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35047" w14:textId="77777777" w:rsidR="008A7468" w:rsidRDefault="008A7468" w:rsidP="008A7468">
      <w:pPr>
        <w:pStyle w:val="Heading1"/>
        <w:jc w:val="right"/>
      </w:pPr>
      <w:r>
        <w:rPr>
          <w:noProof/>
        </w:rPr>
        <w:drawing>
          <wp:inline distT="0" distB="0" distL="0" distR="0" wp14:anchorId="50CBE16A" wp14:editId="38937168">
            <wp:extent cx="2310765" cy="701040"/>
            <wp:effectExtent l="0" t="0" r="0" b="3810"/>
            <wp:docPr id="1323140243" name="Picture 1" descr="Australian Government Shield of the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140243" name="Picture 1" descr="Australian Government Shield of the Department of Health, Disability and Ageing"/>
                    <pic:cNvPicPr>
                      <a:picLocks noChangeAspect="1"/>
                    </pic:cNvPicPr>
                  </pic:nvPicPr>
                  <pic:blipFill>
                    <a:blip r:embed="rId10"/>
                    <a:stretch>
                      <a:fillRect/>
                    </a:stretch>
                  </pic:blipFill>
                  <pic:spPr>
                    <a:xfrm>
                      <a:off x="0" y="0"/>
                      <a:ext cx="2310765" cy="701040"/>
                    </a:xfrm>
                    <a:prstGeom prst="rect">
                      <a:avLst/>
                    </a:prstGeom>
                  </pic:spPr>
                </pic:pic>
              </a:graphicData>
            </a:graphic>
          </wp:inline>
        </w:drawing>
      </w:r>
    </w:p>
    <w:p w14:paraId="48DCB063" w14:textId="77777777" w:rsidR="008A7468" w:rsidRPr="008A7468" w:rsidRDefault="008A7468" w:rsidP="008A7468"/>
    <w:p w14:paraId="41BB89BC" w14:textId="77777777" w:rsidR="008A7468" w:rsidRPr="002A4A5E" w:rsidRDefault="008A7468" w:rsidP="008A7468">
      <w:pPr>
        <w:pStyle w:val="Heading1"/>
        <w:spacing w:before="240" w:after="120"/>
        <w:jc w:val="center"/>
        <w:rPr>
          <w:b/>
          <w:bCs/>
          <w:sz w:val="32"/>
          <w:szCs w:val="32"/>
          <w:lang w:eastAsia="en-AU"/>
        </w:rPr>
      </w:pPr>
      <w:r w:rsidRPr="314C3019">
        <w:rPr>
          <w:b/>
          <w:bCs/>
          <w:sz w:val="32"/>
          <w:szCs w:val="32"/>
        </w:rPr>
        <w:t>Expressions of Interest to deliver CHSP Cottage Respite (overnight respite) services</w:t>
      </w:r>
      <w:r>
        <w:br/>
      </w:r>
      <w:r w:rsidRPr="314C3019">
        <w:rPr>
          <w:b/>
          <w:bCs/>
          <w:sz w:val="32"/>
          <w:szCs w:val="32"/>
        </w:rPr>
        <w:t>for older people in the ACT from 1 July 2027</w:t>
      </w:r>
    </w:p>
    <w:p w14:paraId="529FD83F" w14:textId="77777777" w:rsidR="008A7468" w:rsidRPr="0031321F" w:rsidRDefault="008A7468" w:rsidP="008A7468">
      <w:pPr>
        <w:pStyle w:val="Heading2"/>
        <w:rPr>
          <w:sz w:val="24"/>
          <w:szCs w:val="24"/>
          <w:lang w:eastAsia="en-AU"/>
        </w:rPr>
      </w:pPr>
      <w:r w:rsidRPr="0031321F">
        <w:rPr>
          <w:sz w:val="24"/>
          <w:szCs w:val="24"/>
        </w:rPr>
        <w:t>Overview</w:t>
      </w:r>
    </w:p>
    <w:p w14:paraId="5937D8C1" w14:textId="77777777" w:rsidR="008A7468" w:rsidRPr="0031321F" w:rsidRDefault="008A7468" w:rsidP="008A7468">
      <w:pPr>
        <w:spacing w:line="240" w:lineRule="auto"/>
        <w:ind w:right="-153"/>
        <w:rPr>
          <w:rFonts w:ascii="Calibri" w:hAnsi="Calibri" w:cs="Calibri"/>
          <w:sz w:val="22"/>
          <w:szCs w:val="22"/>
          <w:lang w:eastAsia="en-AU"/>
        </w:rPr>
      </w:pPr>
      <w:r w:rsidRPr="314C3019">
        <w:rPr>
          <w:rFonts w:ascii="Calibri" w:hAnsi="Calibri" w:cs="Calibri"/>
          <w:sz w:val="22"/>
          <w:szCs w:val="22"/>
        </w:rPr>
        <w:t>The Australian Government has committed $10 million through the Aged Care Capital Assistance Program (ACCAP) to upgrade the Burrangiri Aged Care Respite Centre (Burrangiri) in the Australian Capital Territory (ACT). The upgrade is intended to support the delivery of Commonwealth funded respite services in a community setting at this location from 2028 onwards.</w:t>
      </w:r>
    </w:p>
    <w:p w14:paraId="4E834538" w14:textId="77777777" w:rsidR="008A7468" w:rsidRDefault="008A7468" w:rsidP="008A7468">
      <w:pPr>
        <w:spacing w:line="240" w:lineRule="auto"/>
        <w:ind w:right="-436"/>
        <w:rPr>
          <w:rFonts w:ascii="Calibri" w:hAnsi="Calibri" w:cs="Calibri"/>
          <w:sz w:val="22"/>
          <w:szCs w:val="22"/>
        </w:rPr>
      </w:pPr>
      <w:r w:rsidRPr="0031321F">
        <w:rPr>
          <w:rFonts w:ascii="Calibri" w:hAnsi="Calibri" w:cs="Calibri"/>
          <w:sz w:val="22"/>
          <w:szCs w:val="22"/>
        </w:rPr>
        <w:t xml:space="preserve">Burrangiri </w:t>
      </w:r>
      <w:r>
        <w:rPr>
          <w:rFonts w:ascii="Calibri" w:hAnsi="Calibri" w:cs="Calibri"/>
          <w:sz w:val="22"/>
          <w:szCs w:val="22"/>
        </w:rPr>
        <w:t xml:space="preserve">is expected to need to close for </w:t>
      </w:r>
      <w:r w:rsidRPr="0031321F">
        <w:rPr>
          <w:rFonts w:ascii="Calibri" w:hAnsi="Calibri" w:cs="Calibri"/>
          <w:sz w:val="22"/>
          <w:szCs w:val="22"/>
        </w:rPr>
        <w:t>up to 12 months from 30 June 2027 to enable these works</w:t>
      </w:r>
      <w:r>
        <w:rPr>
          <w:rFonts w:ascii="Calibri" w:hAnsi="Calibri" w:cs="Calibri"/>
          <w:sz w:val="22"/>
          <w:szCs w:val="22"/>
        </w:rPr>
        <w:t xml:space="preserve"> to be undertaken</w:t>
      </w:r>
      <w:r w:rsidRPr="0031321F">
        <w:rPr>
          <w:rFonts w:ascii="Calibri" w:hAnsi="Calibri" w:cs="Calibri"/>
          <w:sz w:val="22"/>
          <w:szCs w:val="22"/>
        </w:rPr>
        <w:t xml:space="preserve">. </w:t>
      </w:r>
    </w:p>
    <w:p w14:paraId="1D035EC5" w14:textId="77777777" w:rsidR="008A7468" w:rsidRDefault="008A7468" w:rsidP="008A7468">
      <w:pPr>
        <w:spacing w:line="240" w:lineRule="auto"/>
        <w:ind w:right="131"/>
        <w:rPr>
          <w:rFonts w:ascii="Calibri" w:hAnsi="Calibri" w:cs="Calibri"/>
          <w:sz w:val="22"/>
          <w:szCs w:val="22"/>
        </w:rPr>
      </w:pPr>
      <w:r w:rsidRPr="0031321F">
        <w:rPr>
          <w:rFonts w:ascii="Calibri" w:hAnsi="Calibri" w:cs="Calibri"/>
          <w:sz w:val="22"/>
          <w:szCs w:val="22"/>
        </w:rPr>
        <w:t>The</w:t>
      </w:r>
      <w:r>
        <w:rPr>
          <w:rFonts w:ascii="Calibri" w:hAnsi="Calibri" w:cs="Calibri"/>
          <w:sz w:val="22"/>
          <w:szCs w:val="22"/>
        </w:rPr>
        <w:t> </w:t>
      </w:r>
      <w:r w:rsidRPr="0031321F">
        <w:rPr>
          <w:rFonts w:ascii="Calibri" w:hAnsi="Calibri" w:cs="Calibri"/>
          <w:sz w:val="22"/>
          <w:szCs w:val="22"/>
        </w:rPr>
        <w:t>Commonwealth and ACT Government are committed to working together to minimise impacts on access to respite services in Canberra during this period.</w:t>
      </w:r>
      <w:r>
        <w:rPr>
          <w:rFonts w:ascii="Calibri" w:hAnsi="Calibri" w:cs="Calibri"/>
          <w:sz w:val="22"/>
          <w:szCs w:val="22"/>
        </w:rPr>
        <w:t xml:space="preserve"> To support this, </w:t>
      </w:r>
      <w:r w:rsidRPr="0031321F">
        <w:rPr>
          <w:rFonts w:ascii="Calibri" w:hAnsi="Calibri" w:cs="Calibri"/>
          <w:sz w:val="22"/>
          <w:szCs w:val="22"/>
        </w:rPr>
        <w:t>the Department of Health, Disability and Ageing</w:t>
      </w:r>
      <w:r>
        <w:rPr>
          <w:rFonts w:ascii="Calibri" w:hAnsi="Calibri" w:cs="Calibri"/>
          <w:sz w:val="22"/>
          <w:szCs w:val="22"/>
        </w:rPr>
        <w:t xml:space="preserve"> (the Department) will be undertaking processes to test the market and identify relevant providers who can deliver required replacement services. </w:t>
      </w:r>
    </w:p>
    <w:p w14:paraId="255774D9" w14:textId="44BC8D6E" w:rsidR="008A7468" w:rsidRDefault="008A7468" w:rsidP="008A7468">
      <w:pPr>
        <w:spacing w:line="240" w:lineRule="auto"/>
        <w:ind w:right="131"/>
        <w:rPr>
          <w:rFonts w:ascii="Calibri" w:hAnsi="Calibri" w:cs="Calibri"/>
          <w:sz w:val="22"/>
          <w:szCs w:val="22"/>
        </w:rPr>
      </w:pPr>
      <w:r w:rsidRPr="314C3019">
        <w:rPr>
          <w:rFonts w:ascii="Calibri" w:hAnsi="Calibri" w:cs="Calibri"/>
          <w:sz w:val="22"/>
          <w:szCs w:val="22"/>
        </w:rPr>
        <w:t xml:space="preserve">Through this Expression of Interest, the Department is now seeking proposals from registered aged care providers that can deliver </w:t>
      </w:r>
      <w:r w:rsidRPr="314C3019">
        <w:rPr>
          <w:rFonts w:ascii="Calibri" w:hAnsi="Calibri" w:cs="Calibri"/>
          <w:b/>
          <w:bCs/>
          <w:sz w:val="22"/>
          <w:szCs w:val="22"/>
        </w:rPr>
        <w:t>overnight respite services to eligible older people in the ACT from 1 July 202</w:t>
      </w:r>
      <w:r w:rsidRPr="00DC42EA">
        <w:rPr>
          <w:rFonts w:ascii="Calibri" w:hAnsi="Calibri" w:cs="Calibri"/>
          <w:b/>
          <w:bCs/>
          <w:sz w:val="22"/>
          <w:szCs w:val="22"/>
        </w:rPr>
        <w:t>7</w:t>
      </w:r>
      <w:r w:rsidR="00572482">
        <w:rPr>
          <w:rFonts w:ascii="Calibri" w:hAnsi="Calibri" w:cs="Calibri"/>
          <w:sz w:val="22"/>
          <w:szCs w:val="22"/>
        </w:rPr>
        <w:t>.</w:t>
      </w:r>
    </w:p>
    <w:p w14:paraId="272A7509" w14:textId="77777777" w:rsidR="008A7468" w:rsidRDefault="008A7468" w:rsidP="008A7468">
      <w:pPr>
        <w:spacing w:after="0" w:line="240" w:lineRule="auto"/>
        <w:ind w:right="-153"/>
        <w:rPr>
          <w:rFonts w:ascii="Calibri" w:hAnsi="Calibri" w:cs="Calibri"/>
          <w:sz w:val="22"/>
          <w:szCs w:val="22"/>
        </w:rPr>
      </w:pPr>
      <w:r w:rsidRPr="314C3019">
        <w:rPr>
          <w:rFonts w:ascii="Calibri" w:hAnsi="Calibri" w:cs="Calibri"/>
          <w:sz w:val="22"/>
          <w:szCs w:val="22"/>
        </w:rPr>
        <w:t>Registered providers who meet requirements and are already approved to deliver Commonwealth Home Support Program (CHSP) in the ACT are encouraged to submit a proposal as:</w:t>
      </w:r>
    </w:p>
    <w:p w14:paraId="22D8A9B2" w14:textId="77777777" w:rsidR="008A7468" w:rsidRPr="00DF3BBE" w:rsidRDefault="008A7468" w:rsidP="008A7468">
      <w:pPr>
        <w:pStyle w:val="ListParagraph"/>
        <w:numPr>
          <w:ilvl w:val="0"/>
          <w:numId w:val="4"/>
        </w:numPr>
        <w:spacing w:line="240" w:lineRule="auto"/>
        <w:ind w:right="414"/>
        <w:rPr>
          <w:rFonts w:ascii="Calibri" w:hAnsi="Calibri" w:cs="Calibri"/>
          <w:sz w:val="22"/>
          <w:szCs w:val="22"/>
        </w:rPr>
      </w:pPr>
      <w:r w:rsidRPr="00F52D70">
        <w:rPr>
          <w:rFonts w:ascii="Calibri" w:hAnsi="Calibri" w:cs="Calibri"/>
          <w:sz w:val="22"/>
          <w:szCs w:val="22"/>
        </w:rPr>
        <w:t xml:space="preserve">the aim </w:t>
      </w:r>
      <w:r w:rsidRPr="314C3019">
        <w:rPr>
          <w:rFonts w:ascii="Calibri" w:hAnsi="Calibri" w:cs="Calibri"/>
          <w:sz w:val="22"/>
          <w:szCs w:val="22"/>
        </w:rPr>
        <w:t xml:space="preserve">is to ensure service continuity for older people accessing cottage respite services at Burrangiri when the building is closed for upgrades, and </w:t>
      </w:r>
    </w:p>
    <w:p w14:paraId="6CF2D9D1" w14:textId="77777777" w:rsidR="008A7468" w:rsidRPr="00387937" w:rsidRDefault="008A7468" w:rsidP="008A7468">
      <w:pPr>
        <w:pStyle w:val="ListParagraph"/>
        <w:numPr>
          <w:ilvl w:val="0"/>
          <w:numId w:val="4"/>
        </w:numPr>
        <w:spacing w:line="240" w:lineRule="auto"/>
        <w:ind w:right="272"/>
        <w:rPr>
          <w:rFonts w:ascii="Calibri" w:hAnsi="Calibri" w:cs="Calibri"/>
          <w:sz w:val="22"/>
          <w:szCs w:val="22"/>
        </w:rPr>
      </w:pPr>
      <w:r w:rsidRPr="314C3019">
        <w:rPr>
          <w:rFonts w:ascii="Calibri" w:hAnsi="Calibri" w:cs="Calibri"/>
          <w:sz w:val="22"/>
          <w:szCs w:val="22"/>
        </w:rPr>
        <w:t xml:space="preserve">the Department required, in the first instance, to consider currently funded CHSP providers who could deliver replacement cottage respite services </w:t>
      </w:r>
      <w:r w:rsidRPr="004E734B">
        <w:rPr>
          <w:rFonts w:ascii="Calibri" w:hAnsi="Calibri" w:cs="Calibri"/>
          <w:sz w:val="22"/>
          <w:szCs w:val="22"/>
        </w:rPr>
        <w:t xml:space="preserve">through </w:t>
      </w:r>
      <w:r w:rsidRPr="314C3019">
        <w:rPr>
          <w:rFonts w:ascii="Calibri" w:hAnsi="Calibri" w:cs="Calibri"/>
          <w:sz w:val="22"/>
          <w:szCs w:val="22"/>
        </w:rPr>
        <w:t xml:space="preserve">existing </w:t>
      </w:r>
      <w:r w:rsidRPr="00ED6442">
        <w:rPr>
          <w:rFonts w:ascii="Calibri" w:hAnsi="Calibri" w:cs="Calibri"/>
          <w:sz w:val="22"/>
          <w:szCs w:val="22"/>
        </w:rPr>
        <w:t xml:space="preserve">CHSP relinquishment processes. </w:t>
      </w:r>
    </w:p>
    <w:p w14:paraId="3B9B240E" w14:textId="77777777" w:rsidR="008A7468" w:rsidRDefault="008A7468" w:rsidP="008A7468">
      <w:pPr>
        <w:spacing w:after="0" w:line="240" w:lineRule="auto"/>
        <w:ind w:right="-153"/>
        <w:rPr>
          <w:rFonts w:ascii="Calibri" w:hAnsi="Calibri" w:cs="Calibri"/>
          <w:sz w:val="22"/>
          <w:szCs w:val="22"/>
        </w:rPr>
      </w:pPr>
      <w:r w:rsidRPr="00387937">
        <w:rPr>
          <w:rFonts w:ascii="Calibri" w:hAnsi="Calibri" w:cs="Calibri"/>
          <w:sz w:val="22"/>
          <w:szCs w:val="22"/>
        </w:rPr>
        <w:t xml:space="preserve">Other registered providers who currently deliver </w:t>
      </w:r>
      <w:r w:rsidRPr="314C3019">
        <w:rPr>
          <w:rFonts w:ascii="Calibri" w:hAnsi="Calibri" w:cs="Calibri"/>
          <w:sz w:val="22"/>
          <w:szCs w:val="22"/>
        </w:rPr>
        <w:t>Commonwealth funded residential care services and/or service through the Support at Home program are, however, also welcome to participate. This includes where they meet requirements and could either:</w:t>
      </w:r>
    </w:p>
    <w:p w14:paraId="49C3141D" w14:textId="77777777" w:rsidR="008A7468" w:rsidRDefault="008A7468" w:rsidP="008A7468">
      <w:pPr>
        <w:pStyle w:val="ListParagraph"/>
        <w:numPr>
          <w:ilvl w:val="0"/>
          <w:numId w:val="4"/>
        </w:numPr>
        <w:spacing w:line="240" w:lineRule="auto"/>
        <w:ind w:right="698"/>
        <w:rPr>
          <w:rFonts w:ascii="Calibri" w:hAnsi="Calibri" w:cs="Calibri"/>
          <w:sz w:val="22"/>
          <w:szCs w:val="22"/>
        </w:rPr>
      </w:pPr>
      <w:r w:rsidRPr="314C3019">
        <w:rPr>
          <w:rFonts w:ascii="Calibri" w:hAnsi="Calibri" w:cs="Calibri"/>
          <w:sz w:val="22"/>
          <w:szCs w:val="22"/>
        </w:rPr>
        <w:t>deliver cottage respite, or equivalent overnight respite services, in the ACT, or</w:t>
      </w:r>
    </w:p>
    <w:p w14:paraId="5BE76D02" w14:textId="77777777" w:rsidR="008A7468" w:rsidRPr="00766F5B" w:rsidRDefault="008A7468" w:rsidP="008A7468">
      <w:pPr>
        <w:pStyle w:val="ListParagraph"/>
        <w:numPr>
          <w:ilvl w:val="0"/>
          <w:numId w:val="4"/>
        </w:numPr>
        <w:spacing w:line="240" w:lineRule="auto"/>
        <w:ind w:right="414"/>
        <w:rPr>
          <w:rFonts w:ascii="Calibri" w:hAnsi="Calibri" w:cs="Calibri"/>
          <w:sz w:val="22"/>
          <w:szCs w:val="22"/>
        </w:rPr>
      </w:pPr>
      <w:r w:rsidRPr="314C3019">
        <w:rPr>
          <w:rFonts w:ascii="Calibri" w:hAnsi="Calibri" w:cs="Calibri"/>
          <w:sz w:val="22"/>
          <w:szCs w:val="22"/>
        </w:rPr>
        <w:t>provide surge capacity support to another preferred provider.</w:t>
      </w:r>
    </w:p>
    <w:p w14:paraId="584DC2B6" w14:textId="77777777" w:rsidR="008A7468" w:rsidRDefault="008A7468" w:rsidP="008A7468">
      <w:pPr>
        <w:spacing w:before="120" w:after="0" w:line="240" w:lineRule="auto"/>
        <w:ind w:right="-153"/>
        <w:rPr>
          <w:rFonts w:ascii="Calibri" w:hAnsi="Calibri" w:cs="Calibri"/>
          <w:sz w:val="22"/>
          <w:szCs w:val="22"/>
        </w:rPr>
      </w:pPr>
      <w:r w:rsidRPr="314C3019">
        <w:rPr>
          <w:rFonts w:ascii="Calibri" w:hAnsi="Calibri" w:cs="Calibri"/>
          <w:sz w:val="22"/>
          <w:szCs w:val="22"/>
        </w:rPr>
        <w:t>This is because other p</w:t>
      </w:r>
      <w:r w:rsidRPr="314C3019">
        <w:rPr>
          <w:rFonts w:ascii="Calibri" w:hAnsi="Calibri" w:cs="Calibri"/>
          <w:sz w:val="22"/>
          <w:szCs w:val="22"/>
          <w:lang w:eastAsia="en-AU"/>
        </w:rPr>
        <w:t xml:space="preserve">roposals submitted through this EOI process (including from non-CHSP providers) will only be considered if CHSP relinquishment and selection </w:t>
      </w:r>
      <w:r w:rsidRPr="314C3019">
        <w:rPr>
          <w:rFonts w:ascii="Calibri" w:hAnsi="Calibri" w:cs="Calibri"/>
          <w:sz w:val="22"/>
          <w:szCs w:val="22"/>
        </w:rPr>
        <w:t>processes</w:t>
      </w:r>
      <w:r w:rsidRPr="314C3019">
        <w:rPr>
          <w:rFonts w:ascii="Calibri" w:hAnsi="Calibri" w:cs="Calibri"/>
          <w:sz w:val="22"/>
          <w:szCs w:val="22"/>
          <w:lang w:eastAsia="en-AU"/>
        </w:rPr>
        <w:t xml:space="preserve"> are </w:t>
      </w:r>
      <w:r w:rsidRPr="314C3019">
        <w:rPr>
          <w:rFonts w:ascii="Calibri" w:hAnsi="Calibri" w:cs="Calibri"/>
          <w:sz w:val="22"/>
          <w:szCs w:val="22"/>
        </w:rPr>
        <w:t>unable to secure continuity of care for the relevant period. The Department is also keen to understand other opportunities to grow service access in the ACT in future.</w:t>
      </w:r>
    </w:p>
    <w:p w14:paraId="3A33A9EB" w14:textId="77777777" w:rsidR="008A7468" w:rsidRPr="00766F5B" w:rsidRDefault="008A7468" w:rsidP="008A7468">
      <w:pPr>
        <w:spacing w:before="120" w:after="0" w:line="240" w:lineRule="auto"/>
        <w:ind w:right="-153"/>
        <w:rPr>
          <w:rFonts w:ascii="Calibri" w:hAnsi="Calibri" w:cs="Calibri"/>
          <w:sz w:val="22"/>
          <w:szCs w:val="22"/>
        </w:rPr>
      </w:pPr>
    </w:p>
    <w:p w14:paraId="6B0A6221" w14:textId="77777777" w:rsidR="008A7468" w:rsidRPr="0031321F" w:rsidRDefault="008A7468" w:rsidP="008A7468">
      <w:pPr>
        <w:spacing w:before="120" w:after="0" w:line="240" w:lineRule="auto"/>
        <w:ind w:right="556"/>
        <w:rPr>
          <w:rFonts w:ascii="Calibri" w:hAnsi="Calibri" w:cs="Calibri"/>
          <w:sz w:val="22"/>
          <w:szCs w:val="22"/>
          <w:lang w:eastAsia="en-AU"/>
        </w:rPr>
      </w:pPr>
      <w:r w:rsidRPr="00387937">
        <w:rPr>
          <w:rFonts w:ascii="Calibri" w:hAnsi="Calibri" w:cs="Calibri"/>
          <w:b/>
          <w:bCs/>
          <w:sz w:val="22"/>
          <w:szCs w:val="22"/>
          <w:lang w:eastAsia="en-AU"/>
        </w:rPr>
        <w:lastRenderedPageBreak/>
        <w:t>Consideration</w:t>
      </w:r>
      <w:r w:rsidRPr="00180AF0">
        <w:rPr>
          <w:rFonts w:ascii="Calibri" w:hAnsi="Calibri" w:cs="Calibri"/>
          <w:b/>
          <w:bCs/>
          <w:sz w:val="22"/>
          <w:szCs w:val="22"/>
        </w:rPr>
        <w:t xml:space="preserve"> will be given to advanced proposals that maximise service continuity, impact and value for money, and </w:t>
      </w:r>
      <w:r>
        <w:rPr>
          <w:rFonts w:ascii="Calibri" w:hAnsi="Calibri" w:cs="Calibri"/>
          <w:b/>
          <w:bCs/>
          <w:sz w:val="22"/>
          <w:szCs w:val="22"/>
        </w:rPr>
        <w:t>m</w:t>
      </w:r>
      <w:r w:rsidRPr="00180AF0">
        <w:rPr>
          <w:rFonts w:ascii="Calibri" w:hAnsi="Calibri" w:cs="Calibri"/>
          <w:b/>
          <w:bCs/>
          <w:sz w:val="22"/>
          <w:szCs w:val="22"/>
        </w:rPr>
        <w:t xml:space="preserve">eet the mandatory and preferred requirements set out below. </w:t>
      </w:r>
      <w:r>
        <w:rPr>
          <w:rFonts w:ascii="Calibri" w:hAnsi="Calibri" w:cs="Calibri"/>
          <w:b/>
          <w:bCs/>
          <w:sz w:val="22"/>
          <w:szCs w:val="22"/>
        </w:rPr>
        <w:t xml:space="preserve"> </w:t>
      </w:r>
      <w:r w:rsidRPr="0031321F">
        <w:rPr>
          <w:rFonts w:ascii="Calibri" w:hAnsi="Calibri" w:cs="Calibri"/>
          <w:sz w:val="22"/>
          <w:szCs w:val="22"/>
        </w:rPr>
        <w:t>One or more preferred respondents may be invited to apply for a targeted grant opportunity to support service delivery from 1 July 2027.</w:t>
      </w:r>
    </w:p>
    <w:p w14:paraId="086369F4" w14:textId="77777777" w:rsidR="008A7468" w:rsidRDefault="008A7468" w:rsidP="008A7468">
      <w:pPr>
        <w:spacing w:before="120" w:after="0" w:line="240" w:lineRule="auto"/>
        <w:ind w:right="-153"/>
        <w:rPr>
          <w:rFonts w:ascii="Calibri" w:hAnsi="Calibri" w:cs="Calibri"/>
          <w:sz w:val="22"/>
          <w:szCs w:val="22"/>
        </w:rPr>
      </w:pPr>
      <w:r w:rsidRPr="314C3019">
        <w:rPr>
          <w:rFonts w:ascii="Calibri" w:hAnsi="Calibri" w:cs="Calibri"/>
          <w:sz w:val="22"/>
          <w:szCs w:val="22"/>
        </w:rPr>
        <w:t>Providers should prepare proposals on the basis that the maximum annual Commonwealth aged care funding likely to be available is around $7.9 million, alongside any contributions made by older people to their own care needs.</w:t>
      </w:r>
    </w:p>
    <w:p w14:paraId="68E460B9" w14:textId="77777777" w:rsidR="008A7468" w:rsidRPr="00735D9D" w:rsidRDefault="008A7468" w:rsidP="008A7468">
      <w:pPr>
        <w:spacing w:before="120" w:after="0" w:line="240" w:lineRule="auto"/>
        <w:ind w:right="-153"/>
        <w:rPr>
          <w:rFonts w:ascii="Calibri" w:hAnsi="Calibri" w:cs="Calibri"/>
          <w:sz w:val="22"/>
          <w:szCs w:val="22"/>
        </w:rPr>
      </w:pPr>
      <w:r w:rsidRPr="00735D9D">
        <w:rPr>
          <w:rFonts w:ascii="Calibri" w:hAnsi="Calibri" w:cs="Calibri"/>
          <w:b/>
          <w:bCs/>
          <w:sz w:val="22"/>
          <w:szCs w:val="22"/>
        </w:rPr>
        <w:t>Please note:</w:t>
      </w:r>
      <w:r w:rsidRPr="00735D9D">
        <w:rPr>
          <w:rFonts w:ascii="Calibri" w:hAnsi="Calibri" w:cs="Calibri"/>
          <w:sz w:val="22"/>
          <w:szCs w:val="22"/>
        </w:rPr>
        <w:t xml:space="preserve"> This EOI relates to overnight (cottage) respite services only. Arrangements for day respite services in the ACT will be considered separately through existing CHSP processes and are not within the scope of this EOI.</w:t>
      </w:r>
    </w:p>
    <w:p w14:paraId="1C5F840F" w14:textId="77777777" w:rsidR="008A7468" w:rsidRDefault="008A7468" w:rsidP="008A7468">
      <w:pPr>
        <w:spacing w:before="120" w:after="0" w:line="240" w:lineRule="auto"/>
        <w:ind w:right="-153"/>
        <w:rPr>
          <w:rFonts w:ascii="Calibri" w:hAnsi="Calibri" w:cs="Calibri"/>
          <w:sz w:val="22"/>
          <w:szCs w:val="22"/>
        </w:rPr>
      </w:pPr>
    </w:p>
    <w:p w14:paraId="1759E7AD" w14:textId="77777777" w:rsidR="008A7468" w:rsidRPr="0031321F" w:rsidRDefault="008A7468" w:rsidP="008A7468">
      <w:pPr>
        <w:pStyle w:val="Heading2"/>
        <w:rPr>
          <w:sz w:val="24"/>
          <w:szCs w:val="24"/>
          <w:lang w:eastAsia="en-AU"/>
        </w:rPr>
      </w:pPr>
      <w:r w:rsidRPr="0031321F">
        <w:rPr>
          <w:sz w:val="24"/>
          <w:szCs w:val="24"/>
          <w:lang w:eastAsia="en-AU"/>
        </w:rPr>
        <w:t>How to participate</w:t>
      </w:r>
    </w:p>
    <w:p w14:paraId="6F19A279" w14:textId="48E101B5" w:rsidR="008A7468" w:rsidRDefault="008A7468" w:rsidP="008A7468">
      <w:pPr>
        <w:spacing w:line="240" w:lineRule="auto"/>
        <w:rPr>
          <w:rFonts w:ascii="Calibri" w:hAnsi="Calibri" w:cs="Calibri"/>
          <w:sz w:val="22"/>
          <w:szCs w:val="22"/>
        </w:rPr>
      </w:pPr>
      <w:r w:rsidRPr="314C3019">
        <w:rPr>
          <w:rFonts w:ascii="Calibri" w:hAnsi="Calibri" w:cs="Calibri"/>
          <w:sz w:val="22"/>
          <w:szCs w:val="22"/>
        </w:rPr>
        <w:t>Interested providers should download and complete the EOI Questionnaire from the Consultation Hub and return application via email to ACTSENSWRegional@Health.gov.au by </w:t>
      </w:r>
      <w:r w:rsidR="00583C2E">
        <w:rPr>
          <w:rFonts w:ascii="Calibri" w:hAnsi="Calibri" w:cs="Calibri"/>
          <w:b/>
          <w:bCs/>
          <w:sz w:val="22"/>
          <w:szCs w:val="22"/>
        </w:rPr>
        <w:t>17</w:t>
      </w:r>
      <w:r w:rsidRPr="004E734B">
        <w:rPr>
          <w:rFonts w:ascii="Calibri" w:hAnsi="Calibri" w:cs="Calibri"/>
          <w:b/>
          <w:bCs/>
          <w:sz w:val="22"/>
          <w:szCs w:val="22"/>
        </w:rPr>
        <w:t xml:space="preserve"> November</w:t>
      </w:r>
      <w:r w:rsidRPr="314C3019">
        <w:rPr>
          <w:rFonts w:ascii="Calibri" w:hAnsi="Calibri" w:cs="Calibri"/>
          <w:b/>
          <w:bCs/>
          <w:sz w:val="22"/>
          <w:szCs w:val="22"/>
        </w:rPr>
        <w:t xml:space="preserve"> 2026</w:t>
      </w:r>
      <w:r w:rsidRPr="314C3019">
        <w:rPr>
          <w:rFonts w:ascii="Calibri" w:hAnsi="Calibri" w:cs="Calibri"/>
          <w:sz w:val="22"/>
          <w:szCs w:val="22"/>
        </w:rPr>
        <w:t xml:space="preserve">. </w:t>
      </w:r>
    </w:p>
    <w:p w14:paraId="457AF8DD" w14:textId="77777777" w:rsidR="008A7468" w:rsidRDefault="008A7468" w:rsidP="008A7468">
      <w:pPr>
        <w:spacing w:line="240" w:lineRule="auto"/>
        <w:rPr>
          <w:rFonts w:asciiTheme="majorHAnsi" w:eastAsiaTheme="majorEastAsia" w:hAnsiTheme="majorHAnsi" w:cstheme="majorBidi"/>
          <w:color w:val="0F4761" w:themeColor="accent1" w:themeShade="BF"/>
          <w:sz w:val="24"/>
          <w:szCs w:val="24"/>
          <w:lang w:eastAsia="en-AU"/>
        </w:rPr>
      </w:pPr>
      <w:r w:rsidRPr="00D53F47">
        <w:rPr>
          <w:rFonts w:ascii="Calibri" w:hAnsi="Calibri" w:cs="Calibri"/>
          <w:sz w:val="22"/>
          <w:szCs w:val="22"/>
        </w:rPr>
        <w:t>Questions about this EOI should be directed to</w:t>
      </w:r>
      <w:r w:rsidRPr="314C3019">
        <w:rPr>
          <w:rFonts w:ascii="Calibri" w:hAnsi="Calibri" w:cs="Calibri"/>
          <w:sz w:val="22"/>
          <w:szCs w:val="22"/>
        </w:rPr>
        <w:t xml:space="preserve"> ACTSENSWRegional@Health.gov.au.</w:t>
      </w:r>
      <w:r>
        <w:rPr>
          <w:sz w:val="24"/>
          <w:szCs w:val="24"/>
          <w:lang w:eastAsia="en-AU"/>
        </w:rPr>
        <w:br w:type="page"/>
      </w:r>
    </w:p>
    <w:p w14:paraId="19AA0856" w14:textId="77777777" w:rsidR="008A7468" w:rsidRPr="0031321F" w:rsidRDefault="008A7468" w:rsidP="008A7468">
      <w:pPr>
        <w:pStyle w:val="Heading2"/>
        <w:rPr>
          <w:sz w:val="24"/>
          <w:szCs w:val="24"/>
          <w:lang w:eastAsia="en-AU"/>
        </w:rPr>
      </w:pPr>
      <w:r w:rsidRPr="0031321F">
        <w:rPr>
          <w:sz w:val="24"/>
          <w:szCs w:val="24"/>
          <w:lang w:eastAsia="en-AU"/>
        </w:rPr>
        <w:lastRenderedPageBreak/>
        <w:t>EOI requirements</w:t>
      </w:r>
    </w:p>
    <w:tbl>
      <w:tblPr>
        <w:tblW w:w="5074" w:type="pct"/>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9160"/>
      </w:tblGrid>
      <w:tr w:rsidR="008A7468" w14:paraId="6587D15E" w14:textId="77777777" w:rsidTr="009A1017">
        <w:tc>
          <w:tcPr>
            <w:tcW w:w="5000" w:type="pct"/>
            <w:tcBorders>
              <w:top w:val="nil"/>
              <w:left w:val="nil"/>
              <w:bottom w:val="nil"/>
              <w:right w:val="nil"/>
            </w:tcBorders>
            <w:shd w:val="clear" w:color="auto" w:fill="000000" w:themeFill="text1"/>
            <w:vAlign w:val="center"/>
            <w:hideMark/>
          </w:tcPr>
          <w:p w14:paraId="2B0E7AC0" w14:textId="77777777" w:rsidR="008A7468" w:rsidRPr="00DC5363" w:rsidRDefault="008A7468" w:rsidP="009A1017">
            <w:pPr>
              <w:spacing w:after="0"/>
              <w:rPr>
                <w:rFonts w:ascii="Calibri" w:hAnsi="Calibri" w:cs="Calibri"/>
                <w:color w:val="FFFFFF"/>
                <w:sz w:val="22"/>
                <w:szCs w:val="22"/>
                <w:lang w:eastAsia="en-AU"/>
              </w:rPr>
            </w:pPr>
            <w:r w:rsidRPr="00DC5363">
              <w:rPr>
                <w:rFonts w:ascii="Calibri" w:hAnsi="Calibri" w:cs="Calibri"/>
                <w:b/>
                <w:bCs/>
                <w:color w:val="FFFFFF"/>
                <w:sz w:val="22"/>
                <w:szCs w:val="22"/>
              </w:rPr>
              <w:t>Mandatory requirements</w:t>
            </w:r>
          </w:p>
        </w:tc>
      </w:tr>
      <w:tr w:rsidR="008A7468" w14:paraId="6F7C7EFA" w14:textId="77777777" w:rsidTr="009A1017">
        <w:trPr>
          <w:trHeight w:val="3816"/>
        </w:trPr>
        <w:tc>
          <w:tcPr>
            <w:tcW w:w="5000" w:type="pct"/>
            <w:tcBorders>
              <w:top w:val="nil"/>
              <w:left w:val="outset" w:sz="6" w:space="0" w:color="auto"/>
              <w:bottom w:val="nil"/>
              <w:right w:val="outset" w:sz="6" w:space="0" w:color="auto"/>
            </w:tcBorders>
            <w:vAlign w:val="center"/>
            <w:hideMark/>
          </w:tcPr>
          <w:p w14:paraId="2677F724" w14:textId="77777777" w:rsidR="008A7468" w:rsidRPr="00DC5363" w:rsidRDefault="008A7468" w:rsidP="009A1017">
            <w:pPr>
              <w:pStyle w:val="ListParagraph"/>
              <w:numPr>
                <w:ilvl w:val="0"/>
                <w:numId w:val="1"/>
              </w:numPr>
              <w:rPr>
                <w:rFonts w:ascii="Calibri" w:hAnsi="Calibri" w:cs="Calibri"/>
                <w:sz w:val="22"/>
                <w:szCs w:val="22"/>
              </w:rPr>
            </w:pPr>
            <w:r w:rsidRPr="00DC5363">
              <w:rPr>
                <w:rFonts w:ascii="Calibri" w:hAnsi="Calibri" w:cs="Calibri"/>
                <w:sz w:val="22"/>
                <w:szCs w:val="22"/>
              </w:rPr>
              <w:t xml:space="preserve">Located in the ACT </w:t>
            </w:r>
            <w:r w:rsidRPr="00766F5B">
              <w:rPr>
                <w:rFonts w:ascii="Calibri" w:hAnsi="Calibri" w:cs="Calibri"/>
                <w:b/>
                <w:bCs/>
                <w:sz w:val="22"/>
                <w:szCs w:val="22"/>
              </w:rPr>
              <w:t>or</w:t>
            </w:r>
            <w:r w:rsidRPr="00DC5363">
              <w:rPr>
                <w:rFonts w:ascii="Calibri" w:hAnsi="Calibri" w:cs="Calibri"/>
                <w:sz w:val="22"/>
                <w:szCs w:val="22"/>
              </w:rPr>
              <w:t xml:space="preserve"> able to deliver services in the ACT</w:t>
            </w:r>
          </w:p>
          <w:p w14:paraId="6350DA72" w14:textId="77777777" w:rsidR="008A7468" w:rsidRPr="00874B67" w:rsidRDefault="008A7468" w:rsidP="009A1017">
            <w:pPr>
              <w:pStyle w:val="ListParagraph"/>
              <w:numPr>
                <w:ilvl w:val="0"/>
                <w:numId w:val="1"/>
              </w:numPr>
              <w:ind w:right="220"/>
              <w:rPr>
                <w:rFonts w:ascii="Calibri" w:hAnsi="Calibri" w:cs="Calibri"/>
                <w:b/>
                <w:bCs/>
                <w:sz w:val="22"/>
                <w:szCs w:val="22"/>
              </w:rPr>
            </w:pPr>
            <w:r w:rsidRPr="314C3019">
              <w:rPr>
                <w:rFonts w:ascii="Calibri" w:hAnsi="Calibri" w:cs="Calibri"/>
                <w:sz w:val="22"/>
                <w:szCs w:val="22"/>
              </w:rPr>
              <w:t>Able to deliver overnight respite services for up to 15 people every day</w:t>
            </w:r>
            <w:r w:rsidRPr="314C3019">
              <w:rPr>
                <w:rFonts w:ascii="Calibri" w:hAnsi="Calibri" w:cs="Calibri"/>
                <w:b/>
                <w:bCs/>
                <w:sz w:val="22"/>
                <w:szCs w:val="22"/>
              </w:rPr>
              <w:t xml:space="preserve"> from 1 July 2027</w:t>
            </w:r>
          </w:p>
          <w:p w14:paraId="2FD9345C" w14:textId="77777777" w:rsidR="008A7468" w:rsidRPr="00E9676D" w:rsidRDefault="008A7468" w:rsidP="009A1017">
            <w:pPr>
              <w:pStyle w:val="ListParagraph"/>
              <w:numPr>
                <w:ilvl w:val="0"/>
                <w:numId w:val="1"/>
              </w:numPr>
              <w:ind w:right="220"/>
              <w:rPr>
                <w:rFonts w:ascii="Calibri" w:hAnsi="Calibri" w:cs="Calibri"/>
                <w:sz w:val="22"/>
                <w:szCs w:val="22"/>
              </w:rPr>
            </w:pPr>
            <w:r w:rsidRPr="314C3019">
              <w:rPr>
                <w:rFonts w:ascii="Calibri" w:hAnsi="Calibri" w:cs="Calibri"/>
                <w:sz w:val="22"/>
                <w:szCs w:val="22"/>
              </w:rPr>
              <w:t>Registered in provider registration category 4 or other category required to deliver any proposed equivalent services</w:t>
            </w:r>
          </w:p>
          <w:p w14:paraId="3ABA8B4F" w14:textId="77777777" w:rsidR="008A7468" w:rsidRPr="000974B0" w:rsidRDefault="008A7468" w:rsidP="009A1017">
            <w:pPr>
              <w:pStyle w:val="ListParagraph"/>
              <w:numPr>
                <w:ilvl w:val="0"/>
                <w:numId w:val="1"/>
              </w:numPr>
              <w:rPr>
                <w:rFonts w:ascii="Calibri" w:hAnsi="Calibri" w:cs="Calibri"/>
                <w:sz w:val="22"/>
                <w:szCs w:val="22"/>
              </w:rPr>
            </w:pPr>
            <w:r w:rsidRPr="46D0D688">
              <w:rPr>
                <w:rFonts w:ascii="Calibri" w:hAnsi="Calibri" w:cs="Calibri"/>
                <w:sz w:val="22"/>
                <w:szCs w:val="22"/>
              </w:rPr>
              <w:t>Able to use existing infrastructure</w:t>
            </w:r>
            <w:r>
              <w:rPr>
                <w:rFonts w:ascii="Calibri" w:hAnsi="Calibri" w:cs="Calibri"/>
                <w:sz w:val="22"/>
                <w:szCs w:val="22"/>
              </w:rPr>
              <w:t xml:space="preserve"> (preferred)</w:t>
            </w:r>
            <w:r w:rsidRPr="46D0D688">
              <w:rPr>
                <w:rFonts w:ascii="Calibri" w:hAnsi="Calibri" w:cs="Calibri"/>
                <w:sz w:val="22"/>
                <w:szCs w:val="22"/>
              </w:rPr>
              <w:t xml:space="preserve"> </w:t>
            </w:r>
            <w:r w:rsidRPr="46D0D688">
              <w:rPr>
                <w:rFonts w:ascii="Calibri" w:hAnsi="Calibri" w:cs="Calibri"/>
                <w:b/>
                <w:bCs/>
                <w:sz w:val="22"/>
                <w:szCs w:val="22"/>
              </w:rPr>
              <w:t>or</w:t>
            </w:r>
            <w:r w:rsidRPr="46D0D688">
              <w:rPr>
                <w:rFonts w:ascii="Calibri" w:hAnsi="Calibri" w:cs="Calibri"/>
                <w:sz w:val="22"/>
                <w:szCs w:val="22"/>
              </w:rPr>
              <w:t xml:space="preserve"> has a robust proposal to quickly acquire or upgrade infrastructure needed to deliver services within the above timeframes</w:t>
            </w:r>
          </w:p>
          <w:p w14:paraId="217F2008" w14:textId="77777777" w:rsidR="008A7468" w:rsidRPr="00DC5363" w:rsidRDefault="008A7468" w:rsidP="009A1017">
            <w:pPr>
              <w:pStyle w:val="ListParagraph"/>
              <w:numPr>
                <w:ilvl w:val="0"/>
                <w:numId w:val="1"/>
              </w:numPr>
              <w:rPr>
                <w:rFonts w:ascii="Calibri" w:hAnsi="Calibri" w:cs="Calibri"/>
                <w:sz w:val="22"/>
                <w:szCs w:val="22"/>
              </w:rPr>
            </w:pPr>
            <w:r w:rsidRPr="00DC5363">
              <w:rPr>
                <w:rFonts w:ascii="Calibri" w:hAnsi="Calibri" w:cs="Calibri"/>
                <w:sz w:val="22"/>
                <w:szCs w:val="22"/>
              </w:rPr>
              <w:t xml:space="preserve">Demonstrated record of delivering quality and safe aged care services under the </w:t>
            </w:r>
            <w:r w:rsidRPr="00DC5363">
              <w:rPr>
                <w:rFonts w:ascii="Calibri" w:hAnsi="Calibri" w:cs="Calibri"/>
                <w:i/>
                <w:iCs/>
                <w:sz w:val="22"/>
                <w:szCs w:val="22"/>
              </w:rPr>
              <w:t>Aged Care Act 2024</w:t>
            </w:r>
          </w:p>
          <w:p w14:paraId="24FC8D94" w14:textId="77777777" w:rsidR="008A7468" w:rsidRDefault="008A7468" w:rsidP="009A1017">
            <w:pPr>
              <w:pStyle w:val="ListParagraph"/>
              <w:numPr>
                <w:ilvl w:val="0"/>
                <w:numId w:val="1"/>
              </w:numPr>
              <w:ind w:right="523"/>
              <w:rPr>
                <w:rFonts w:ascii="Calibri" w:hAnsi="Calibri" w:cs="Calibri"/>
                <w:sz w:val="22"/>
                <w:szCs w:val="22"/>
              </w:rPr>
            </w:pPr>
            <w:r w:rsidRPr="314C3019">
              <w:rPr>
                <w:rFonts w:ascii="Calibri" w:hAnsi="Calibri" w:cs="Calibri"/>
                <w:sz w:val="22"/>
                <w:szCs w:val="22"/>
              </w:rPr>
              <w:t>Capacity to meet local care needs and deliver person-centred care, including for individuals with dementia, individuals with diverse needs, and Aboriginal and Torres Strait Islanders</w:t>
            </w:r>
          </w:p>
          <w:p w14:paraId="07D022DD" w14:textId="77777777" w:rsidR="008A7468" w:rsidRPr="00360F49" w:rsidRDefault="008A7468" w:rsidP="009A1017">
            <w:pPr>
              <w:pStyle w:val="ListParagraph"/>
              <w:numPr>
                <w:ilvl w:val="0"/>
                <w:numId w:val="1"/>
              </w:numPr>
              <w:rPr>
                <w:rFonts w:ascii="Calibri" w:hAnsi="Calibri" w:cs="Calibri"/>
                <w:sz w:val="22"/>
                <w:szCs w:val="22"/>
              </w:rPr>
            </w:pPr>
            <w:r w:rsidRPr="00DC5363">
              <w:rPr>
                <w:rFonts w:ascii="Calibri" w:hAnsi="Calibri" w:cs="Calibri"/>
                <w:sz w:val="22"/>
                <w:szCs w:val="22"/>
              </w:rPr>
              <w:t xml:space="preserve">Has arrangements to support access for people </w:t>
            </w:r>
            <w:r w:rsidRPr="00360F49">
              <w:rPr>
                <w:rFonts w:ascii="Calibri" w:hAnsi="Calibri" w:cs="Calibri"/>
                <w:sz w:val="22"/>
                <w:szCs w:val="22"/>
              </w:rPr>
              <w:t>of low means</w:t>
            </w:r>
          </w:p>
          <w:p w14:paraId="56D61F52" w14:textId="77777777" w:rsidR="008A7468" w:rsidRPr="00266A66" w:rsidRDefault="008A7468" w:rsidP="009A1017">
            <w:pPr>
              <w:pStyle w:val="ListParagraph"/>
              <w:numPr>
                <w:ilvl w:val="0"/>
                <w:numId w:val="1"/>
              </w:numPr>
              <w:spacing w:after="0"/>
              <w:ind w:left="714" w:hanging="357"/>
              <w:contextualSpacing w:val="0"/>
              <w:rPr>
                <w:rFonts w:ascii="Calibri" w:hAnsi="Calibri" w:cs="Calibri"/>
                <w:sz w:val="22"/>
                <w:szCs w:val="22"/>
              </w:rPr>
            </w:pPr>
            <w:r w:rsidRPr="00DC5363">
              <w:rPr>
                <w:rFonts w:ascii="Calibri" w:hAnsi="Calibri" w:cs="Calibri"/>
                <w:sz w:val="22"/>
                <w:szCs w:val="22"/>
              </w:rPr>
              <w:t xml:space="preserve">Capability to expand services </w:t>
            </w:r>
            <w:r>
              <w:rPr>
                <w:rFonts w:ascii="Calibri" w:hAnsi="Calibri" w:cs="Calibri"/>
                <w:sz w:val="22"/>
                <w:szCs w:val="22"/>
              </w:rPr>
              <w:t xml:space="preserve">to deliver additional services in the ACT </w:t>
            </w:r>
            <w:r w:rsidRPr="00DC5363">
              <w:rPr>
                <w:rFonts w:ascii="Calibri" w:hAnsi="Calibri" w:cs="Calibri"/>
                <w:sz w:val="22"/>
                <w:szCs w:val="22"/>
              </w:rPr>
              <w:t>within the required timeframe and</w:t>
            </w:r>
            <w:r>
              <w:rPr>
                <w:rFonts w:ascii="Calibri" w:hAnsi="Calibri" w:cs="Calibri"/>
                <w:sz w:val="22"/>
                <w:szCs w:val="22"/>
              </w:rPr>
              <w:t> </w:t>
            </w:r>
            <w:r w:rsidRPr="00DC5363">
              <w:rPr>
                <w:rFonts w:ascii="Calibri" w:hAnsi="Calibri" w:cs="Calibri"/>
                <w:sz w:val="22"/>
                <w:szCs w:val="22"/>
              </w:rPr>
              <w:t>expected funding envelope</w:t>
            </w:r>
            <w:r>
              <w:rPr>
                <w:rFonts w:ascii="Calibri" w:hAnsi="Calibri" w:cs="Calibri"/>
                <w:sz w:val="22"/>
                <w:szCs w:val="22"/>
              </w:rPr>
              <w:t>.</w:t>
            </w:r>
          </w:p>
        </w:tc>
      </w:tr>
      <w:tr w:rsidR="008A7468" w14:paraId="6CC96CD2" w14:textId="77777777" w:rsidTr="009A1017">
        <w:tc>
          <w:tcPr>
            <w:tcW w:w="5000" w:type="pct"/>
            <w:tcBorders>
              <w:top w:val="nil"/>
              <w:left w:val="nil"/>
              <w:bottom w:val="nil"/>
              <w:right w:val="nil"/>
            </w:tcBorders>
            <w:shd w:val="clear" w:color="auto" w:fill="000000" w:themeFill="text1"/>
            <w:vAlign w:val="center"/>
            <w:hideMark/>
          </w:tcPr>
          <w:p w14:paraId="16203622" w14:textId="77777777" w:rsidR="008A7468" w:rsidRPr="00DC5363" w:rsidRDefault="008A7468" w:rsidP="009A1017">
            <w:pPr>
              <w:spacing w:after="0"/>
              <w:rPr>
                <w:rFonts w:ascii="Calibri" w:hAnsi="Calibri" w:cs="Calibri"/>
                <w:b/>
                <w:bCs/>
                <w:color w:val="FFFFFF"/>
                <w:sz w:val="22"/>
                <w:szCs w:val="22"/>
              </w:rPr>
            </w:pPr>
            <w:r w:rsidRPr="00DC5363">
              <w:rPr>
                <w:rFonts w:ascii="Calibri" w:hAnsi="Calibri" w:cs="Calibri"/>
                <w:b/>
                <w:bCs/>
                <w:color w:val="FFFFFF"/>
                <w:sz w:val="22"/>
                <w:szCs w:val="22"/>
                <w:lang w:eastAsia="en-AU"/>
              </w:rPr>
              <w:t>Preferred requirements</w:t>
            </w:r>
          </w:p>
        </w:tc>
      </w:tr>
      <w:tr w:rsidR="008A7468" w14:paraId="1635B303" w14:textId="77777777" w:rsidTr="009A1017">
        <w:tc>
          <w:tcPr>
            <w:tcW w:w="5000" w:type="pct"/>
            <w:tcBorders>
              <w:top w:val="nil"/>
              <w:left w:val="outset" w:sz="6" w:space="0" w:color="auto"/>
              <w:bottom w:val="outset" w:sz="6" w:space="0" w:color="auto"/>
              <w:right w:val="outset" w:sz="6" w:space="0" w:color="auto"/>
            </w:tcBorders>
            <w:vAlign w:val="center"/>
            <w:hideMark/>
          </w:tcPr>
          <w:p w14:paraId="0660B685" w14:textId="77777777" w:rsidR="008A7468" w:rsidRDefault="008A7468" w:rsidP="009A1017">
            <w:pPr>
              <w:pStyle w:val="ListParagraph"/>
              <w:numPr>
                <w:ilvl w:val="0"/>
                <w:numId w:val="2"/>
              </w:numPr>
              <w:rPr>
                <w:rFonts w:ascii="Calibri" w:hAnsi="Calibri" w:cs="Calibri"/>
                <w:sz w:val="22"/>
                <w:szCs w:val="22"/>
              </w:rPr>
            </w:pPr>
            <w:r w:rsidRPr="00DC5363">
              <w:rPr>
                <w:rFonts w:ascii="Calibri" w:hAnsi="Calibri" w:cs="Calibri"/>
                <w:sz w:val="22"/>
                <w:szCs w:val="22"/>
              </w:rPr>
              <w:t>Existing Commonwealth Home Support Program (CHSP) provider</w:t>
            </w:r>
          </w:p>
          <w:p w14:paraId="4746B41A" w14:textId="77777777" w:rsidR="008A7468" w:rsidRPr="00DC5363" w:rsidRDefault="008A7468" w:rsidP="009A1017">
            <w:pPr>
              <w:numPr>
                <w:ilvl w:val="0"/>
                <w:numId w:val="2"/>
              </w:numPr>
              <w:rPr>
                <w:rFonts w:ascii="Calibri" w:hAnsi="Calibri" w:cs="Calibri"/>
                <w:sz w:val="22"/>
                <w:szCs w:val="22"/>
              </w:rPr>
            </w:pPr>
            <w:r w:rsidRPr="314C3019">
              <w:rPr>
                <w:rFonts w:ascii="Calibri" w:hAnsi="Calibri" w:cs="Calibri"/>
                <w:sz w:val="22"/>
                <w:szCs w:val="22"/>
              </w:rPr>
              <w:t xml:space="preserve">Has plans in place, including workforce plans, to deliver appropriate clinical care </w:t>
            </w:r>
          </w:p>
          <w:p w14:paraId="7E783497" w14:textId="77777777" w:rsidR="008A7468" w:rsidRPr="00DC5363" w:rsidRDefault="008A7468" w:rsidP="009A1017">
            <w:pPr>
              <w:pStyle w:val="ListParagraph"/>
              <w:numPr>
                <w:ilvl w:val="0"/>
                <w:numId w:val="2"/>
              </w:numPr>
              <w:rPr>
                <w:rFonts w:ascii="Calibri" w:hAnsi="Calibri" w:cs="Calibri"/>
                <w:sz w:val="22"/>
                <w:szCs w:val="22"/>
              </w:rPr>
            </w:pPr>
            <w:r w:rsidRPr="00DC5363">
              <w:rPr>
                <w:rFonts w:ascii="Calibri" w:hAnsi="Calibri" w:cs="Calibri"/>
                <w:sz w:val="22"/>
                <w:szCs w:val="22"/>
              </w:rPr>
              <w:t>Able to prepare meals on site where relevant</w:t>
            </w:r>
          </w:p>
          <w:p w14:paraId="64867B51" w14:textId="77777777" w:rsidR="008A7468" w:rsidRPr="00DC5363" w:rsidRDefault="008A7468" w:rsidP="009A1017">
            <w:pPr>
              <w:pStyle w:val="ListParagraph"/>
              <w:numPr>
                <w:ilvl w:val="0"/>
                <w:numId w:val="2"/>
              </w:numPr>
              <w:rPr>
                <w:rFonts w:ascii="Calibri" w:hAnsi="Calibri" w:cs="Calibri"/>
                <w:sz w:val="22"/>
                <w:szCs w:val="22"/>
              </w:rPr>
            </w:pPr>
            <w:r w:rsidRPr="00DC5363">
              <w:rPr>
                <w:rFonts w:ascii="Calibri" w:hAnsi="Calibri" w:cs="Calibri"/>
                <w:sz w:val="22"/>
                <w:szCs w:val="22"/>
              </w:rPr>
              <w:t>Has a plan to contribute to longer-term respite capacity in the ACT</w:t>
            </w:r>
          </w:p>
        </w:tc>
      </w:tr>
    </w:tbl>
    <w:p w14:paraId="252132BD" w14:textId="77777777" w:rsidR="008A7468" w:rsidRDefault="008A7468" w:rsidP="008A7468">
      <w:pPr>
        <w:pStyle w:val="Heading2"/>
        <w:rPr>
          <w:sz w:val="24"/>
          <w:szCs w:val="24"/>
          <w:lang w:eastAsia="en-AU"/>
        </w:rPr>
      </w:pPr>
    </w:p>
    <w:p w14:paraId="05A43C6E" w14:textId="77777777" w:rsidR="008A7468" w:rsidRDefault="008A7468" w:rsidP="008A7468">
      <w:pPr>
        <w:spacing w:after="160" w:line="259" w:lineRule="auto"/>
        <w:rPr>
          <w:rFonts w:asciiTheme="majorHAnsi" w:eastAsiaTheme="majorEastAsia" w:hAnsiTheme="majorHAnsi" w:cstheme="majorBidi"/>
          <w:color w:val="0F4761" w:themeColor="accent1" w:themeShade="BF"/>
          <w:sz w:val="24"/>
          <w:szCs w:val="24"/>
          <w:lang w:eastAsia="en-AU"/>
        </w:rPr>
      </w:pPr>
      <w:r>
        <w:rPr>
          <w:sz w:val="24"/>
          <w:szCs w:val="24"/>
          <w:lang w:eastAsia="en-AU"/>
        </w:rPr>
        <w:br w:type="page"/>
      </w:r>
    </w:p>
    <w:p w14:paraId="08AEEB2E" w14:textId="77777777" w:rsidR="008A7468" w:rsidRPr="00B430EA" w:rsidRDefault="008A7468" w:rsidP="008A7468">
      <w:pPr>
        <w:pStyle w:val="Heading2"/>
        <w:rPr>
          <w:sz w:val="24"/>
          <w:szCs w:val="24"/>
          <w:lang w:eastAsia="en-AU"/>
        </w:rPr>
      </w:pPr>
      <w:r w:rsidRPr="00B430EA">
        <w:rPr>
          <w:sz w:val="24"/>
          <w:szCs w:val="24"/>
          <w:lang w:eastAsia="en-AU"/>
        </w:rPr>
        <w:lastRenderedPageBreak/>
        <w:t>Frequently asked questions</w:t>
      </w:r>
    </w:p>
    <w:p w14:paraId="3981056C" w14:textId="77777777" w:rsidR="008A7468" w:rsidRPr="00DC5363" w:rsidRDefault="008A7468" w:rsidP="008A7468">
      <w:pPr>
        <w:pStyle w:val="ListParagraph"/>
        <w:numPr>
          <w:ilvl w:val="0"/>
          <w:numId w:val="3"/>
        </w:numPr>
        <w:contextualSpacing w:val="0"/>
        <w:rPr>
          <w:rFonts w:ascii="Calibri" w:hAnsi="Calibri" w:cs="Calibri"/>
          <w:sz w:val="22"/>
          <w:szCs w:val="22"/>
        </w:rPr>
      </w:pPr>
      <w:r w:rsidRPr="00DC5363">
        <w:rPr>
          <w:rFonts w:ascii="Calibri" w:hAnsi="Calibri" w:cs="Calibri"/>
          <w:b/>
          <w:bCs/>
          <w:sz w:val="22"/>
          <w:szCs w:val="22"/>
        </w:rPr>
        <w:t>When would service delivery need to commence?</w:t>
      </w:r>
      <w:r w:rsidRPr="00DC5363">
        <w:rPr>
          <w:rFonts w:ascii="Calibri" w:hAnsi="Calibri" w:cs="Calibri"/>
          <w:sz w:val="22"/>
          <w:szCs w:val="22"/>
        </w:rPr>
        <w:br/>
        <w:t>Preferred respondents must be ready to commence service delivery from 1 July 2027.</w:t>
      </w:r>
    </w:p>
    <w:p w14:paraId="25B9E58A" w14:textId="46AEB0E2" w:rsidR="008A7468" w:rsidRPr="00DC5363" w:rsidRDefault="008A7468" w:rsidP="008A7468">
      <w:pPr>
        <w:pStyle w:val="ListParagraph"/>
        <w:numPr>
          <w:ilvl w:val="0"/>
          <w:numId w:val="3"/>
        </w:numPr>
        <w:rPr>
          <w:rFonts w:ascii="Calibri" w:hAnsi="Calibri" w:cs="Calibri"/>
          <w:sz w:val="22"/>
          <w:szCs w:val="22"/>
        </w:rPr>
      </w:pPr>
      <w:r w:rsidRPr="314C3019">
        <w:rPr>
          <w:rFonts w:ascii="Calibri" w:hAnsi="Calibri" w:cs="Calibri"/>
          <w:b/>
          <w:bCs/>
          <w:sz w:val="22"/>
          <w:szCs w:val="22"/>
        </w:rPr>
        <w:t>When is the EOI due?</w:t>
      </w:r>
      <w:r>
        <w:br/>
      </w:r>
      <w:r w:rsidRPr="314C3019">
        <w:rPr>
          <w:rFonts w:ascii="Calibri" w:hAnsi="Calibri" w:cs="Calibri"/>
          <w:sz w:val="22"/>
          <w:szCs w:val="22"/>
        </w:rPr>
        <w:t xml:space="preserve">EOI submissions are due by </w:t>
      </w:r>
      <w:r w:rsidR="006600C3">
        <w:rPr>
          <w:rFonts w:ascii="Calibri" w:hAnsi="Calibri" w:cs="Calibri"/>
          <w:b/>
          <w:bCs/>
          <w:sz w:val="22"/>
          <w:szCs w:val="22"/>
        </w:rPr>
        <w:t>17</w:t>
      </w:r>
      <w:r w:rsidRPr="314C3019">
        <w:rPr>
          <w:rFonts w:ascii="Calibri" w:hAnsi="Calibri" w:cs="Calibri"/>
          <w:b/>
          <w:bCs/>
          <w:sz w:val="22"/>
          <w:szCs w:val="22"/>
        </w:rPr>
        <w:t xml:space="preserve"> November 2026</w:t>
      </w:r>
      <w:r w:rsidRPr="314C3019">
        <w:rPr>
          <w:rFonts w:ascii="Calibri" w:hAnsi="Calibri" w:cs="Calibri"/>
          <w:sz w:val="22"/>
          <w:szCs w:val="22"/>
        </w:rPr>
        <w:t>. Extensions are not available.</w:t>
      </w:r>
    </w:p>
    <w:p w14:paraId="67A7A8C9" w14:textId="77777777" w:rsidR="008A7468" w:rsidRPr="00DC5363" w:rsidRDefault="008A7468" w:rsidP="008A7468">
      <w:pPr>
        <w:pStyle w:val="ListParagraph"/>
        <w:rPr>
          <w:rFonts w:ascii="Calibri" w:hAnsi="Calibri" w:cs="Calibri"/>
          <w:sz w:val="22"/>
          <w:szCs w:val="22"/>
        </w:rPr>
      </w:pPr>
    </w:p>
    <w:p w14:paraId="26031611" w14:textId="77777777" w:rsidR="008A7468" w:rsidRPr="00DC5363" w:rsidRDefault="008A7468" w:rsidP="008A7468">
      <w:pPr>
        <w:pStyle w:val="ListParagraph"/>
        <w:numPr>
          <w:ilvl w:val="0"/>
          <w:numId w:val="3"/>
        </w:numPr>
        <w:rPr>
          <w:rFonts w:ascii="Calibri" w:hAnsi="Calibri" w:cs="Calibri"/>
          <w:sz w:val="22"/>
          <w:szCs w:val="22"/>
        </w:rPr>
      </w:pPr>
      <w:r w:rsidRPr="00DC5363">
        <w:rPr>
          <w:rFonts w:ascii="Calibri" w:hAnsi="Calibri" w:cs="Calibri"/>
          <w:b/>
          <w:bCs/>
          <w:sz w:val="22"/>
          <w:szCs w:val="22"/>
        </w:rPr>
        <w:t>Where should questions be directed?</w:t>
      </w:r>
      <w:r w:rsidRPr="00DC5363">
        <w:rPr>
          <w:rFonts w:ascii="Calibri" w:hAnsi="Calibri" w:cs="Calibri"/>
          <w:sz w:val="22"/>
          <w:szCs w:val="22"/>
        </w:rPr>
        <w:br/>
        <w:t xml:space="preserve">Questions should be directed to </w:t>
      </w:r>
      <w:r w:rsidRPr="314C3019">
        <w:rPr>
          <w:rFonts w:ascii="Calibri" w:hAnsi="Calibri" w:cs="Calibri"/>
          <w:sz w:val="22"/>
          <w:szCs w:val="22"/>
        </w:rPr>
        <w:t>ACTSENSWRegional@Health.gov.au.</w:t>
      </w:r>
    </w:p>
    <w:p w14:paraId="5F7244FE" w14:textId="77777777" w:rsidR="008A7468" w:rsidRPr="00DC5363" w:rsidRDefault="008A7468" w:rsidP="008A7468">
      <w:pPr>
        <w:pStyle w:val="ListParagraph"/>
        <w:rPr>
          <w:rFonts w:ascii="Calibri" w:hAnsi="Calibri" w:cs="Calibri"/>
          <w:sz w:val="22"/>
          <w:szCs w:val="22"/>
        </w:rPr>
      </w:pPr>
    </w:p>
    <w:p w14:paraId="3DCDB4AB" w14:textId="77777777" w:rsidR="008A7468" w:rsidRDefault="008A7468" w:rsidP="008A7468">
      <w:pPr>
        <w:pStyle w:val="ListParagraph"/>
        <w:numPr>
          <w:ilvl w:val="0"/>
          <w:numId w:val="3"/>
        </w:numPr>
        <w:rPr>
          <w:rFonts w:ascii="Calibri" w:hAnsi="Calibri" w:cs="Calibri"/>
          <w:sz w:val="22"/>
          <w:szCs w:val="22"/>
        </w:rPr>
      </w:pPr>
      <w:r w:rsidRPr="314C3019">
        <w:rPr>
          <w:rFonts w:ascii="Calibri" w:hAnsi="Calibri" w:cs="Calibri"/>
          <w:b/>
          <w:bCs/>
          <w:sz w:val="22"/>
          <w:szCs w:val="22"/>
        </w:rPr>
        <w:t>Can a provider express interest as part of a consortium?</w:t>
      </w:r>
      <w:r>
        <w:br/>
      </w:r>
      <w:r w:rsidRPr="314C3019">
        <w:rPr>
          <w:rFonts w:ascii="Calibri" w:hAnsi="Calibri" w:cs="Calibri"/>
          <w:sz w:val="22"/>
          <w:szCs w:val="22"/>
        </w:rPr>
        <w:t xml:space="preserve">Yes. The lead organisation must be a registered aged care provider in category 4 or other category required to deliver any proposed equivalent services. They would also need to have effective mechanisms in place to maintain oversight of services delivery by other consortium members as </w:t>
      </w:r>
      <w:hyperlink r:id="rId11">
        <w:r w:rsidRPr="314C3019">
          <w:rPr>
            <w:rStyle w:val="Hyperlink"/>
            <w:rFonts w:ascii="Calibri" w:hAnsi="Calibri" w:cs="Calibri"/>
            <w:sz w:val="22"/>
            <w:szCs w:val="22"/>
          </w:rPr>
          <w:t>Associated Providers</w:t>
        </w:r>
      </w:hyperlink>
      <w:r w:rsidRPr="314C3019">
        <w:rPr>
          <w:rFonts w:ascii="Calibri" w:hAnsi="Calibri" w:cs="Calibri"/>
          <w:sz w:val="22"/>
          <w:szCs w:val="22"/>
        </w:rPr>
        <w:t>.</w:t>
      </w:r>
    </w:p>
    <w:p w14:paraId="1798C948" w14:textId="77777777" w:rsidR="008A7468" w:rsidRDefault="008A7468" w:rsidP="008A7468">
      <w:pPr>
        <w:pStyle w:val="ListParagraph"/>
        <w:spacing w:after="0"/>
        <w:contextualSpacing w:val="0"/>
        <w:rPr>
          <w:rFonts w:ascii="Calibri" w:hAnsi="Calibri" w:cs="Calibri"/>
          <w:sz w:val="22"/>
          <w:szCs w:val="22"/>
        </w:rPr>
      </w:pPr>
    </w:p>
    <w:p w14:paraId="5B6E9BBB" w14:textId="77777777" w:rsidR="008A7468" w:rsidRPr="00DC5363" w:rsidRDefault="008A7468" w:rsidP="008A7468">
      <w:pPr>
        <w:pStyle w:val="ListParagraph"/>
        <w:numPr>
          <w:ilvl w:val="0"/>
          <w:numId w:val="3"/>
        </w:numPr>
        <w:rPr>
          <w:rFonts w:ascii="Calibri" w:hAnsi="Calibri" w:cs="Calibri"/>
          <w:sz w:val="22"/>
          <w:szCs w:val="22"/>
        </w:rPr>
      </w:pPr>
      <w:r w:rsidRPr="00DC5363">
        <w:rPr>
          <w:rFonts w:ascii="Calibri" w:hAnsi="Calibri" w:cs="Calibri"/>
          <w:b/>
          <w:bCs/>
          <w:sz w:val="22"/>
          <w:szCs w:val="22"/>
        </w:rPr>
        <w:t>What happens after the EOI closes?</w:t>
      </w:r>
      <w:r w:rsidRPr="00DC5363">
        <w:rPr>
          <w:rFonts w:ascii="Calibri" w:hAnsi="Calibri" w:cs="Calibri"/>
          <w:sz w:val="22"/>
          <w:szCs w:val="22"/>
        </w:rPr>
        <w:br/>
        <w:t>The Department will review responses and may invite one or more preferred respondents to apply for a targeted grant or other funding opportunity.</w:t>
      </w:r>
    </w:p>
    <w:p w14:paraId="3D594733" w14:textId="77777777" w:rsidR="008A7468" w:rsidRPr="00DC5363" w:rsidRDefault="008A7468" w:rsidP="008A7468">
      <w:pPr>
        <w:pStyle w:val="ListParagraph"/>
        <w:rPr>
          <w:rFonts w:ascii="Calibri" w:hAnsi="Calibri" w:cs="Calibri"/>
          <w:sz w:val="22"/>
          <w:szCs w:val="22"/>
        </w:rPr>
      </w:pPr>
    </w:p>
    <w:p w14:paraId="250D4971" w14:textId="77777777" w:rsidR="008A7468" w:rsidRPr="00DC5363" w:rsidRDefault="008A7468" w:rsidP="008A7468">
      <w:pPr>
        <w:pStyle w:val="ListParagraph"/>
        <w:numPr>
          <w:ilvl w:val="0"/>
          <w:numId w:val="3"/>
        </w:numPr>
        <w:ind w:right="272"/>
        <w:rPr>
          <w:rFonts w:ascii="Calibri" w:hAnsi="Calibri" w:cs="Calibri"/>
          <w:sz w:val="22"/>
          <w:szCs w:val="22"/>
        </w:rPr>
      </w:pPr>
      <w:r w:rsidRPr="00DC5363">
        <w:rPr>
          <w:rFonts w:ascii="Calibri" w:hAnsi="Calibri" w:cs="Calibri"/>
          <w:b/>
          <w:bCs/>
          <w:sz w:val="22"/>
          <w:szCs w:val="22"/>
        </w:rPr>
        <w:t>What will the Department consider when reviewing responses?</w:t>
      </w:r>
      <w:r w:rsidRPr="00DC5363">
        <w:rPr>
          <w:rFonts w:ascii="Calibri" w:hAnsi="Calibri" w:cs="Calibri"/>
          <w:sz w:val="22"/>
          <w:szCs w:val="22"/>
        </w:rPr>
        <w:br/>
        <w:t>The Department will consider whether the proposal meets the mandatory and preferred requirements, provides value for money, can commence on time, and supports continuity of access to respite services in the ACT.</w:t>
      </w:r>
    </w:p>
    <w:p w14:paraId="09C74CB2" w14:textId="77777777" w:rsidR="008A7468" w:rsidRPr="00DC5363" w:rsidRDefault="008A7468" w:rsidP="008A7468">
      <w:pPr>
        <w:pStyle w:val="ListParagraph"/>
        <w:rPr>
          <w:rFonts w:ascii="Calibri" w:hAnsi="Calibri" w:cs="Calibri"/>
          <w:sz w:val="22"/>
          <w:szCs w:val="22"/>
        </w:rPr>
      </w:pPr>
    </w:p>
    <w:p w14:paraId="3DD5F792" w14:textId="77777777" w:rsidR="008A7468" w:rsidRPr="00DC5363" w:rsidRDefault="008A7468" w:rsidP="008A7468">
      <w:pPr>
        <w:pStyle w:val="ListParagraph"/>
        <w:numPr>
          <w:ilvl w:val="0"/>
          <w:numId w:val="3"/>
        </w:numPr>
        <w:rPr>
          <w:rFonts w:ascii="Calibri" w:hAnsi="Calibri" w:cs="Calibri"/>
          <w:sz w:val="22"/>
          <w:szCs w:val="22"/>
        </w:rPr>
      </w:pPr>
      <w:r w:rsidRPr="00DC5363">
        <w:rPr>
          <w:rFonts w:ascii="Calibri" w:hAnsi="Calibri" w:cs="Calibri"/>
          <w:b/>
          <w:bCs/>
          <w:sz w:val="22"/>
          <w:szCs w:val="22"/>
        </w:rPr>
        <w:t>Should respondents engage a consultant?</w:t>
      </w:r>
      <w:r w:rsidRPr="00DC5363">
        <w:rPr>
          <w:rFonts w:ascii="Calibri" w:hAnsi="Calibri" w:cs="Calibri"/>
          <w:sz w:val="22"/>
          <w:szCs w:val="22"/>
        </w:rPr>
        <w:br/>
        <w:t>There is no expectation that respondents engage an external party to complete the questionnaire.</w:t>
      </w:r>
    </w:p>
    <w:p w14:paraId="54876AA3" w14:textId="77777777" w:rsidR="008A7468" w:rsidRPr="00DC5363" w:rsidRDefault="008A7468" w:rsidP="008A7468">
      <w:pPr>
        <w:pStyle w:val="ListParagraph"/>
        <w:rPr>
          <w:rFonts w:ascii="Calibri" w:hAnsi="Calibri" w:cs="Calibri"/>
          <w:sz w:val="22"/>
          <w:szCs w:val="22"/>
        </w:rPr>
      </w:pPr>
    </w:p>
    <w:p w14:paraId="6A12DDCF" w14:textId="77777777" w:rsidR="008A7468" w:rsidRPr="00DC5363" w:rsidRDefault="008A7468" w:rsidP="008A7468">
      <w:pPr>
        <w:pStyle w:val="ListParagraph"/>
        <w:numPr>
          <w:ilvl w:val="0"/>
          <w:numId w:val="3"/>
        </w:numPr>
        <w:rPr>
          <w:rFonts w:ascii="Calibri" w:hAnsi="Calibri" w:cs="Calibri"/>
          <w:sz w:val="22"/>
          <w:szCs w:val="22"/>
        </w:rPr>
      </w:pPr>
      <w:r w:rsidRPr="00DC5363">
        <w:rPr>
          <w:rFonts w:ascii="Calibri" w:hAnsi="Calibri" w:cs="Calibri"/>
          <w:b/>
          <w:bCs/>
          <w:sz w:val="22"/>
          <w:szCs w:val="22"/>
        </w:rPr>
        <w:t>Can a respondent submit more than one EOI?</w:t>
      </w:r>
      <w:r w:rsidRPr="00DC5363">
        <w:rPr>
          <w:rFonts w:ascii="Calibri" w:hAnsi="Calibri" w:cs="Calibri"/>
          <w:sz w:val="22"/>
          <w:szCs w:val="22"/>
        </w:rPr>
        <w:br/>
        <w:t>No. Respondents should submit one EOI only.</w:t>
      </w:r>
    </w:p>
    <w:p w14:paraId="70D42BEF" w14:textId="77777777" w:rsidR="008A7468" w:rsidRPr="00DC5363" w:rsidRDefault="008A7468" w:rsidP="008A7468">
      <w:pPr>
        <w:pStyle w:val="ListParagraph"/>
        <w:rPr>
          <w:rFonts w:ascii="Calibri" w:hAnsi="Calibri" w:cs="Calibri"/>
          <w:sz w:val="22"/>
          <w:szCs w:val="22"/>
        </w:rPr>
      </w:pPr>
    </w:p>
    <w:p w14:paraId="16A65295" w14:textId="77777777" w:rsidR="008A7468" w:rsidRPr="00DC5363" w:rsidRDefault="008A7468" w:rsidP="008A7468">
      <w:pPr>
        <w:pStyle w:val="ListParagraph"/>
        <w:numPr>
          <w:ilvl w:val="0"/>
          <w:numId w:val="3"/>
        </w:numPr>
        <w:rPr>
          <w:rFonts w:ascii="Calibri" w:hAnsi="Calibri" w:cs="Calibri"/>
          <w:b/>
          <w:bCs/>
          <w:sz w:val="22"/>
          <w:szCs w:val="22"/>
        </w:rPr>
      </w:pPr>
      <w:r w:rsidRPr="00DC5363">
        <w:rPr>
          <w:rFonts w:ascii="Calibri" w:hAnsi="Calibri" w:cs="Calibri"/>
          <w:b/>
          <w:bCs/>
          <w:sz w:val="22"/>
          <w:szCs w:val="22"/>
        </w:rPr>
        <w:t>What aged care program will services be delivered and funded under?</w:t>
      </w:r>
    </w:p>
    <w:p w14:paraId="05BAE132" w14:textId="77777777" w:rsidR="008A7468" w:rsidRDefault="008A7468" w:rsidP="008A7468">
      <w:pPr>
        <w:pStyle w:val="ListParagraph"/>
        <w:rPr>
          <w:rFonts w:ascii="Calibri" w:hAnsi="Calibri" w:cs="Calibri"/>
          <w:sz w:val="22"/>
          <w:szCs w:val="22"/>
        </w:rPr>
      </w:pPr>
      <w:r w:rsidRPr="314C3019">
        <w:rPr>
          <w:rFonts w:ascii="Calibri" w:hAnsi="Calibri" w:cs="Calibri"/>
          <w:sz w:val="22"/>
          <w:szCs w:val="22"/>
        </w:rPr>
        <w:t>Funding is expected to be made available through the Commonwealth Home Support Program (CHSP).</w:t>
      </w:r>
    </w:p>
    <w:p w14:paraId="6D5DDE14" w14:textId="77777777" w:rsidR="008A7468" w:rsidRDefault="008A7468" w:rsidP="008A7468">
      <w:pPr>
        <w:pStyle w:val="ListParagraph"/>
        <w:ind w:right="556"/>
        <w:rPr>
          <w:rFonts w:ascii="Calibri" w:hAnsi="Calibri" w:cs="Calibri"/>
          <w:sz w:val="22"/>
          <w:szCs w:val="22"/>
        </w:rPr>
      </w:pPr>
      <w:r w:rsidRPr="314C3019">
        <w:rPr>
          <w:rFonts w:ascii="Calibri" w:hAnsi="Calibri" w:cs="Calibri"/>
          <w:sz w:val="22"/>
          <w:szCs w:val="22"/>
        </w:rPr>
        <w:t>However, applying for the EOI process does not guarantee that a  funding offer will be made available to a respondent(s). Relevant legislative program and/or contractual requirements will also need to be met if a respondent(s) is identified to be invited to a funding opportunity.  </w:t>
      </w:r>
    </w:p>
    <w:p w14:paraId="35347C17" w14:textId="77777777" w:rsidR="008A7468" w:rsidRDefault="008A7468" w:rsidP="008A7468">
      <w:pPr>
        <w:pStyle w:val="ListParagraph"/>
        <w:ind w:right="556"/>
        <w:rPr>
          <w:rFonts w:ascii="Calibri" w:hAnsi="Calibri" w:cs="Calibri"/>
          <w:sz w:val="22"/>
          <w:szCs w:val="22"/>
        </w:rPr>
      </w:pPr>
    </w:p>
    <w:p w14:paraId="641212F5" w14:textId="77777777" w:rsidR="008A7468" w:rsidRDefault="008A7468" w:rsidP="008A7468">
      <w:pPr>
        <w:pStyle w:val="ListParagraph"/>
        <w:ind w:right="556"/>
        <w:rPr>
          <w:rFonts w:ascii="Calibri" w:hAnsi="Calibri" w:cs="Calibri"/>
          <w:sz w:val="22"/>
          <w:szCs w:val="22"/>
        </w:rPr>
      </w:pPr>
    </w:p>
    <w:p w14:paraId="30561324" w14:textId="77777777" w:rsidR="008A7468" w:rsidRPr="00766F5B" w:rsidRDefault="008A7468" w:rsidP="008A7468">
      <w:pPr>
        <w:pStyle w:val="ListParagraph"/>
        <w:ind w:right="556"/>
        <w:rPr>
          <w:rFonts w:ascii="Calibri" w:hAnsi="Calibri" w:cs="Calibri"/>
          <w:sz w:val="22"/>
          <w:szCs w:val="22"/>
        </w:rPr>
      </w:pPr>
    </w:p>
    <w:p w14:paraId="451D97D5" w14:textId="77777777" w:rsidR="008A7468" w:rsidRDefault="008A7468" w:rsidP="008A7468">
      <w:pPr>
        <w:pStyle w:val="ListParagraph"/>
        <w:rPr>
          <w:rFonts w:ascii="Calibri" w:hAnsi="Calibri" w:cs="Calibri"/>
          <w:sz w:val="22"/>
          <w:szCs w:val="22"/>
        </w:rPr>
      </w:pPr>
    </w:p>
    <w:p w14:paraId="1B5695E1" w14:textId="77777777" w:rsidR="008A7468" w:rsidRPr="00DC5363" w:rsidRDefault="008A7468" w:rsidP="008A7468">
      <w:pPr>
        <w:pStyle w:val="ListParagraph"/>
        <w:numPr>
          <w:ilvl w:val="0"/>
          <w:numId w:val="3"/>
        </w:numPr>
        <w:rPr>
          <w:rFonts w:ascii="Calibri" w:hAnsi="Calibri" w:cs="Calibri"/>
          <w:b/>
          <w:bCs/>
          <w:sz w:val="22"/>
          <w:szCs w:val="22"/>
        </w:rPr>
      </w:pPr>
      <w:r w:rsidRPr="314C3019">
        <w:rPr>
          <w:rFonts w:ascii="Calibri" w:hAnsi="Calibri" w:cs="Calibri"/>
          <w:b/>
          <w:bCs/>
          <w:sz w:val="22"/>
          <w:szCs w:val="22"/>
        </w:rPr>
        <w:lastRenderedPageBreak/>
        <w:t>Is 24/7 nursing required to be included in my service offering?</w:t>
      </w:r>
    </w:p>
    <w:p w14:paraId="63C0A7DC" w14:textId="77777777" w:rsidR="008A7468" w:rsidRDefault="008A7468" w:rsidP="008A7468">
      <w:pPr>
        <w:pStyle w:val="ListParagraph"/>
        <w:spacing w:after="0"/>
        <w:ind w:right="414"/>
        <w:rPr>
          <w:rFonts w:ascii="Calibri" w:hAnsi="Calibri" w:cs="Calibri"/>
          <w:sz w:val="22"/>
          <w:szCs w:val="22"/>
        </w:rPr>
      </w:pPr>
      <w:r w:rsidRPr="314C3019">
        <w:rPr>
          <w:rFonts w:ascii="Calibri" w:hAnsi="Calibri" w:cs="Calibri"/>
          <w:sz w:val="22"/>
          <w:szCs w:val="22"/>
        </w:rPr>
        <w:t xml:space="preserve">This is not required; however, your plans should include clinical escalation pathways and/or daily onsite nursing care appropriate for a provider delivering overnight respite services </w:t>
      </w:r>
    </w:p>
    <w:p w14:paraId="70F49BEE" w14:textId="77777777" w:rsidR="008A7468" w:rsidRPr="00DC5363" w:rsidRDefault="008A7468" w:rsidP="008A7468">
      <w:pPr>
        <w:pStyle w:val="ListParagraph"/>
        <w:spacing w:after="0"/>
        <w:rPr>
          <w:rFonts w:ascii="Calibri" w:hAnsi="Calibri" w:cs="Calibri"/>
          <w:sz w:val="22"/>
          <w:szCs w:val="22"/>
        </w:rPr>
      </w:pPr>
    </w:p>
    <w:p w14:paraId="1CCF8BA6" w14:textId="3C1D25C0" w:rsidR="008A7468" w:rsidRDefault="008A7468" w:rsidP="008A7468">
      <w:pPr>
        <w:pStyle w:val="ListParagraph"/>
        <w:numPr>
          <w:ilvl w:val="0"/>
          <w:numId w:val="3"/>
        </w:numPr>
        <w:spacing w:after="0"/>
        <w:ind w:right="272"/>
        <w:contextualSpacing w:val="0"/>
        <w:rPr>
          <w:rFonts w:ascii="Calibri" w:hAnsi="Calibri" w:cs="Calibri"/>
          <w:sz w:val="22"/>
          <w:szCs w:val="22"/>
        </w:rPr>
      </w:pPr>
      <w:r w:rsidRPr="314C3019">
        <w:rPr>
          <w:rFonts w:ascii="Calibri" w:hAnsi="Calibri" w:cs="Calibri"/>
          <w:b/>
          <w:bCs/>
          <w:sz w:val="22"/>
          <w:szCs w:val="22"/>
        </w:rPr>
        <w:t>How much funding may be available?</w:t>
      </w:r>
      <w:r>
        <w:br/>
      </w:r>
      <w:r w:rsidRPr="314C3019">
        <w:rPr>
          <w:rFonts w:ascii="Calibri" w:hAnsi="Calibri" w:cs="Calibri"/>
          <w:sz w:val="22"/>
          <w:szCs w:val="22"/>
        </w:rPr>
        <w:t xml:space="preserve">Funding will depend on the agreed service model and funding pathway. Providers should prepare proposals on the basis that up to $7.9 million in Commonwealth aged care funding for delivery of overnight respite services may be available (see also additional client fees information below). </w:t>
      </w:r>
    </w:p>
    <w:p w14:paraId="756ECC4C" w14:textId="77777777" w:rsidR="008A7468" w:rsidRPr="008A7468" w:rsidRDefault="008A7468" w:rsidP="008A7468">
      <w:pPr>
        <w:pStyle w:val="ListParagraph"/>
        <w:spacing w:after="0"/>
        <w:ind w:right="272"/>
        <w:contextualSpacing w:val="0"/>
        <w:rPr>
          <w:rFonts w:ascii="Calibri" w:hAnsi="Calibri" w:cs="Calibri"/>
          <w:sz w:val="22"/>
          <w:szCs w:val="22"/>
        </w:rPr>
      </w:pPr>
    </w:p>
    <w:p w14:paraId="612D1793" w14:textId="77777777" w:rsidR="008A7468" w:rsidRPr="00B430EA" w:rsidRDefault="008A7468" w:rsidP="008A7468">
      <w:pPr>
        <w:pStyle w:val="ListParagraph"/>
        <w:numPr>
          <w:ilvl w:val="0"/>
          <w:numId w:val="3"/>
        </w:numPr>
        <w:spacing w:after="0"/>
        <w:contextualSpacing w:val="0"/>
        <w:rPr>
          <w:rFonts w:ascii="Calibri" w:hAnsi="Calibri" w:cs="Calibri"/>
          <w:b/>
          <w:bCs/>
          <w:sz w:val="22"/>
          <w:szCs w:val="22"/>
        </w:rPr>
      </w:pPr>
      <w:r w:rsidRPr="00DC5363">
        <w:rPr>
          <w:rFonts w:ascii="Calibri" w:hAnsi="Calibri" w:cs="Calibri"/>
          <w:b/>
          <w:bCs/>
          <w:sz w:val="22"/>
          <w:szCs w:val="22"/>
        </w:rPr>
        <w:t>What scope of services would I need to be able to provide?</w:t>
      </w:r>
    </w:p>
    <w:p w14:paraId="19EE4C0E" w14:textId="77777777" w:rsidR="008A7468" w:rsidRDefault="008A7468" w:rsidP="008A7468">
      <w:pPr>
        <w:pStyle w:val="ListParagraph"/>
        <w:spacing w:after="0"/>
        <w:ind w:left="714"/>
        <w:contextualSpacing w:val="0"/>
        <w:rPr>
          <w:rFonts w:ascii="Calibri" w:hAnsi="Calibri" w:cs="Calibri"/>
          <w:sz w:val="22"/>
          <w:szCs w:val="22"/>
        </w:rPr>
      </w:pPr>
      <w:r w:rsidRPr="00B430EA">
        <w:rPr>
          <w:rFonts w:ascii="Calibri" w:hAnsi="Calibri" w:cs="Calibri"/>
          <w:sz w:val="22"/>
          <w:szCs w:val="22"/>
        </w:rPr>
        <w:t xml:space="preserve">The focus of this EOI is </w:t>
      </w:r>
      <w:r>
        <w:rPr>
          <w:rFonts w:ascii="Calibri" w:hAnsi="Calibri" w:cs="Calibri"/>
          <w:sz w:val="22"/>
          <w:szCs w:val="22"/>
        </w:rPr>
        <w:t xml:space="preserve">the delivery of overnight </w:t>
      </w:r>
      <w:r w:rsidRPr="00B430EA">
        <w:rPr>
          <w:rFonts w:ascii="Calibri" w:hAnsi="Calibri" w:cs="Calibri"/>
          <w:sz w:val="22"/>
          <w:szCs w:val="22"/>
        </w:rPr>
        <w:t>community respite services consistent with the services currently delivered at Burrangiri</w:t>
      </w:r>
      <w:r>
        <w:rPr>
          <w:rFonts w:ascii="Calibri" w:hAnsi="Calibri" w:cs="Calibri"/>
          <w:sz w:val="22"/>
          <w:szCs w:val="22"/>
        </w:rPr>
        <w:t xml:space="preserve"> - </w:t>
      </w:r>
      <w:r w:rsidRPr="00B430EA">
        <w:rPr>
          <w:rFonts w:ascii="Calibri" w:hAnsi="Calibri" w:cs="Calibri"/>
          <w:sz w:val="22"/>
          <w:szCs w:val="22"/>
        </w:rPr>
        <w:t xml:space="preserve">that is, </w:t>
      </w:r>
      <w:r>
        <w:rPr>
          <w:rFonts w:ascii="Calibri" w:hAnsi="Calibri" w:cs="Calibri"/>
          <w:sz w:val="22"/>
          <w:szCs w:val="22"/>
        </w:rPr>
        <w:t>cottage respite services</w:t>
      </w:r>
      <w:r w:rsidRPr="00B430EA">
        <w:rPr>
          <w:rFonts w:ascii="Calibri" w:hAnsi="Calibri" w:cs="Calibri"/>
          <w:sz w:val="22"/>
          <w:szCs w:val="22"/>
        </w:rPr>
        <w:t xml:space="preserve"> (15 beds available 24/</w:t>
      </w:r>
      <w:r>
        <w:rPr>
          <w:rFonts w:ascii="Calibri" w:hAnsi="Calibri" w:cs="Calibri"/>
          <w:sz w:val="22"/>
          <w:szCs w:val="22"/>
        </w:rPr>
        <w:t>7).</w:t>
      </w:r>
    </w:p>
    <w:p w14:paraId="65E86CE8" w14:textId="77777777" w:rsidR="008A7468" w:rsidRDefault="008A7468" w:rsidP="008A7468">
      <w:pPr>
        <w:pStyle w:val="ListParagraph"/>
        <w:spacing w:after="0"/>
        <w:ind w:left="714"/>
        <w:contextualSpacing w:val="0"/>
        <w:rPr>
          <w:rFonts w:ascii="Calibri" w:hAnsi="Calibri" w:cs="Calibri"/>
          <w:sz w:val="22"/>
          <w:szCs w:val="22"/>
        </w:rPr>
      </w:pPr>
    </w:p>
    <w:p w14:paraId="20A6E67C" w14:textId="77777777" w:rsidR="008A7468" w:rsidRPr="00B430EA" w:rsidRDefault="008A7468" w:rsidP="008A7468">
      <w:pPr>
        <w:pStyle w:val="ListParagraph"/>
        <w:numPr>
          <w:ilvl w:val="0"/>
          <w:numId w:val="3"/>
        </w:numPr>
        <w:spacing w:after="0"/>
        <w:ind w:left="714" w:hanging="357"/>
        <w:contextualSpacing w:val="0"/>
        <w:rPr>
          <w:rFonts w:ascii="Calibri" w:hAnsi="Calibri" w:cs="Calibri"/>
          <w:b/>
          <w:bCs/>
          <w:sz w:val="22"/>
          <w:szCs w:val="22"/>
        </w:rPr>
      </w:pPr>
      <w:r>
        <w:rPr>
          <w:rFonts w:ascii="Calibri" w:hAnsi="Calibri" w:cs="Calibri"/>
          <w:b/>
          <w:bCs/>
          <w:sz w:val="22"/>
          <w:szCs w:val="22"/>
        </w:rPr>
        <w:t xml:space="preserve">What about replacement day respite services when Burrangiri closes for upgrades? </w:t>
      </w:r>
    </w:p>
    <w:p w14:paraId="3DE4F398" w14:textId="77777777" w:rsidR="008A7468" w:rsidRPr="00766F5B" w:rsidRDefault="008A7468" w:rsidP="008A7468">
      <w:pPr>
        <w:pStyle w:val="ListParagraph"/>
        <w:spacing w:after="0"/>
        <w:ind w:left="714" w:right="698"/>
        <w:contextualSpacing w:val="0"/>
        <w:rPr>
          <w:rFonts w:ascii="Calibri" w:hAnsi="Calibri" w:cs="Calibri"/>
          <w:sz w:val="22"/>
          <w:szCs w:val="22"/>
        </w:rPr>
      </w:pPr>
      <w:r w:rsidRPr="00766F5B">
        <w:rPr>
          <w:rFonts w:ascii="Calibri" w:hAnsi="Calibri" w:cs="Calibri"/>
          <w:sz w:val="22"/>
          <w:szCs w:val="22"/>
        </w:rPr>
        <w:t xml:space="preserve">Additional grant funding for replacement day respite services </w:t>
      </w:r>
      <w:r>
        <w:rPr>
          <w:rFonts w:ascii="Calibri" w:hAnsi="Calibri" w:cs="Calibri"/>
          <w:sz w:val="22"/>
          <w:szCs w:val="22"/>
        </w:rPr>
        <w:t xml:space="preserve">during this period </w:t>
      </w:r>
      <w:r w:rsidRPr="00766F5B">
        <w:rPr>
          <w:rFonts w:ascii="Calibri" w:hAnsi="Calibri" w:cs="Calibri"/>
          <w:sz w:val="22"/>
          <w:szCs w:val="22"/>
        </w:rPr>
        <w:t>will be explored</w:t>
      </w:r>
      <w:r>
        <w:rPr>
          <w:rFonts w:ascii="Calibri" w:hAnsi="Calibri" w:cs="Calibri"/>
          <w:sz w:val="22"/>
          <w:szCs w:val="22"/>
        </w:rPr>
        <w:t xml:space="preserve"> separately</w:t>
      </w:r>
      <w:r w:rsidRPr="00766F5B">
        <w:rPr>
          <w:rFonts w:ascii="Calibri" w:hAnsi="Calibri" w:cs="Calibri"/>
          <w:sz w:val="22"/>
          <w:szCs w:val="22"/>
        </w:rPr>
        <w:t xml:space="preserve"> by the Department.</w:t>
      </w:r>
    </w:p>
    <w:p w14:paraId="1361F22D" w14:textId="77777777" w:rsidR="008A7468" w:rsidRPr="00853C31" w:rsidRDefault="008A7468" w:rsidP="008A7468">
      <w:pPr>
        <w:pStyle w:val="ListParagraph"/>
        <w:spacing w:after="0" w:line="240" w:lineRule="auto"/>
        <w:ind w:right="-138"/>
        <w:rPr>
          <w:i/>
          <w:iCs/>
          <w:lang w:eastAsia="ja-JP"/>
        </w:rPr>
      </w:pPr>
    </w:p>
    <w:p w14:paraId="2F9467AA" w14:textId="77777777" w:rsidR="008A7468" w:rsidRPr="00B430EA" w:rsidRDefault="008A7468" w:rsidP="008A7468">
      <w:pPr>
        <w:pStyle w:val="ListParagraph"/>
        <w:numPr>
          <w:ilvl w:val="0"/>
          <w:numId w:val="3"/>
        </w:numPr>
        <w:spacing w:after="0"/>
        <w:ind w:left="714" w:hanging="357"/>
        <w:contextualSpacing w:val="0"/>
        <w:rPr>
          <w:rFonts w:ascii="Calibri" w:hAnsi="Calibri" w:cs="Calibri"/>
          <w:b/>
          <w:bCs/>
          <w:sz w:val="22"/>
          <w:szCs w:val="22"/>
        </w:rPr>
      </w:pPr>
      <w:r>
        <w:rPr>
          <w:rFonts w:ascii="Calibri" w:hAnsi="Calibri" w:cs="Calibri"/>
          <w:b/>
          <w:bCs/>
          <w:sz w:val="22"/>
          <w:szCs w:val="22"/>
        </w:rPr>
        <w:t>Can I deliver the services as part of a group?</w:t>
      </w:r>
    </w:p>
    <w:p w14:paraId="6B59AAE3" w14:textId="77777777" w:rsidR="008A7468" w:rsidRDefault="008A7468" w:rsidP="008A7468">
      <w:pPr>
        <w:pStyle w:val="ListParagraph"/>
        <w:spacing w:after="0"/>
        <w:ind w:left="714"/>
        <w:contextualSpacing w:val="0"/>
        <w:rPr>
          <w:rFonts w:ascii="Calibri" w:hAnsi="Calibri" w:cs="Calibri"/>
          <w:sz w:val="22"/>
          <w:szCs w:val="22"/>
        </w:rPr>
      </w:pPr>
      <w:r>
        <w:rPr>
          <w:rFonts w:ascii="Calibri" w:hAnsi="Calibri" w:cs="Calibri"/>
          <w:sz w:val="22"/>
          <w:szCs w:val="22"/>
        </w:rPr>
        <w:t xml:space="preserve">Yes, as above, providers are welcome to present a ‘group proposal’ as a consortium. </w:t>
      </w:r>
    </w:p>
    <w:p w14:paraId="69FDC744" w14:textId="77777777" w:rsidR="008A7468" w:rsidRPr="00766F5B" w:rsidRDefault="008A7468" w:rsidP="008A7468">
      <w:pPr>
        <w:pStyle w:val="ListParagraph"/>
        <w:spacing w:before="120" w:after="0"/>
        <w:ind w:left="714" w:right="414"/>
        <w:contextualSpacing w:val="0"/>
        <w:rPr>
          <w:rFonts w:ascii="Calibri" w:hAnsi="Calibri" w:cs="Calibri"/>
          <w:sz w:val="22"/>
          <w:szCs w:val="22"/>
        </w:rPr>
      </w:pPr>
      <w:r w:rsidRPr="00766F5B">
        <w:rPr>
          <w:rFonts w:ascii="Calibri" w:hAnsi="Calibri" w:cs="Calibri"/>
          <w:sz w:val="22"/>
          <w:szCs w:val="22"/>
        </w:rPr>
        <w:t>Alternatively, taking into account the scope of individual proposals submitted, the Department may also invite more than one respondent to apply for a targeted grant opportunity to support service delivery from 1 July 2027.</w:t>
      </w:r>
    </w:p>
    <w:p w14:paraId="47D25ED5" w14:textId="77777777" w:rsidR="008A7468" w:rsidRPr="00766F5B" w:rsidRDefault="008A7468" w:rsidP="008A7468">
      <w:pPr>
        <w:spacing w:after="0"/>
        <w:rPr>
          <w:rFonts w:ascii="Calibri" w:hAnsi="Calibri" w:cs="Calibri"/>
          <w:b/>
          <w:bCs/>
          <w:sz w:val="22"/>
          <w:szCs w:val="22"/>
        </w:rPr>
      </w:pPr>
    </w:p>
    <w:p w14:paraId="6C8CF721" w14:textId="77777777" w:rsidR="008A7468" w:rsidRPr="00DC5363" w:rsidRDefault="008A7468" w:rsidP="008A7468">
      <w:pPr>
        <w:pStyle w:val="ListParagraph"/>
        <w:numPr>
          <w:ilvl w:val="0"/>
          <w:numId w:val="3"/>
        </w:numPr>
        <w:spacing w:after="0"/>
        <w:ind w:left="714" w:hanging="357"/>
        <w:contextualSpacing w:val="0"/>
        <w:rPr>
          <w:rFonts w:ascii="Calibri" w:hAnsi="Calibri" w:cs="Calibri"/>
          <w:b/>
          <w:bCs/>
          <w:sz w:val="22"/>
          <w:szCs w:val="22"/>
        </w:rPr>
      </w:pPr>
      <w:r w:rsidRPr="00DC5363">
        <w:rPr>
          <w:rFonts w:ascii="Calibri" w:hAnsi="Calibri" w:cs="Calibri"/>
          <w:b/>
          <w:bCs/>
          <w:sz w:val="22"/>
          <w:szCs w:val="22"/>
        </w:rPr>
        <w:t xml:space="preserve">How are </w:t>
      </w:r>
      <w:r>
        <w:rPr>
          <w:rFonts w:ascii="Calibri" w:hAnsi="Calibri" w:cs="Calibri"/>
          <w:b/>
          <w:bCs/>
          <w:sz w:val="22"/>
          <w:szCs w:val="22"/>
        </w:rPr>
        <w:t>cottage respite</w:t>
      </w:r>
      <w:r w:rsidRPr="00DC5363">
        <w:rPr>
          <w:rFonts w:ascii="Calibri" w:hAnsi="Calibri" w:cs="Calibri"/>
          <w:b/>
          <w:bCs/>
          <w:sz w:val="22"/>
          <w:szCs w:val="22"/>
        </w:rPr>
        <w:t xml:space="preserve"> services currently funded</w:t>
      </w:r>
      <w:r>
        <w:rPr>
          <w:rFonts w:ascii="Calibri" w:hAnsi="Calibri" w:cs="Calibri"/>
          <w:b/>
          <w:bCs/>
          <w:sz w:val="22"/>
          <w:szCs w:val="22"/>
        </w:rPr>
        <w:t>?</w:t>
      </w:r>
    </w:p>
    <w:p w14:paraId="76F1A073" w14:textId="77777777" w:rsidR="008A7468" w:rsidRDefault="008A7468" w:rsidP="008A7468">
      <w:pPr>
        <w:pStyle w:val="ListParagraph"/>
        <w:spacing w:after="120"/>
        <w:contextualSpacing w:val="0"/>
        <w:rPr>
          <w:rFonts w:ascii="Calibri" w:hAnsi="Calibri" w:cs="Calibri"/>
          <w:sz w:val="22"/>
          <w:szCs w:val="22"/>
        </w:rPr>
      </w:pPr>
      <w:r w:rsidRPr="00766F5B">
        <w:rPr>
          <w:rFonts w:ascii="Calibri" w:hAnsi="Calibri" w:cs="Calibri"/>
          <w:sz w:val="22"/>
          <w:szCs w:val="22"/>
        </w:rPr>
        <w:t>Cottage respite services can currently be delivered by registered providers approved to do so under the Commonwealth Home Support Program (CHSP) arrangements. The</w:t>
      </w:r>
      <w:r>
        <w:rPr>
          <w:rFonts w:ascii="Calibri" w:hAnsi="Calibri" w:cs="Calibri"/>
          <w:sz w:val="22"/>
          <w:szCs w:val="22"/>
        </w:rPr>
        <w:t xml:space="preserve"> current (2026-27) hourly CHSP unit price range for Cottage Respite is between</w:t>
      </w:r>
      <w:r w:rsidRPr="00EF1258">
        <w:t xml:space="preserve"> </w:t>
      </w:r>
      <w:r w:rsidRPr="00EF1258">
        <w:rPr>
          <w:rFonts w:ascii="Calibri" w:hAnsi="Calibri" w:cs="Calibri"/>
          <w:sz w:val="22"/>
          <w:szCs w:val="22"/>
        </w:rPr>
        <w:t>$33.36</w:t>
      </w:r>
      <w:r>
        <w:rPr>
          <w:rFonts w:ascii="Calibri" w:hAnsi="Calibri" w:cs="Calibri"/>
          <w:sz w:val="22"/>
          <w:szCs w:val="22"/>
        </w:rPr>
        <w:t xml:space="preserve"> and </w:t>
      </w:r>
      <w:r w:rsidRPr="00EF1258">
        <w:rPr>
          <w:rFonts w:ascii="Calibri" w:hAnsi="Calibri" w:cs="Calibri"/>
          <w:sz w:val="22"/>
          <w:szCs w:val="22"/>
        </w:rPr>
        <w:t>$60.27</w:t>
      </w:r>
      <w:r>
        <w:rPr>
          <w:rFonts w:ascii="Calibri" w:hAnsi="Calibri" w:cs="Calibri"/>
          <w:sz w:val="22"/>
          <w:szCs w:val="22"/>
        </w:rPr>
        <w:t xml:space="preserve">. </w:t>
      </w:r>
    </w:p>
    <w:p w14:paraId="2EA55889" w14:textId="77777777" w:rsidR="008A7468" w:rsidRPr="00DC5363" w:rsidRDefault="008A7468" w:rsidP="008A7468">
      <w:pPr>
        <w:pStyle w:val="ListParagraph"/>
        <w:spacing w:after="120"/>
        <w:contextualSpacing w:val="0"/>
        <w:rPr>
          <w:b/>
          <w:bCs/>
        </w:rPr>
      </w:pPr>
      <w:r w:rsidRPr="00766F5B">
        <w:rPr>
          <w:rFonts w:ascii="Calibri" w:hAnsi="Calibri" w:cs="Calibri"/>
          <w:sz w:val="22"/>
          <w:szCs w:val="22"/>
        </w:rPr>
        <w:t xml:space="preserve">Funding under the CHSP </w:t>
      </w:r>
      <w:r w:rsidRPr="00766F5B">
        <w:rPr>
          <w:rFonts w:ascii="Calibri" w:hAnsi="Calibri" w:cs="Calibri"/>
          <w:b/>
          <w:bCs/>
          <w:sz w:val="22"/>
          <w:szCs w:val="22"/>
        </w:rPr>
        <w:t xml:space="preserve">must </w:t>
      </w:r>
      <w:r w:rsidRPr="00766F5B">
        <w:rPr>
          <w:rFonts w:ascii="Calibri" w:hAnsi="Calibri" w:cs="Calibri"/>
          <w:sz w:val="22"/>
          <w:szCs w:val="22"/>
        </w:rPr>
        <w:t xml:space="preserve">be used to deliver services to older people that are approved to access </w:t>
      </w:r>
      <w:r w:rsidRPr="00EF1258">
        <w:rPr>
          <w:rFonts w:ascii="Calibri" w:hAnsi="Calibri" w:cs="Calibri"/>
          <w:sz w:val="22"/>
          <w:szCs w:val="22"/>
        </w:rPr>
        <w:t xml:space="preserve">CHSP Cottage Respite </w:t>
      </w:r>
      <w:r w:rsidRPr="00766F5B">
        <w:rPr>
          <w:rFonts w:ascii="Calibri" w:hAnsi="Calibri" w:cs="Calibri"/>
          <w:sz w:val="22"/>
          <w:szCs w:val="22"/>
        </w:rPr>
        <w:t>services.</w:t>
      </w:r>
    </w:p>
    <w:p w14:paraId="184243E2" w14:textId="77777777" w:rsidR="008A7468" w:rsidRDefault="008A7468" w:rsidP="008A7468">
      <w:pPr>
        <w:pStyle w:val="ListParagraph"/>
        <w:numPr>
          <w:ilvl w:val="0"/>
          <w:numId w:val="3"/>
        </w:numPr>
        <w:spacing w:after="120"/>
        <w:ind w:right="698"/>
        <w:contextualSpacing w:val="0"/>
        <w:rPr>
          <w:rFonts w:ascii="Calibri" w:hAnsi="Calibri" w:cs="Calibri"/>
          <w:sz w:val="22"/>
          <w:szCs w:val="22"/>
        </w:rPr>
      </w:pPr>
      <w:r>
        <w:rPr>
          <w:rFonts w:ascii="Calibri" w:hAnsi="Calibri" w:cs="Calibri"/>
          <w:b/>
          <w:bCs/>
          <w:sz w:val="22"/>
          <w:szCs w:val="22"/>
        </w:rPr>
        <w:t xml:space="preserve">Will additional client fees be able to </w:t>
      </w:r>
      <w:r w:rsidRPr="00DC5363">
        <w:rPr>
          <w:rFonts w:ascii="Calibri" w:hAnsi="Calibri" w:cs="Calibri"/>
          <w:b/>
          <w:bCs/>
          <w:sz w:val="22"/>
          <w:szCs w:val="22"/>
        </w:rPr>
        <w:t>be charged?</w:t>
      </w:r>
      <w:r w:rsidRPr="00DC5363">
        <w:rPr>
          <w:rFonts w:ascii="Calibri" w:hAnsi="Calibri" w:cs="Calibri"/>
          <w:sz w:val="22"/>
          <w:szCs w:val="22"/>
        </w:rPr>
        <w:br/>
      </w:r>
      <w:r w:rsidRPr="0071332F">
        <w:rPr>
          <w:rFonts w:ascii="Calibri" w:hAnsi="Calibri" w:cs="Calibri"/>
          <w:sz w:val="22"/>
          <w:szCs w:val="22"/>
        </w:rPr>
        <w:t xml:space="preserve">The focus of this EOI is to identify </w:t>
      </w:r>
      <w:r w:rsidRPr="00766F5B">
        <w:rPr>
          <w:rFonts w:ascii="Calibri" w:hAnsi="Calibri" w:cs="Calibri"/>
          <w:sz w:val="22"/>
          <w:szCs w:val="22"/>
        </w:rPr>
        <w:t>Commonwealth funded aged care services</w:t>
      </w:r>
      <w:r w:rsidRPr="0071332F">
        <w:rPr>
          <w:rFonts w:ascii="Calibri" w:hAnsi="Calibri" w:cs="Calibri"/>
          <w:sz w:val="22"/>
          <w:szCs w:val="22"/>
        </w:rPr>
        <w:t xml:space="preserve"> that could be delivered in the ACT during this period.</w:t>
      </w:r>
    </w:p>
    <w:p w14:paraId="4132ECD9" w14:textId="77777777" w:rsidR="008A7468" w:rsidRPr="00B430EA" w:rsidRDefault="008A7468" w:rsidP="008A7468">
      <w:pPr>
        <w:pStyle w:val="ListParagraph"/>
        <w:spacing w:after="120"/>
        <w:ind w:right="414"/>
        <w:contextualSpacing w:val="0"/>
        <w:rPr>
          <w:rFonts w:ascii="Calibri" w:hAnsi="Calibri" w:cs="Calibri"/>
          <w:sz w:val="22"/>
          <w:szCs w:val="22"/>
        </w:rPr>
      </w:pPr>
      <w:r w:rsidRPr="00B430EA">
        <w:rPr>
          <w:rFonts w:ascii="Calibri" w:hAnsi="Calibri" w:cs="Calibri"/>
          <w:sz w:val="22"/>
          <w:szCs w:val="22"/>
        </w:rPr>
        <w:t>Co-contributions are, however, expected to be able to be requested directly from the client</w:t>
      </w:r>
      <w:r>
        <w:rPr>
          <w:rFonts w:ascii="Calibri" w:hAnsi="Calibri" w:cs="Calibri"/>
          <w:sz w:val="22"/>
          <w:szCs w:val="22"/>
        </w:rPr>
        <w:t>s</w:t>
      </w:r>
      <w:r w:rsidRPr="00B430EA">
        <w:rPr>
          <w:rFonts w:ascii="Calibri" w:hAnsi="Calibri" w:cs="Calibri"/>
          <w:sz w:val="22"/>
          <w:szCs w:val="22"/>
        </w:rPr>
        <w:t xml:space="preserve"> </w:t>
      </w:r>
      <w:r>
        <w:rPr>
          <w:rFonts w:ascii="Calibri" w:hAnsi="Calibri" w:cs="Calibri"/>
          <w:sz w:val="22"/>
          <w:szCs w:val="22"/>
        </w:rPr>
        <w:t>c</w:t>
      </w:r>
      <w:r w:rsidRPr="00AE1AE5">
        <w:rPr>
          <w:rFonts w:ascii="Calibri" w:hAnsi="Calibri" w:cs="Calibri"/>
          <w:sz w:val="22"/>
          <w:szCs w:val="22"/>
        </w:rPr>
        <w:t xml:space="preserve">onsistent with current aged care policy and program requirements – </w:t>
      </w:r>
      <w:r w:rsidRPr="00B430EA">
        <w:rPr>
          <w:rFonts w:ascii="Calibri" w:hAnsi="Calibri" w:cs="Calibri"/>
          <w:sz w:val="22"/>
          <w:szCs w:val="22"/>
        </w:rPr>
        <w:t>that is, taking into account the capacity of clients to contribute to the cost of the services delivered to them.</w:t>
      </w:r>
    </w:p>
    <w:p w14:paraId="59B52011" w14:textId="77777777" w:rsidR="008A7468" w:rsidRPr="00DC5363" w:rsidRDefault="008A7468" w:rsidP="008A7468">
      <w:pPr>
        <w:pStyle w:val="ListParagraph"/>
        <w:spacing w:after="120"/>
        <w:contextualSpacing w:val="0"/>
        <w:rPr>
          <w:rFonts w:ascii="Calibri" w:hAnsi="Calibri" w:cs="Calibri"/>
          <w:sz w:val="22"/>
          <w:szCs w:val="22"/>
        </w:rPr>
      </w:pPr>
      <w:r w:rsidRPr="00DC5363">
        <w:rPr>
          <w:rFonts w:ascii="Calibri" w:hAnsi="Calibri" w:cs="Calibri"/>
          <w:sz w:val="22"/>
          <w:szCs w:val="22"/>
        </w:rPr>
        <w:t>Your proposal should indicate</w:t>
      </w:r>
      <w:r w:rsidRPr="00766F5B">
        <w:rPr>
          <w:rFonts w:ascii="Calibri" w:hAnsi="Calibri" w:cs="Calibri"/>
          <w:sz w:val="22"/>
          <w:szCs w:val="22"/>
        </w:rPr>
        <w:t xml:space="preserve"> your proposed approach to client fees and/or any additional funding you would require </w:t>
      </w:r>
      <w:proofErr w:type="gramStart"/>
      <w:r w:rsidRPr="00766F5B">
        <w:rPr>
          <w:rFonts w:ascii="Calibri" w:hAnsi="Calibri" w:cs="Calibri"/>
          <w:sz w:val="22"/>
          <w:szCs w:val="22"/>
        </w:rPr>
        <w:t>to deliver</w:t>
      </w:r>
      <w:proofErr w:type="gramEnd"/>
      <w:r w:rsidRPr="00766F5B">
        <w:rPr>
          <w:rFonts w:ascii="Calibri" w:hAnsi="Calibri" w:cs="Calibri"/>
          <w:sz w:val="22"/>
          <w:szCs w:val="22"/>
        </w:rPr>
        <w:t xml:space="preserve"> viable</w:t>
      </w:r>
      <w:r>
        <w:rPr>
          <w:rFonts w:ascii="Calibri" w:hAnsi="Calibri" w:cs="Calibri"/>
          <w:sz w:val="22"/>
          <w:szCs w:val="22"/>
        </w:rPr>
        <w:t>,</w:t>
      </w:r>
      <w:r w:rsidRPr="00766F5B">
        <w:rPr>
          <w:rFonts w:ascii="Calibri" w:hAnsi="Calibri" w:cs="Calibri"/>
          <w:sz w:val="22"/>
          <w:szCs w:val="22"/>
        </w:rPr>
        <w:t xml:space="preserve"> quality and safe services for the relevant period.</w:t>
      </w:r>
      <w:r>
        <w:rPr>
          <w:rFonts w:ascii="Calibri" w:hAnsi="Calibri" w:cs="Calibri"/>
          <w:sz w:val="22"/>
          <w:szCs w:val="22"/>
        </w:rPr>
        <w:t xml:space="preserve"> </w:t>
      </w:r>
      <w:r>
        <w:rPr>
          <w:rFonts w:ascii="Calibri" w:hAnsi="Calibri" w:cs="Calibri"/>
          <w:sz w:val="22"/>
          <w:szCs w:val="22"/>
        </w:rPr>
        <w:lastRenderedPageBreak/>
        <w:t xml:space="preserve">This includes </w:t>
      </w:r>
      <w:r w:rsidRPr="00DC5363">
        <w:rPr>
          <w:rFonts w:ascii="Calibri" w:hAnsi="Calibri" w:cs="Calibri"/>
          <w:sz w:val="22"/>
          <w:szCs w:val="22"/>
        </w:rPr>
        <w:t>arrangements for individuals who require access to services</w:t>
      </w:r>
      <w:r>
        <w:rPr>
          <w:rFonts w:ascii="Calibri" w:hAnsi="Calibri" w:cs="Calibri"/>
          <w:sz w:val="22"/>
          <w:szCs w:val="22"/>
        </w:rPr>
        <w:t>,</w:t>
      </w:r>
      <w:r w:rsidRPr="00DC5363">
        <w:rPr>
          <w:rFonts w:ascii="Calibri" w:hAnsi="Calibri" w:cs="Calibri"/>
          <w:sz w:val="22"/>
          <w:szCs w:val="22"/>
        </w:rPr>
        <w:t xml:space="preserve"> but are experiencing </w:t>
      </w:r>
      <w:r w:rsidRPr="39D88F48">
        <w:rPr>
          <w:rFonts w:ascii="Calibri" w:hAnsi="Calibri" w:cs="Calibri"/>
          <w:sz w:val="22"/>
          <w:szCs w:val="22"/>
        </w:rPr>
        <w:t xml:space="preserve">financial </w:t>
      </w:r>
      <w:r w:rsidRPr="00DC5363">
        <w:rPr>
          <w:rFonts w:ascii="Calibri" w:hAnsi="Calibri" w:cs="Calibri"/>
          <w:sz w:val="22"/>
          <w:szCs w:val="22"/>
        </w:rPr>
        <w:t>hardship</w:t>
      </w:r>
      <w:r>
        <w:rPr>
          <w:rFonts w:ascii="Calibri" w:hAnsi="Calibri" w:cs="Calibri"/>
          <w:sz w:val="22"/>
          <w:szCs w:val="22"/>
        </w:rPr>
        <w:t xml:space="preserve"> </w:t>
      </w:r>
    </w:p>
    <w:p w14:paraId="149C00D9" w14:textId="77777777" w:rsidR="008A7468" w:rsidRDefault="008A7468" w:rsidP="008A7468">
      <w:pPr>
        <w:pStyle w:val="ListParagraph"/>
        <w:spacing w:after="120"/>
        <w:contextualSpacing w:val="0"/>
        <w:rPr>
          <w:rFonts w:ascii="Calibri" w:hAnsi="Calibri" w:cs="Calibri"/>
          <w:sz w:val="22"/>
          <w:szCs w:val="22"/>
        </w:rPr>
      </w:pPr>
      <w:r>
        <w:rPr>
          <w:rFonts w:ascii="Calibri" w:hAnsi="Calibri" w:cs="Calibri"/>
          <w:sz w:val="22"/>
          <w:szCs w:val="22"/>
        </w:rPr>
        <w:t xml:space="preserve">Providers proposing to deliver cottage respite services should take into account the recommended reasonable hourly contribution for this service being delivered under CHSP is between </w:t>
      </w:r>
      <w:r w:rsidRPr="00E306B1">
        <w:rPr>
          <w:rFonts w:ascii="Calibri" w:hAnsi="Calibri" w:cs="Calibri"/>
          <w:sz w:val="22"/>
          <w:szCs w:val="22"/>
        </w:rPr>
        <w:t>$2.40</w:t>
      </w:r>
      <w:r>
        <w:rPr>
          <w:rFonts w:ascii="Calibri" w:hAnsi="Calibri" w:cs="Calibri"/>
          <w:sz w:val="22"/>
          <w:szCs w:val="22"/>
        </w:rPr>
        <w:t xml:space="preserve"> -</w:t>
      </w:r>
      <w:r w:rsidRPr="00E306B1">
        <w:rPr>
          <w:rFonts w:ascii="Calibri" w:hAnsi="Calibri" w:cs="Calibri"/>
          <w:sz w:val="22"/>
          <w:szCs w:val="22"/>
        </w:rPr>
        <w:t xml:space="preserve"> $6.90</w:t>
      </w:r>
      <w:r>
        <w:rPr>
          <w:rFonts w:ascii="Calibri" w:hAnsi="Calibri" w:cs="Calibri"/>
          <w:sz w:val="22"/>
          <w:szCs w:val="22"/>
        </w:rPr>
        <w:t>.</w:t>
      </w:r>
    </w:p>
    <w:p w14:paraId="3FD9420C" w14:textId="77777777" w:rsidR="008A7468" w:rsidRPr="00766F5B" w:rsidRDefault="008A7468" w:rsidP="008A7468">
      <w:pPr>
        <w:pStyle w:val="ListParagraph"/>
        <w:numPr>
          <w:ilvl w:val="0"/>
          <w:numId w:val="3"/>
        </w:numPr>
        <w:spacing w:after="0"/>
        <w:ind w:left="714" w:hanging="357"/>
        <w:contextualSpacing w:val="0"/>
        <w:rPr>
          <w:rFonts w:ascii="Calibri" w:hAnsi="Calibri" w:cs="Calibri"/>
          <w:b/>
          <w:bCs/>
          <w:sz w:val="22"/>
          <w:szCs w:val="22"/>
        </w:rPr>
      </w:pPr>
      <w:r w:rsidRPr="00766F5B">
        <w:rPr>
          <w:rFonts w:ascii="Calibri" w:hAnsi="Calibri" w:cs="Calibri"/>
          <w:b/>
          <w:bCs/>
          <w:sz w:val="22"/>
          <w:szCs w:val="22"/>
        </w:rPr>
        <w:t xml:space="preserve">What happens after 30 June 2028? </w:t>
      </w:r>
    </w:p>
    <w:p w14:paraId="0CC7AF90" w14:textId="77777777" w:rsidR="008A7468" w:rsidRDefault="008A7468" w:rsidP="008A7468">
      <w:pPr>
        <w:pStyle w:val="ListParagraph"/>
        <w:spacing w:after="120"/>
        <w:ind w:right="414"/>
        <w:contextualSpacing w:val="0"/>
        <w:rPr>
          <w:rFonts w:ascii="Calibri" w:hAnsi="Calibri" w:cs="Calibri"/>
          <w:sz w:val="22"/>
          <w:szCs w:val="22"/>
        </w:rPr>
      </w:pPr>
      <w:r w:rsidRPr="00DC5363">
        <w:rPr>
          <w:rFonts w:ascii="Calibri" w:hAnsi="Calibri" w:cs="Calibri"/>
          <w:sz w:val="22"/>
          <w:szCs w:val="22"/>
        </w:rPr>
        <w:t xml:space="preserve">It is anticipated that a subsequent EOI will be released in 2027 to test the market in terms of registered providers who may be interested to deliver respite services in the ACT in the longer term at Burrangiri when it re-opens. </w:t>
      </w:r>
    </w:p>
    <w:p w14:paraId="63A6DBAF" w14:textId="77777777" w:rsidR="008A7468" w:rsidRDefault="008A7468" w:rsidP="008A7468">
      <w:pPr>
        <w:pStyle w:val="ListParagraph"/>
        <w:spacing w:after="120"/>
        <w:contextualSpacing w:val="0"/>
        <w:rPr>
          <w:rFonts w:ascii="Calibri" w:hAnsi="Calibri" w:cs="Calibri"/>
          <w:sz w:val="22"/>
          <w:szCs w:val="22"/>
        </w:rPr>
      </w:pPr>
      <w:r w:rsidRPr="00DC5363">
        <w:rPr>
          <w:rFonts w:ascii="Calibri" w:hAnsi="Calibri" w:cs="Calibri"/>
          <w:sz w:val="22"/>
          <w:szCs w:val="22"/>
        </w:rPr>
        <w:t xml:space="preserve">This EOI is focussed on </w:t>
      </w:r>
      <w:r>
        <w:rPr>
          <w:rFonts w:ascii="Calibri" w:hAnsi="Calibri" w:cs="Calibri"/>
          <w:sz w:val="22"/>
          <w:szCs w:val="22"/>
        </w:rPr>
        <w:t xml:space="preserve">ensuring continuity of care for older people who access cottage respite </w:t>
      </w:r>
      <w:r>
        <w:rPr>
          <w:rFonts w:ascii="Calibri" w:hAnsi="Calibri" w:cs="Calibri"/>
          <w:sz w:val="22"/>
          <w:szCs w:val="22"/>
          <w:lang w:eastAsia="en-AU"/>
        </w:rPr>
        <w:t xml:space="preserve">services through </w:t>
      </w:r>
      <w:r w:rsidRPr="00805DD4">
        <w:rPr>
          <w:rFonts w:ascii="Calibri" w:hAnsi="Calibri" w:cs="Calibri"/>
          <w:sz w:val="22"/>
          <w:szCs w:val="22"/>
        </w:rPr>
        <w:t>Burrangiri</w:t>
      </w:r>
      <w:r>
        <w:rPr>
          <w:rFonts w:ascii="Calibri" w:hAnsi="Calibri" w:cs="Calibri"/>
          <w:sz w:val="22"/>
          <w:szCs w:val="22"/>
        </w:rPr>
        <w:t xml:space="preserve"> from 1 July 2027 when the building is closed for upgrades.</w:t>
      </w:r>
    </w:p>
    <w:p w14:paraId="1346C781" w14:textId="77777777" w:rsidR="008A7468" w:rsidRDefault="008A7468" w:rsidP="008A7468">
      <w:pPr>
        <w:pStyle w:val="ListParagraph"/>
        <w:rPr>
          <w:rFonts w:asciiTheme="majorHAnsi" w:eastAsiaTheme="majorEastAsia" w:hAnsiTheme="majorHAnsi" w:cstheme="majorBidi"/>
          <w:color w:val="0F4761" w:themeColor="accent1" w:themeShade="BF"/>
          <w:sz w:val="32"/>
          <w:szCs w:val="32"/>
        </w:rPr>
      </w:pPr>
      <w:r>
        <w:br w:type="page"/>
      </w:r>
    </w:p>
    <w:p w14:paraId="1D606E2A" w14:textId="77777777" w:rsidR="008A7468" w:rsidRDefault="008A7468" w:rsidP="008A7468">
      <w:pPr>
        <w:pStyle w:val="Heading2"/>
        <w:rPr>
          <w:lang w:eastAsia="en-AU"/>
        </w:rPr>
      </w:pPr>
      <w:r>
        <w:lastRenderedPageBreak/>
        <w:t>EOI Questionnaire: Overnight respite services in the ACT</w:t>
      </w:r>
    </w:p>
    <w:p w14:paraId="176F13FB" w14:textId="77777777" w:rsidR="008A7468" w:rsidRDefault="008A7468" w:rsidP="008A7468">
      <w:pPr>
        <w:rPr>
          <w:lang w:eastAsia="en-AU"/>
        </w:rPr>
      </w:pPr>
      <w:r w:rsidRPr="1ADE73BC">
        <w:rPr>
          <w:b/>
          <w:bCs/>
        </w:rPr>
        <w:t>Instructions for respondents:</w:t>
      </w:r>
      <w:r>
        <w:t xml:space="preserve"> Complete each applicable section of this questionnaire. If a question is mandatory and does not apply, write N/A. </w:t>
      </w:r>
    </w:p>
    <w:p w14:paraId="1B5E4C0B" w14:textId="77777777" w:rsidR="008A7468" w:rsidRDefault="008A7468" w:rsidP="008A7468">
      <w:pPr>
        <w:pStyle w:val="Heading3"/>
        <w:rPr>
          <w:lang w:eastAsia="en-AU"/>
        </w:rPr>
      </w:pPr>
      <w:r>
        <w:t>Question 1: Provider and contact details</w:t>
      </w:r>
    </w:p>
    <w:tbl>
      <w:tblPr>
        <w:tblW w:w="5000" w:type="pct"/>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4447"/>
        <w:gridCol w:w="4563"/>
      </w:tblGrid>
      <w:tr w:rsidR="008A7468" w14:paraId="47E0910E" w14:textId="77777777" w:rsidTr="009A1017">
        <w:tc>
          <w:tcPr>
            <w:tcW w:w="2468" w:type="pct"/>
            <w:tcBorders>
              <w:top w:val="outset" w:sz="6" w:space="0" w:color="auto"/>
              <w:left w:val="outset" w:sz="6" w:space="0" w:color="auto"/>
              <w:bottom w:val="outset" w:sz="6" w:space="0" w:color="auto"/>
              <w:right w:val="outset" w:sz="6" w:space="0" w:color="auto"/>
            </w:tcBorders>
            <w:vAlign w:val="center"/>
            <w:hideMark/>
          </w:tcPr>
          <w:p w14:paraId="0B97FCE5" w14:textId="77777777" w:rsidR="008A7468" w:rsidRDefault="008A7468" w:rsidP="009A1017">
            <w:pPr>
              <w:rPr>
                <w:lang w:eastAsia="en-AU"/>
              </w:rPr>
            </w:pPr>
            <w:r>
              <w:rPr>
                <w:b/>
                <w:bCs/>
              </w:rPr>
              <w:t>Registered provider name and provider ID</w:t>
            </w:r>
          </w:p>
        </w:tc>
        <w:tc>
          <w:tcPr>
            <w:tcW w:w="2532" w:type="pct"/>
            <w:tcBorders>
              <w:top w:val="outset" w:sz="6" w:space="0" w:color="auto"/>
              <w:left w:val="outset" w:sz="6" w:space="0" w:color="auto"/>
              <w:bottom w:val="outset" w:sz="6" w:space="0" w:color="auto"/>
              <w:right w:val="outset" w:sz="6" w:space="0" w:color="auto"/>
            </w:tcBorders>
            <w:vAlign w:val="center"/>
            <w:hideMark/>
          </w:tcPr>
          <w:p w14:paraId="60CD87D3" w14:textId="77777777" w:rsidR="008A7468" w:rsidRDefault="008A7468" w:rsidP="009A1017">
            <w:r>
              <w:rPr>
                <w:shd w:val="clear" w:color="auto" w:fill="FFFF00"/>
              </w:rPr>
              <w:t>Enter response.</w:t>
            </w:r>
          </w:p>
        </w:tc>
      </w:tr>
      <w:tr w:rsidR="008A7468" w14:paraId="4218F1C3" w14:textId="77777777" w:rsidTr="009A1017">
        <w:trPr>
          <w:trHeight w:val="621"/>
        </w:trPr>
        <w:tc>
          <w:tcPr>
            <w:tcW w:w="2468" w:type="pct"/>
            <w:tcBorders>
              <w:top w:val="outset" w:sz="6" w:space="0" w:color="auto"/>
              <w:left w:val="outset" w:sz="6" w:space="0" w:color="auto"/>
              <w:bottom w:val="outset" w:sz="6" w:space="0" w:color="auto"/>
              <w:right w:val="outset" w:sz="6" w:space="0" w:color="auto"/>
            </w:tcBorders>
            <w:vAlign w:val="center"/>
            <w:hideMark/>
          </w:tcPr>
          <w:p w14:paraId="0D29930A" w14:textId="77777777" w:rsidR="008A7468" w:rsidRDefault="008A7468" w:rsidP="009A1017">
            <w:r>
              <w:rPr>
                <w:b/>
                <w:bCs/>
              </w:rPr>
              <w:t>Registered in provider registration category 4 or other relevant category</w:t>
            </w:r>
          </w:p>
        </w:tc>
        <w:tc>
          <w:tcPr>
            <w:tcW w:w="2532" w:type="pct"/>
            <w:tcBorders>
              <w:top w:val="outset" w:sz="6" w:space="0" w:color="auto"/>
              <w:left w:val="outset" w:sz="6" w:space="0" w:color="auto"/>
              <w:bottom w:val="outset" w:sz="6" w:space="0" w:color="auto"/>
              <w:right w:val="outset" w:sz="6" w:space="0" w:color="auto"/>
            </w:tcBorders>
            <w:vAlign w:val="center"/>
            <w:hideMark/>
          </w:tcPr>
          <w:p w14:paraId="0EFAAF04" w14:textId="77777777" w:rsidR="008A7468" w:rsidRDefault="008A7468" w:rsidP="009A1017">
            <w:r>
              <w:rPr>
                <w:shd w:val="clear" w:color="auto" w:fill="FFFF00"/>
              </w:rPr>
              <w:t>Yes / No</w:t>
            </w:r>
          </w:p>
        </w:tc>
      </w:tr>
      <w:tr w:rsidR="008A7468" w14:paraId="59B81B81" w14:textId="77777777" w:rsidTr="009A1017">
        <w:tc>
          <w:tcPr>
            <w:tcW w:w="2468" w:type="pct"/>
            <w:tcBorders>
              <w:top w:val="outset" w:sz="6" w:space="0" w:color="auto"/>
              <w:left w:val="outset" w:sz="6" w:space="0" w:color="auto"/>
              <w:bottom w:val="outset" w:sz="6" w:space="0" w:color="auto"/>
              <w:right w:val="outset" w:sz="6" w:space="0" w:color="auto"/>
            </w:tcBorders>
            <w:vAlign w:val="center"/>
          </w:tcPr>
          <w:p w14:paraId="51FFA05A" w14:textId="77777777" w:rsidR="008A7468" w:rsidRDefault="008A7468" w:rsidP="009A1017">
            <w:pPr>
              <w:rPr>
                <w:b/>
                <w:bCs/>
              </w:rPr>
            </w:pPr>
            <w:r>
              <w:rPr>
                <w:b/>
                <w:bCs/>
              </w:rPr>
              <w:t>Approved to deliver services under the Commonwealth Home Support Program (CHSP)</w:t>
            </w:r>
          </w:p>
        </w:tc>
        <w:tc>
          <w:tcPr>
            <w:tcW w:w="2532" w:type="pct"/>
            <w:tcBorders>
              <w:top w:val="outset" w:sz="6" w:space="0" w:color="auto"/>
              <w:left w:val="outset" w:sz="6" w:space="0" w:color="auto"/>
              <w:bottom w:val="outset" w:sz="6" w:space="0" w:color="auto"/>
              <w:right w:val="outset" w:sz="6" w:space="0" w:color="auto"/>
            </w:tcBorders>
            <w:vAlign w:val="center"/>
          </w:tcPr>
          <w:p w14:paraId="56B786B8" w14:textId="77777777" w:rsidR="008A7468" w:rsidRDefault="008A7468" w:rsidP="009A1017">
            <w:pPr>
              <w:rPr>
                <w:shd w:val="clear" w:color="auto" w:fill="FFFF00"/>
              </w:rPr>
            </w:pPr>
            <w:r>
              <w:rPr>
                <w:shd w:val="clear" w:color="auto" w:fill="FFFF00"/>
              </w:rPr>
              <w:t>Yes / No</w:t>
            </w:r>
          </w:p>
        </w:tc>
      </w:tr>
      <w:tr w:rsidR="008A7468" w14:paraId="4222EB40" w14:textId="77777777" w:rsidTr="009A1017">
        <w:tc>
          <w:tcPr>
            <w:tcW w:w="2468" w:type="pct"/>
            <w:tcBorders>
              <w:top w:val="outset" w:sz="6" w:space="0" w:color="auto"/>
              <w:left w:val="outset" w:sz="6" w:space="0" w:color="auto"/>
              <w:bottom w:val="outset" w:sz="6" w:space="0" w:color="auto"/>
              <w:right w:val="outset" w:sz="6" w:space="0" w:color="auto"/>
            </w:tcBorders>
            <w:vAlign w:val="center"/>
            <w:hideMark/>
          </w:tcPr>
          <w:p w14:paraId="07041BD4" w14:textId="77777777" w:rsidR="008A7468" w:rsidRDefault="008A7468" w:rsidP="009A1017">
            <w:r>
              <w:rPr>
                <w:b/>
                <w:bCs/>
              </w:rPr>
              <w:t>Primary contact name, position, phone and email</w:t>
            </w:r>
          </w:p>
        </w:tc>
        <w:tc>
          <w:tcPr>
            <w:tcW w:w="2532" w:type="pct"/>
            <w:tcBorders>
              <w:top w:val="outset" w:sz="6" w:space="0" w:color="auto"/>
              <w:left w:val="outset" w:sz="6" w:space="0" w:color="auto"/>
              <w:bottom w:val="outset" w:sz="6" w:space="0" w:color="auto"/>
              <w:right w:val="outset" w:sz="6" w:space="0" w:color="auto"/>
            </w:tcBorders>
            <w:vAlign w:val="center"/>
            <w:hideMark/>
          </w:tcPr>
          <w:p w14:paraId="43AC4013" w14:textId="77777777" w:rsidR="008A7468" w:rsidRDefault="008A7468" w:rsidP="009A1017">
            <w:r>
              <w:rPr>
                <w:shd w:val="clear" w:color="auto" w:fill="FFFF00"/>
              </w:rPr>
              <w:t>Enter response.</w:t>
            </w:r>
          </w:p>
        </w:tc>
      </w:tr>
      <w:tr w:rsidR="008A7468" w14:paraId="1F4B1509" w14:textId="77777777" w:rsidTr="009A1017">
        <w:tc>
          <w:tcPr>
            <w:tcW w:w="2468" w:type="pct"/>
            <w:tcBorders>
              <w:top w:val="outset" w:sz="6" w:space="0" w:color="auto"/>
              <w:left w:val="outset" w:sz="6" w:space="0" w:color="auto"/>
              <w:bottom w:val="outset" w:sz="6" w:space="0" w:color="auto"/>
              <w:right w:val="outset" w:sz="6" w:space="0" w:color="auto"/>
            </w:tcBorders>
            <w:vAlign w:val="center"/>
            <w:hideMark/>
          </w:tcPr>
          <w:p w14:paraId="50A7C1A1" w14:textId="77777777" w:rsidR="008A7468" w:rsidRDefault="008A7468" w:rsidP="009A1017">
            <w:r>
              <w:rPr>
                <w:b/>
                <w:bCs/>
              </w:rPr>
              <w:t>Is this EOI submitted by a consortium?</w:t>
            </w:r>
          </w:p>
        </w:tc>
        <w:tc>
          <w:tcPr>
            <w:tcW w:w="2532" w:type="pct"/>
            <w:tcBorders>
              <w:top w:val="outset" w:sz="6" w:space="0" w:color="auto"/>
              <w:left w:val="outset" w:sz="6" w:space="0" w:color="auto"/>
              <w:bottom w:val="outset" w:sz="6" w:space="0" w:color="auto"/>
              <w:right w:val="outset" w:sz="6" w:space="0" w:color="auto"/>
            </w:tcBorders>
            <w:vAlign w:val="center"/>
            <w:hideMark/>
          </w:tcPr>
          <w:p w14:paraId="4EBC0CFD" w14:textId="77777777" w:rsidR="008A7468" w:rsidRDefault="008A7468" w:rsidP="009A1017">
            <w:r>
              <w:rPr>
                <w:shd w:val="clear" w:color="auto" w:fill="FFFF00"/>
              </w:rPr>
              <w:t>Yes / No</w:t>
            </w:r>
          </w:p>
        </w:tc>
      </w:tr>
      <w:tr w:rsidR="008A7468" w14:paraId="77120D5A" w14:textId="77777777" w:rsidTr="009A1017">
        <w:tc>
          <w:tcPr>
            <w:tcW w:w="2468" w:type="pct"/>
            <w:tcBorders>
              <w:top w:val="outset" w:sz="6" w:space="0" w:color="auto"/>
              <w:left w:val="outset" w:sz="6" w:space="0" w:color="auto"/>
              <w:bottom w:val="outset" w:sz="6" w:space="0" w:color="auto"/>
              <w:right w:val="outset" w:sz="6" w:space="0" w:color="auto"/>
            </w:tcBorders>
            <w:vAlign w:val="center"/>
            <w:hideMark/>
          </w:tcPr>
          <w:p w14:paraId="1E72CCEB" w14:textId="77777777" w:rsidR="008A7468" w:rsidRDefault="008A7468" w:rsidP="009A1017">
            <w:r w:rsidRPr="1ADE73BC">
              <w:rPr>
                <w:b/>
                <w:bCs/>
              </w:rPr>
              <w:t xml:space="preserve">If </w:t>
            </w:r>
            <w:r>
              <w:rPr>
                <w:b/>
                <w:bCs/>
              </w:rPr>
              <w:t>applying as part of a consortium, p</w:t>
            </w:r>
            <w:r w:rsidRPr="1ADE73BC">
              <w:rPr>
                <w:b/>
                <w:bCs/>
              </w:rPr>
              <w:t>rovide consortium member details</w:t>
            </w:r>
          </w:p>
        </w:tc>
        <w:tc>
          <w:tcPr>
            <w:tcW w:w="2532" w:type="pct"/>
            <w:tcBorders>
              <w:top w:val="outset" w:sz="6" w:space="0" w:color="auto"/>
              <w:left w:val="outset" w:sz="6" w:space="0" w:color="auto"/>
              <w:bottom w:val="outset" w:sz="6" w:space="0" w:color="auto"/>
              <w:right w:val="outset" w:sz="6" w:space="0" w:color="auto"/>
            </w:tcBorders>
            <w:vAlign w:val="center"/>
            <w:hideMark/>
          </w:tcPr>
          <w:p w14:paraId="352C1443" w14:textId="77777777" w:rsidR="008A7468" w:rsidRDefault="008A7468" w:rsidP="009A1017">
            <w:r>
              <w:rPr>
                <w:shd w:val="clear" w:color="auto" w:fill="FFFF00"/>
              </w:rPr>
              <w:t xml:space="preserve">Enter response </w:t>
            </w:r>
          </w:p>
        </w:tc>
      </w:tr>
    </w:tbl>
    <w:p w14:paraId="0A972CAF" w14:textId="77777777" w:rsidR="008A7468" w:rsidRDefault="008A7468" w:rsidP="008A7468">
      <w:pPr>
        <w:pStyle w:val="Heading3"/>
        <w:rPr>
          <w:lang w:eastAsia="en-AU"/>
        </w:rPr>
      </w:pPr>
      <w:r>
        <w:t>Question 2: Current service delivery and experience</w:t>
      </w:r>
    </w:p>
    <w:tbl>
      <w:tblPr>
        <w:tblW w:w="5000" w:type="pct"/>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4076"/>
        <w:gridCol w:w="4934"/>
      </w:tblGrid>
      <w:tr w:rsidR="008A7468" w14:paraId="4C247027" w14:textId="77777777" w:rsidTr="009A1017">
        <w:trPr>
          <w:trHeight w:val="599"/>
        </w:trPr>
        <w:tc>
          <w:tcPr>
            <w:tcW w:w="2262" w:type="pct"/>
            <w:tcBorders>
              <w:top w:val="outset" w:sz="6" w:space="0" w:color="auto"/>
              <w:left w:val="outset" w:sz="6" w:space="0" w:color="auto"/>
              <w:bottom w:val="outset" w:sz="6" w:space="0" w:color="auto"/>
              <w:right w:val="outset" w:sz="6" w:space="0" w:color="auto"/>
            </w:tcBorders>
            <w:vAlign w:val="center"/>
            <w:hideMark/>
          </w:tcPr>
          <w:p w14:paraId="6499FA22" w14:textId="77777777" w:rsidR="008A7468" w:rsidRDefault="008A7468" w:rsidP="009A1017">
            <w:pPr>
              <w:rPr>
                <w:lang w:eastAsia="en-AU"/>
              </w:rPr>
            </w:pPr>
            <w:r>
              <w:rPr>
                <w:b/>
                <w:bCs/>
              </w:rPr>
              <w:t>Do you currently deliver Commonwealth funded aged care services?</w:t>
            </w:r>
          </w:p>
        </w:tc>
        <w:tc>
          <w:tcPr>
            <w:tcW w:w="2738" w:type="pct"/>
            <w:tcBorders>
              <w:top w:val="outset" w:sz="6" w:space="0" w:color="auto"/>
              <w:left w:val="outset" w:sz="6" w:space="0" w:color="auto"/>
              <w:bottom w:val="outset" w:sz="6" w:space="0" w:color="auto"/>
              <w:right w:val="outset" w:sz="6" w:space="0" w:color="auto"/>
            </w:tcBorders>
            <w:vAlign w:val="center"/>
            <w:hideMark/>
          </w:tcPr>
          <w:p w14:paraId="021DCBEA" w14:textId="77777777" w:rsidR="008A7468" w:rsidRDefault="008A7468" w:rsidP="009A1017">
            <w:r>
              <w:rPr>
                <w:shd w:val="clear" w:color="auto" w:fill="FFFF00"/>
              </w:rPr>
              <w:t>Yes / No</w:t>
            </w:r>
          </w:p>
        </w:tc>
      </w:tr>
      <w:tr w:rsidR="008A7468" w14:paraId="395A5102" w14:textId="77777777" w:rsidTr="009A1017">
        <w:trPr>
          <w:trHeight w:val="1519"/>
        </w:trPr>
        <w:tc>
          <w:tcPr>
            <w:tcW w:w="2262" w:type="pct"/>
            <w:tcBorders>
              <w:top w:val="outset" w:sz="6" w:space="0" w:color="auto"/>
              <w:left w:val="outset" w:sz="6" w:space="0" w:color="auto"/>
              <w:bottom w:val="outset" w:sz="6" w:space="0" w:color="auto"/>
              <w:right w:val="outset" w:sz="6" w:space="0" w:color="auto"/>
            </w:tcBorders>
            <w:vAlign w:val="center"/>
            <w:hideMark/>
          </w:tcPr>
          <w:p w14:paraId="2CEF5F17" w14:textId="77777777" w:rsidR="008A7468" w:rsidRDefault="008A7468" w:rsidP="009A1017">
            <w:r>
              <w:rPr>
                <w:b/>
                <w:bCs/>
              </w:rPr>
              <w:t>If yes, describe your experience, including current respite services.</w:t>
            </w:r>
          </w:p>
        </w:tc>
        <w:tc>
          <w:tcPr>
            <w:tcW w:w="2738" w:type="pct"/>
            <w:tcBorders>
              <w:top w:val="outset" w:sz="6" w:space="0" w:color="auto"/>
              <w:left w:val="outset" w:sz="6" w:space="0" w:color="auto"/>
              <w:bottom w:val="outset" w:sz="6" w:space="0" w:color="auto"/>
              <w:right w:val="outset" w:sz="6" w:space="0" w:color="auto"/>
            </w:tcBorders>
            <w:vAlign w:val="center"/>
            <w:hideMark/>
          </w:tcPr>
          <w:p w14:paraId="761FB471" w14:textId="77777777" w:rsidR="008A7468" w:rsidRDefault="008A7468" w:rsidP="009A1017">
            <w:r>
              <w:rPr>
                <w:shd w:val="clear" w:color="auto" w:fill="FFFF00"/>
              </w:rPr>
              <w:t>Enter response.</w:t>
            </w:r>
          </w:p>
        </w:tc>
      </w:tr>
      <w:tr w:rsidR="008A7468" w14:paraId="3BE3A7AE" w14:textId="77777777" w:rsidTr="009A1017">
        <w:tc>
          <w:tcPr>
            <w:tcW w:w="2262" w:type="pct"/>
            <w:tcBorders>
              <w:top w:val="outset" w:sz="6" w:space="0" w:color="auto"/>
              <w:left w:val="outset" w:sz="6" w:space="0" w:color="auto"/>
              <w:bottom w:val="outset" w:sz="6" w:space="0" w:color="auto"/>
              <w:right w:val="outset" w:sz="6" w:space="0" w:color="auto"/>
            </w:tcBorders>
            <w:vAlign w:val="center"/>
            <w:hideMark/>
          </w:tcPr>
          <w:p w14:paraId="58E27A3D" w14:textId="77777777" w:rsidR="008A7468" w:rsidRDefault="008A7468" w:rsidP="009A1017">
            <w:r>
              <w:rPr>
                <w:b/>
                <w:bCs/>
              </w:rPr>
              <w:t>Do you currently deliver, or have you previously delivered, these services in the ACT?</w:t>
            </w:r>
          </w:p>
        </w:tc>
        <w:tc>
          <w:tcPr>
            <w:tcW w:w="2738" w:type="pct"/>
            <w:tcBorders>
              <w:top w:val="outset" w:sz="6" w:space="0" w:color="auto"/>
              <w:left w:val="outset" w:sz="6" w:space="0" w:color="auto"/>
              <w:bottom w:val="outset" w:sz="6" w:space="0" w:color="auto"/>
              <w:right w:val="outset" w:sz="6" w:space="0" w:color="auto"/>
            </w:tcBorders>
            <w:vAlign w:val="center"/>
            <w:hideMark/>
          </w:tcPr>
          <w:p w14:paraId="03785F10" w14:textId="77777777" w:rsidR="008A7468" w:rsidRDefault="008A7468" w:rsidP="009A1017">
            <w:r>
              <w:rPr>
                <w:shd w:val="clear" w:color="auto" w:fill="FFFF00"/>
              </w:rPr>
              <w:t>Yes / No</w:t>
            </w:r>
          </w:p>
        </w:tc>
      </w:tr>
      <w:tr w:rsidR="008A7468" w14:paraId="1206B7DE" w14:textId="77777777" w:rsidTr="009A1017">
        <w:trPr>
          <w:trHeight w:val="1493"/>
        </w:trPr>
        <w:tc>
          <w:tcPr>
            <w:tcW w:w="2262" w:type="pct"/>
            <w:tcBorders>
              <w:top w:val="outset" w:sz="6" w:space="0" w:color="auto"/>
              <w:left w:val="outset" w:sz="6" w:space="0" w:color="auto"/>
              <w:bottom w:val="outset" w:sz="6" w:space="0" w:color="auto"/>
              <w:right w:val="outset" w:sz="6" w:space="0" w:color="auto"/>
            </w:tcBorders>
            <w:vAlign w:val="center"/>
            <w:hideMark/>
          </w:tcPr>
          <w:p w14:paraId="27A480E6" w14:textId="77777777" w:rsidR="008A7468" w:rsidRDefault="008A7468" w:rsidP="009A1017">
            <w:r>
              <w:rPr>
                <w:b/>
                <w:bCs/>
              </w:rPr>
              <w:t>If yes, describe the scope of those services.</w:t>
            </w:r>
          </w:p>
        </w:tc>
        <w:tc>
          <w:tcPr>
            <w:tcW w:w="2738" w:type="pct"/>
            <w:tcBorders>
              <w:top w:val="outset" w:sz="6" w:space="0" w:color="auto"/>
              <w:left w:val="outset" w:sz="6" w:space="0" w:color="auto"/>
              <w:bottom w:val="outset" w:sz="6" w:space="0" w:color="auto"/>
              <w:right w:val="outset" w:sz="6" w:space="0" w:color="auto"/>
            </w:tcBorders>
            <w:vAlign w:val="center"/>
            <w:hideMark/>
          </w:tcPr>
          <w:p w14:paraId="6CF1C45B" w14:textId="77777777" w:rsidR="008A7468" w:rsidRDefault="008A7468" w:rsidP="009A1017">
            <w:r>
              <w:rPr>
                <w:shd w:val="clear" w:color="auto" w:fill="FFFF00"/>
              </w:rPr>
              <w:t>Enter response</w:t>
            </w:r>
          </w:p>
        </w:tc>
      </w:tr>
    </w:tbl>
    <w:p w14:paraId="26C88D33" w14:textId="77777777" w:rsidR="008A7468" w:rsidRDefault="008A7468" w:rsidP="008A7468">
      <w:pPr>
        <w:pStyle w:val="Heading3"/>
        <w:rPr>
          <w:lang w:eastAsia="en-AU"/>
        </w:rPr>
      </w:pPr>
      <w:r>
        <w:lastRenderedPageBreak/>
        <w:t>Question 3: Cottage respite services</w:t>
      </w:r>
    </w:p>
    <w:tbl>
      <w:tblPr>
        <w:tblW w:w="5000" w:type="pct"/>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6706"/>
        <w:gridCol w:w="2304"/>
      </w:tblGrid>
      <w:tr w:rsidR="008A7468" w14:paraId="112581DE" w14:textId="77777777" w:rsidTr="009A1017">
        <w:tc>
          <w:tcPr>
            <w:tcW w:w="0" w:type="auto"/>
            <w:tcBorders>
              <w:top w:val="outset" w:sz="6" w:space="0" w:color="auto"/>
              <w:left w:val="outset" w:sz="6" w:space="0" w:color="auto"/>
              <w:bottom w:val="outset" w:sz="6" w:space="0" w:color="auto"/>
              <w:right w:val="outset" w:sz="6" w:space="0" w:color="auto"/>
            </w:tcBorders>
            <w:vAlign w:val="center"/>
            <w:hideMark/>
          </w:tcPr>
          <w:p w14:paraId="76DDB74A" w14:textId="77777777" w:rsidR="008A7468" w:rsidRDefault="008A7468" w:rsidP="009A1017">
            <w:pPr>
              <w:rPr>
                <w:lang w:eastAsia="en-AU"/>
              </w:rPr>
            </w:pPr>
            <w:r>
              <w:rPr>
                <w:b/>
                <w:bCs/>
              </w:rPr>
              <w:t>How many cottage respite beds would be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D82F3" w14:textId="77777777" w:rsidR="008A7468" w:rsidRDefault="008A7468" w:rsidP="009A1017">
            <w:r>
              <w:rPr>
                <w:shd w:val="clear" w:color="auto" w:fill="FFFF00"/>
              </w:rPr>
              <w:t>Enter response.</w:t>
            </w:r>
          </w:p>
        </w:tc>
      </w:tr>
      <w:tr w:rsidR="008A7468" w14:paraId="7611CC52" w14:textId="77777777" w:rsidTr="009A1017">
        <w:tc>
          <w:tcPr>
            <w:tcW w:w="0" w:type="auto"/>
            <w:tcBorders>
              <w:top w:val="outset" w:sz="6" w:space="0" w:color="auto"/>
              <w:left w:val="outset" w:sz="6" w:space="0" w:color="auto"/>
              <w:bottom w:val="outset" w:sz="6" w:space="0" w:color="auto"/>
              <w:right w:val="outset" w:sz="6" w:space="0" w:color="auto"/>
            </w:tcBorders>
            <w:vAlign w:val="center"/>
            <w:hideMark/>
          </w:tcPr>
          <w:p w14:paraId="66F3D01A" w14:textId="77777777" w:rsidR="008A7468" w:rsidRDefault="008A7468" w:rsidP="009A1017">
            <w:r>
              <w:rPr>
                <w:b/>
                <w:bCs/>
              </w:rPr>
              <w:t>Would services be available 24 hours a day, 7 days a week?</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366F6" w14:textId="77777777" w:rsidR="008A7468" w:rsidRDefault="008A7468" w:rsidP="009A1017">
            <w:r>
              <w:rPr>
                <w:shd w:val="clear" w:color="auto" w:fill="FFFF00"/>
              </w:rPr>
              <w:t>Enter response.</w:t>
            </w:r>
          </w:p>
        </w:tc>
      </w:tr>
      <w:tr w:rsidR="008A7468" w14:paraId="469B20C5" w14:textId="77777777" w:rsidTr="009A1017">
        <w:tc>
          <w:tcPr>
            <w:tcW w:w="0" w:type="auto"/>
            <w:tcBorders>
              <w:top w:val="outset" w:sz="6" w:space="0" w:color="auto"/>
              <w:left w:val="outset" w:sz="6" w:space="0" w:color="auto"/>
              <w:bottom w:val="outset" w:sz="6" w:space="0" w:color="auto"/>
              <w:right w:val="outset" w:sz="6" w:space="0" w:color="auto"/>
            </w:tcBorders>
            <w:vAlign w:val="center"/>
            <w:hideMark/>
          </w:tcPr>
          <w:p w14:paraId="23D867A4" w14:textId="77777777" w:rsidR="008A7468" w:rsidRDefault="008A7468" w:rsidP="009A1017">
            <w:r>
              <w:rPr>
                <w:b/>
                <w:bCs/>
              </w:rPr>
              <w:t>Where would services be delivered?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CD02D" w14:textId="77777777" w:rsidR="008A7468" w:rsidRDefault="008A7468" w:rsidP="009A1017">
            <w:r>
              <w:rPr>
                <w:shd w:val="clear" w:color="auto" w:fill="FFFF00"/>
              </w:rPr>
              <w:t>Enter response.</w:t>
            </w:r>
          </w:p>
        </w:tc>
      </w:tr>
      <w:tr w:rsidR="008A7468" w14:paraId="18E79763" w14:textId="77777777" w:rsidTr="009A1017">
        <w:trPr>
          <w:trHeight w:val="8826"/>
        </w:trPr>
        <w:tc>
          <w:tcPr>
            <w:tcW w:w="0" w:type="auto"/>
            <w:gridSpan w:val="2"/>
            <w:tcBorders>
              <w:top w:val="outset" w:sz="6" w:space="0" w:color="auto"/>
              <w:left w:val="outset" w:sz="6" w:space="0" w:color="auto"/>
              <w:bottom w:val="outset" w:sz="6" w:space="0" w:color="auto"/>
              <w:right w:val="outset" w:sz="6" w:space="0" w:color="auto"/>
            </w:tcBorders>
            <w:hideMark/>
          </w:tcPr>
          <w:p w14:paraId="4844F7EA" w14:textId="77777777" w:rsidR="008A7468" w:rsidRDefault="008A7468" w:rsidP="009A1017">
            <w:r>
              <w:rPr>
                <w:b/>
                <w:bCs/>
              </w:rPr>
              <w:t xml:space="preserve">Provide an overview of the proposed model, including local need, service capacity, workforce, clinical support </w:t>
            </w:r>
            <w:r w:rsidRPr="00B11C2D">
              <w:rPr>
                <w:b/>
                <w:bCs/>
              </w:rPr>
              <w:t xml:space="preserve">and </w:t>
            </w:r>
            <w:r w:rsidRPr="006812C1">
              <w:rPr>
                <w:rFonts w:cs="Calibri"/>
                <w:b/>
                <w:bCs/>
              </w:rPr>
              <w:t xml:space="preserve">person-centred </w:t>
            </w:r>
            <w:r w:rsidRPr="00B11C2D">
              <w:rPr>
                <w:b/>
                <w:bCs/>
              </w:rPr>
              <w:t xml:space="preserve">support including for people with dementia, complex behaviours, higher care needs, and </w:t>
            </w:r>
            <w:r w:rsidRPr="006812C1">
              <w:rPr>
                <w:rFonts w:cs="Calibri"/>
                <w:b/>
                <w:bCs/>
              </w:rPr>
              <w:t>Aboriginal and Torres Strait Islander People</w:t>
            </w:r>
            <w:r w:rsidRPr="002B1BE2">
              <w:rPr>
                <w:shd w:val="clear" w:color="auto" w:fill="FFFF00"/>
              </w:rPr>
              <w:t xml:space="preserve"> </w:t>
            </w:r>
            <w:r>
              <w:rPr>
                <w:shd w:val="clear" w:color="auto" w:fill="FFFF00"/>
              </w:rPr>
              <w:t>Enter response.</w:t>
            </w:r>
          </w:p>
        </w:tc>
      </w:tr>
      <w:tr w:rsidR="008A7468" w14:paraId="3FF8245B" w14:textId="77777777" w:rsidTr="009A1017">
        <w:trPr>
          <w:trHeight w:val="1962"/>
        </w:trPr>
        <w:tc>
          <w:tcPr>
            <w:tcW w:w="0" w:type="auto"/>
            <w:gridSpan w:val="2"/>
            <w:tcBorders>
              <w:top w:val="outset" w:sz="6" w:space="0" w:color="auto"/>
              <w:left w:val="outset" w:sz="6" w:space="0" w:color="auto"/>
              <w:bottom w:val="outset" w:sz="6" w:space="0" w:color="auto"/>
              <w:right w:val="outset" w:sz="6" w:space="0" w:color="auto"/>
            </w:tcBorders>
            <w:hideMark/>
          </w:tcPr>
          <w:p w14:paraId="07A78078" w14:textId="77777777" w:rsidR="008A7468" w:rsidRDefault="008A7468" w:rsidP="009A1017">
            <w:r>
              <w:rPr>
                <w:b/>
                <w:bCs/>
              </w:rPr>
              <w:t>Describe arrangements to work with hospitals, assessors or referrers to support appropriate access to respite services.</w:t>
            </w:r>
            <w:r>
              <w:br/>
            </w:r>
            <w:r>
              <w:rPr>
                <w:shd w:val="clear" w:color="auto" w:fill="FFFF00"/>
              </w:rPr>
              <w:t>Enter response.</w:t>
            </w:r>
          </w:p>
        </w:tc>
      </w:tr>
    </w:tbl>
    <w:p w14:paraId="2D9789B5" w14:textId="77777777" w:rsidR="008A7468" w:rsidRPr="005945E7" w:rsidRDefault="008A7468" w:rsidP="008A7468">
      <w:pPr>
        <w:pStyle w:val="Heading3"/>
      </w:pPr>
      <w:r>
        <w:br w:type="page"/>
      </w:r>
      <w:r w:rsidRPr="005945E7">
        <w:lastRenderedPageBreak/>
        <w:t xml:space="preserve">Question 6: Equivalent </w:t>
      </w:r>
      <w:r>
        <w:t xml:space="preserve">overnight </w:t>
      </w:r>
      <w:r w:rsidRPr="005945E7">
        <w:t>respite services in another setting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45"/>
        <w:gridCol w:w="1971"/>
      </w:tblGrid>
      <w:tr w:rsidR="008A7468" w:rsidRPr="005945E7" w14:paraId="1C4AACA1" w14:textId="77777777" w:rsidTr="009A101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8AA5A5" w14:textId="77777777" w:rsidR="008A7468" w:rsidRPr="005945E7" w:rsidRDefault="008A7468" w:rsidP="009A1017">
            <w:pPr>
              <w:spacing w:after="160" w:line="259" w:lineRule="auto"/>
            </w:pPr>
            <w:r w:rsidRPr="005945E7">
              <w:rPr>
                <w:b/>
                <w:bCs/>
              </w:rPr>
              <w:t>How many older people could be supported and for what period?</w:t>
            </w:r>
            <w:r w:rsidRPr="005945E7">
              <w:t> </w:t>
            </w:r>
          </w:p>
        </w:tc>
        <w:tc>
          <w:tcPr>
            <w:tcW w:w="21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0169F5" w14:textId="77777777" w:rsidR="008A7468" w:rsidRPr="00766F5B" w:rsidRDefault="008A7468" w:rsidP="009A1017">
            <w:pPr>
              <w:spacing w:after="160" w:line="259" w:lineRule="auto"/>
              <w:rPr>
                <w:highlight w:val="yellow"/>
              </w:rPr>
            </w:pPr>
            <w:r w:rsidRPr="00766F5B">
              <w:rPr>
                <w:highlight w:val="yellow"/>
              </w:rPr>
              <w:t>Enter response. </w:t>
            </w:r>
          </w:p>
        </w:tc>
      </w:tr>
      <w:tr w:rsidR="008A7468" w:rsidRPr="005945E7" w14:paraId="2D110008" w14:textId="77777777" w:rsidTr="009A101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CD610B" w14:textId="77777777" w:rsidR="008A7468" w:rsidRPr="005945E7" w:rsidRDefault="008A7468" w:rsidP="009A1017">
            <w:pPr>
              <w:spacing w:after="160" w:line="259" w:lineRule="auto"/>
            </w:pPr>
            <w:r w:rsidRPr="005945E7">
              <w:rPr>
                <w:b/>
                <w:bCs/>
              </w:rPr>
              <w:t>Describe the service offering.</w:t>
            </w:r>
            <w:r w:rsidRPr="005945E7">
              <w:t> </w:t>
            </w:r>
          </w:p>
        </w:tc>
        <w:tc>
          <w:tcPr>
            <w:tcW w:w="21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10EAEB" w14:textId="77777777" w:rsidR="008A7468" w:rsidRPr="00766F5B" w:rsidRDefault="008A7468" w:rsidP="009A1017">
            <w:pPr>
              <w:spacing w:after="160" w:line="259" w:lineRule="auto"/>
              <w:rPr>
                <w:highlight w:val="yellow"/>
              </w:rPr>
            </w:pPr>
            <w:r w:rsidRPr="00766F5B">
              <w:rPr>
                <w:highlight w:val="yellow"/>
              </w:rPr>
              <w:t>Enter response. </w:t>
            </w:r>
          </w:p>
        </w:tc>
      </w:tr>
      <w:tr w:rsidR="008A7468" w:rsidRPr="005945E7" w14:paraId="1FB697C0" w14:textId="77777777" w:rsidTr="009A101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AF167" w14:textId="77777777" w:rsidR="008A7468" w:rsidRPr="005945E7" w:rsidRDefault="008A7468" w:rsidP="009A1017">
            <w:pPr>
              <w:spacing w:after="160" w:line="259" w:lineRule="auto"/>
            </w:pPr>
            <w:r w:rsidRPr="005945E7">
              <w:rPr>
                <w:b/>
                <w:bCs/>
              </w:rPr>
              <w:t>Where would services be delivered?</w:t>
            </w:r>
            <w:r w:rsidRPr="005945E7">
              <w:t> </w:t>
            </w:r>
          </w:p>
        </w:tc>
        <w:tc>
          <w:tcPr>
            <w:tcW w:w="21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4B9C43" w14:textId="77777777" w:rsidR="008A7468" w:rsidRPr="00766F5B" w:rsidRDefault="008A7468" w:rsidP="009A1017">
            <w:pPr>
              <w:spacing w:after="160" w:line="259" w:lineRule="auto"/>
              <w:rPr>
                <w:highlight w:val="yellow"/>
              </w:rPr>
            </w:pPr>
            <w:r w:rsidRPr="00766F5B">
              <w:rPr>
                <w:highlight w:val="yellow"/>
              </w:rPr>
              <w:t>Enter response. </w:t>
            </w:r>
          </w:p>
        </w:tc>
      </w:tr>
      <w:tr w:rsidR="008A7468" w:rsidRPr="005945E7" w14:paraId="00DF651F" w14:textId="77777777" w:rsidTr="009A1017">
        <w:trPr>
          <w:trHeight w:val="5985"/>
        </w:trPr>
        <w:tc>
          <w:tcPr>
            <w:tcW w:w="1032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AE867B5" w14:textId="77777777" w:rsidR="008A7468" w:rsidRPr="005945E7" w:rsidRDefault="008A7468" w:rsidP="009A1017">
            <w:pPr>
              <w:spacing w:after="160" w:line="259" w:lineRule="auto"/>
            </w:pPr>
            <w:r w:rsidRPr="005945E7">
              <w:rPr>
                <w:b/>
                <w:bCs/>
              </w:rPr>
              <w:t xml:space="preserve">Explain how the proposed service is equivalent to, or would supplement, community </w:t>
            </w:r>
            <w:r>
              <w:rPr>
                <w:b/>
                <w:bCs/>
              </w:rPr>
              <w:t xml:space="preserve">overnight </w:t>
            </w:r>
            <w:r w:rsidRPr="005945E7">
              <w:rPr>
                <w:b/>
                <w:bCs/>
              </w:rPr>
              <w:t xml:space="preserve">respite services in the ACT. </w:t>
            </w:r>
            <w:r w:rsidRPr="00766F5B">
              <w:rPr>
                <w:highlight w:val="yellow"/>
              </w:rPr>
              <w:t>Enter response.</w:t>
            </w:r>
            <w:r w:rsidRPr="005945E7">
              <w:t> </w:t>
            </w:r>
          </w:p>
        </w:tc>
      </w:tr>
    </w:tbl>
    <w:p w14:paraId="15370BFD" w14:textId="77777777" w:rsidR="008A7468" w:rsidRDefault="008A7468" w:rsidP="008A7468">
      <w:pPr>
        <w:pStyle w:val="Heading3"/>
        <w:rPr>
          <w:lang w:eastAsia="en-AU"/>
        </w:rPr>
      </w:pPr>
      <w:r>
        <w:t>Question 5: Implementation readiness</w:t>
      </w:r>
    </w:p>
    <w:tbl>
      <w:tblPr>
        <w:tblW w:w="5000" w:type="pct"/>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2591"/>
        <w:gridCol w:w="6419"/>
      </w:tblGrid>
      <w:tr w:rsidR="008A7468" w14:paraId="074DB6A4" w14:textId="77777777" w:rsidTr="009A1017">
        <w:trPr>
          <w:trHeight w:val="4165"/>
        </w:trPr>
        <w:tc>
          <w:tcPr>
            <w:tcW w:w="1438" w:type="pct"/>
            <w:tcBorders>
              <w:top w:val="outset" w:sz="6" w:space="0" w:color="auto"/>
              <w:left w:val="outset" w:sz="6" w:space="0" w:color="auto"/>
              <w:bottom w:val="outset" w:sz="6" w:space="0" w:color="auto"/>
              <w:right w:val="outset" w:sz="6" w:space="0" w:color="auto"/>
            </w:tcBorders>
            <w:hideMark/>
          </w:tcPr>
          <w:p w14:paraId="7BD3A573" w14:textId="77777777" w:rsidR="008A7468" w:rsidRDefault="008A7468" w:rsidP="009A1017">
            <w:pPr>
              <w:rPr>
                <w:lang w:eastAsia="en-AU"/>
              </w:rPr>
            </w:pPr>
            <w:r>
              <w:rPr>
                <w:b/>
                <w:bCs/>
              </w:rPr>
              <w:t>Explain how you would be ready to commence services from 1 July 2027.</w:t>
            </w:r>
          </w:p>
        </w:tc>
        <w:tc>
          <w:tcPr>
            <w:tcW w:w="3562" w:type="pct"/>
            <w:tcBorders>
              <w:top w:val="outset" w:sz="6" w:space="0" w:color="auto"/>
              <w:left w:val="outset" w:sz="6" w:space="0" w:color="auto"/>
              <w:bottom w:val="outset" w:sz="6" w:space="0" w:color="auto"/>
              <w:right w:val="outset" w:sz="6" w:space="0" w:color="auto"/>
            </w:tcBorders>
            <w:hideMark/>
          </w:tcPr>
          <w:p w14:paraId="017F2F7E" w14:textId="77777777" w:rsidR="008A7468" w:rsidRDefault="008A7468" w:rsidP="009A1017">
            <w:r>
              <w:rPr>
                <w:shd w:val="clear" w:color="auto" w:fill="FFFF00"/>
              </w:rPr>
              <w:t>Enter response.</w:t>
            </w:r>
          </w:p>
        </w:tc>
      </w:tr>
      <w:tr w:rsidR="008A7468" w14:paraId="4DD8E7F7" w14:textId="77777777" w:rsidTr="009A1017">
        <w:trPr>
          <w:trHeight w:val="596"/>
        </w:trPr>
        <w:tc>
          <w:tcPr>
            <w:tcW w:w="1438" w:type="pct"/>
            <w:tcBorders>
              <w:top w:val="outset" w:sz="6" w:space="0" w:color="auto"/>
              <w:left w:val="outset" w:sz="6" w:space="0" w:color="auto"/>
              <w:bottom w:val="outset" w:sz="6" w:space="0" w:color="auto"/>
              <w:right w:val="outset" w:sz="6" w:space="0" w:color="auto"/>
            </w:tcBorders>
            <w:vAlign w:val="center"/>
            <w:hideMark/>
          </w:tcPr>
          <w:p w14:paraId="4B645818" w14:textId="77777777" w:rsidR="008A7468" w:rsidRDefault="008A7468" w:rsidP="009A1017">
            <w:r>
              <w:rPr>
                <w:b/>
                <w:bCs/>
              </w:rPr>
              <w:lastRenderedPageBreak/>
              <w:t xml:space="preserve">Would service delivery require any adaptation to existing infrastructure? </w:t>
            </w:r>
          </w:p>
        </w:tc>
        <w:tc>
          <w:tcPr>
            <w:tcW w:w="3562" w:type="pct"/>
            <w:tcBorders>
              <w:top w:val="outset" w:sz="6" w:space="0" w:color="auto"/>
              <w:left w:val="outset" w:sz="6" w:space="0" w:color="auto"/>
              <w:bottom w:val="outset" w:sz="6" w:space="0" w:color="auto"/>
              <w:right w:val="outset" w:sz="6" w:space="0" w:color="auto"/>
            </w:tcBorders>
            <w:vAlign w:val="center"/>
            <w:hideMark/>
          </w:tcPr>
          <w:p w14:paraId="63945DA1" w14:textId="77777777" w:rsidR="008A7468" w:rsidRDefault="008A7468" w:rsidP="009A1017">
            <w:r>
              <w:rPr>
                <w:shd w:val="clear" w:color="auto" w:fill="FFFF00"/>
              </w:rPr>
              <w:t>Yes / No</w:t>
            </w:r>
          </w:p>
        </w:tc>
      </w:tr>
      <w:tr w:rsidR="008A7468" w14:paraId="6F03DF64" w14:textId="77777777" w:rsidTr="009A1017">
        <w:trPr>
          <w:trHeight w:val="4210"/>
        </w:trPr>
        <w:tc>
          <w:tcPr>
            <w:tcW w:w="1438" w:type="pct"/>
            <w:tcBorders>
              <w:top w:val="outset" w:sz="6" w:space="0" w:color="auto"/>
              <w:left w:val="outset" w:sz="6" w:space="0" w:color="auto"/>
              <w:bottom w:val="outset" w:sz="6" w:space="0" w:color="auto"/>
              <w:right w:val="outset" w:sz="6" w:space="0" w:color="auto"/>
            </w:tcBorders>
            <w:hideMark/>
          </w:tcPr>
          <w:p w14:paraId="1547DFF3" w14:textId="77777777" w:rsidR="008A7468" w:rsidRDefault="008A7468" w:rsidP="009A1017">
            <w:r>
              <w:rPr>
                <w:b/>
                <w:bCs/>
              </w:rPr>
              <w:t>If yes, describe the infrastructure work, timing, approvals, risks and dependencies.</w:t>
            </w:r>
          </w:p>
        </w:tc>
        <w:tc>
          <w:tcPr>
            <w:tcW w:w="3562" w:type="pct"/>
            <w:tcBorders>
              <w:top w:val="outset" w:sz="6" w:space="0" w:color="auto"/>
              <w:left w:val="outset" w:sz="6" w:space="0" w:color="auto"/>
              <w:bottom w:val="outset" w:sz="6" w:space="0" w:color="auto"/>
              <w:right w:val="outset" w:sz="6" w:space="0" w:color="auto"/>
            </w:tcBorders>
            <w:hideMark/>
          </w:tcPr>
          <w:p w14:paraId="0167325E" w14:textId="77777777" w:rsidR="008A7468" w:rsidRDefault="008A7468" w:rsidP="009A1017">
            <w:r>
              <w:rPr>
                <w:shd w:val="clear" w:color="auto" w:fill="FFFF00"/>
              </w:rPr>
              <w:t>Enter response or N/A.</w:t>
            </w:r>
          </w:p>
        </w:tc>
      </w:tr>
      <w:tr w:rsidR="008A7468" w14:paraId="6BB41310" w14:textId="77777777" w:rsidTr="009A1017">
        <w:trPr>
          <w:trHeight w:val="3971"/>
        </w:trPr>
        <w:tc>
          <w:tcPr>
            <w:tcW w:w="1438" w:type="pct"/>
            <w:tcBorders>
              <w:top w:val="outset" w:sz="6" w:space="0" w:color="auto"/>
              <w:left w:val="outset" w:sz="6" w:space="0" w:color="auto"/>
              <w:bottom w:val="outset" w:sz="6" w:space="0" w:color="auto"/>
              <w:right w:val="outset" w:sz="6" w:space="0" w:color="auto"/>
            </w:tcBorders>
            <w:hideMark/>
          </w:tcPr>
          <w:p w14:paraId="029DF5B8" w14:textId="77777777" w:rsidR="008A7468" w:rsidRDefault="008A7468" w:rsidP="009A1017">
            <w:r>
              <w:rPr>
                <w:b/>
                <w:bCs/>
              </w:rPr>
              <w:t>Identify any critical funding, governance, workforce or operational dependencies and how these will be managed.</w:t>
            </w:r>
          </w:p>
        </w:tc>
        <w:tc>
          <w:tcPr>
            <w:tcW w:w="3562" w:type="pct"/>
            <w:tcBorders>
              <w:top w:val="outset" w:sz="6" w:space="0" w:color="auto"/>
              <w:left w:val="outset" w:sz="6" w:space="0" w:color="auto"/>
              <w:bottom w:val="outset" w:sz="6" w:space="0" w:color="auto"/>
              <w:right w:val="outset" w:sz="6" w:space="0" w:color="auto"/>
            </w:tcBorders>
            <w:hideMark/>
          </w:tcPr>
          <w:p w14:paraId="00E85290" w14:textId="77777777" w:rsidR="008A7468" w:rsidRDefault="008A7468" w:rsidP="009A1017">
            <w:r>
              <w:rPr>
                <w:shd w:val="clear" w:color="auto" w:fill="FFFF00"/>
              </w:rPr>
              <w:t>Enter response.</w:t>
            </w:r>
          </w:p>
        </w:tc>
      </w:tr>
    </w:tbl>
    <w:p w14:paraId="764C38DA" w14:textId="77777777" w:rsidR="008A7468" w:rsidRDefault="008A7468" w:rsidP="008A7468">
      <w:pPr>
        <w:pStyle w:val="Heading3"/>
        <w:rPr>
          <w:lang w:eastAsia="en-AU"/>
        </w:rPr>
      </w:pPr>
      <w:r>
        <w:t>Question 6: Costs and funding</w:t>
      </w:r>
    </w:p>
    <w:tbl>
      <w:tblPr>
        <w:tblW w:w="5000" w:type="pct"/>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7441"/>
        <w:gridCol w:w="1569"/>
      </w:tblGrid>
      <w:tr w:rsidR="008A7468" w14:paraId="7E439DC1" w14:textId="77777777" w:rsidTr="009A1017">
        <w:tc>
          <w:tcPr>
            <w:tcW w:w="0" w:type="auto"/>
            <w:tcBorders>
              <w:top w:val="outset" w:sz="6" w:space="0" w:color="auto"/>
              <w:left w:val="outset" w:sz="6" w:space="0" w:color="auto"/>
              <w:bottom w:val="outset" w:sz="6" w:space="0" w:color="auto"/>
              <w:right w:val="outset" w:sz="6" w:space="0" w:color="auto"/>
            </w:tcBorders>
            <w:vAlign w:val="center"/>
            <w:hideMark/>
          </w:tcPr>
          <w:p w14:paraId="652DED84" w14:textId="77777777" w:rsidR="008A7468" w:rsidRDefault="008A7468" w:rsidP="009A1017">
            <w:pPr>
              <w:rPr>
                <w:lang w:eastAsia="en-AU"/>
              </w:rPr>
            </w:pPr>
            <w:r>
              <w:rPr>
                <w:b/>
                <w:bCs/>
              </w:rPr>
              <w:t xml:space="preserve">Estimated service delivery funding required annually to deliver overnight respite services equivalent to 15 cottage respite beds being made available 24/7 sought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DD791" w14:textId="77777777" w:rsidR="008A7468" w:rsidRDefault="008A7468" w:rsidP="009A1017">
            <w:r>
              <w:rPr>
                <w:shd w:val="clear" w:color="auto" w:fill="FFFF00"/>
              </w:rPr>
              <w:t>Enter amount and basis.</w:t>
            </w:r>
          </w:p>
        </w:tc>
      </w:tr>
      <w:tr w:rsidR="008A7468" w14:paraId="7AC768FE" w14:textId="77777777" w:rsidTr="009A1017">
        <w:tc>
          <w:tcPr>
            <w:tcW w:w="0" w:type="auto"/>
            <w:tcBorders>
              <w:top w:val="outset" w:sz="6" w:space="0" w:color="auto"/>
              <w:left w:val="outset" w:sz="6" w:space="0" w:color="auto"/>
              <w:bottom w:val="outset" w:sz="6" w:space="0" w:color="auto"/>
              <w:right w:val="outset" w:sz="6" w:space="0" w:color="auto"/>
            </w:tcBorders>
            <w:vAlign w:val="center"/>
            <w:hideMark/>
          </w:tcPr>
          <w:p w14:paraId="0307EB47" w14:textId="77777777" w:rsidR="008A7468" w:rsidRDefault="008A7468" w:rsidP="009A1017">
            <w:r w:rsidRPr="1ADE73BC">
              <w:rPr>
                <w:b/>
                <w:bCs/>
              </w:rPr>
              <w:t xml:space="preserve">Detail any co-contribution or other funding sources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9C780" w14:textId="77777777" w:rsidR="008A7468" w:rsidRDefault="008A7468" w:rsidP="009A1017">
            <w:r>
              <w:rPr>
                <w:shd w:val="clear" w:color="auto" w:fill="FFFF00"/>
              </w:rPr>
              <w:t>Enter response.</w:t>
            </w:r>
          </w:p>
        </w:tc>
      </w:tr>
      <w:tr w:rsidR="008A7468" w14:paraId="31801B13" w14:textId="77777777" w:rsidTr="009A1017">
        <w:tc>
          <w:tcPr>
            <w:tcW w:w="0" w:type="auto"/>
            <w:tcBorders>
              <w:top w:val="outset" w:sz="6" w:space="0" w:color="auto"/>
              <w:left w:val="outset" w:sz="6" w:space="0" w:color="auto"/>
              <w:bottom w:val="outset" w:sz="6" w:space="0" w:color="auto"/>
              <w:right w:val="outset" w:sz="6" w:space="0" w:color="auto"/>
            </w:tcBorders>
            <w:vAlign w:val="center"/>
            <w:hideMark/>
          </w:tcPr>
          <w:p w14:paraId="4F13D3E8" w14:textId="77777777" w:rsidR="008A7468" w:rsidRDefault="008A7468" w:rsidP="009A1017">
            <w:r w:rsidRPr="1ADE73BC">
              <w:rPr>
                <w:b/>
                <w:bCs/>
              </w:rPr>
              <w:t xml:space="preserve"> Detail cost assumptions and basis of estimate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53A08" w14:textId="77777777" w:rsidR="008A7468" w:rsidRDefault="008A7468" w:rsidP="009A1017">
            <w:r>
              <w:rPr>
                <w:shd w:val="clear" w:color="auto" w:fill="FFFF00"/>
              </w:rPr>
              <w:t>Enter response.</w:t>
            </w:r>
          </w:p>
        </w:tc>
      </w:tr>
      <w:tr w:rsidR="008A7468" w14:paraId="0F84B366" w14:textId="77777777" w:rsidTr="009A1017">
        <w:tc>
          <w:tcPr>
            <w:tcW w:w="0" w:type="auto"/>
            <w:tcBorders>
              <w:top w:val="outset" w:sz="6" w:space="0" w:color="auto"/>
              <w:left w:val="outset" w:sz="6" w:space="0" w:color="auto"/>
              <w:bottom w:val="outset" w:sz="6" w:space="0" w:color="auto"/>
              <w:right w:val="outset" w:sz="6" w:space="0" w:color="auto"/>
            </w:tcBorders>
            <w:vAlign w:val="center"/>
            <w:hideMark/>
          </w:tcPr>
          <w:p w14:paraId="1A9B7D66" w14:textId="77777777" w:rsidR="008A7468" w:rsidRDefault="008A7468" w:rsidP="009A1017">
            <w:r>
              <w:rPr>
                <w:b/>
                <w:bCs/>
              </w:rPr>
              <w:t>Cost escalation risks and mitigations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66F32" w14:textId="77777777" w:rsidR="008A7468" w:rsidRDefault="008A7468" w:rsidP="009A1017">
            <w:r>
              <w:rPr>
                <w:shd w:val="clear" w:color="auto" w:fill="FFFF00"/>
              </w:rPr>
              <w:t>Enter response.</w:t>
            </w:r>
          </w:p>
        </w:tc>
      </w:tr>
    </w:tbl>
    <w:p w14:paraId="4579FAE6" w14:textId="77777777" w:rsidR="00280050" w:rsidRPr="00F746C0" w:rsidRDefault="00280050"/>
    <w:sectPr w:rsidR="00280050" w:rsidRPr="00F746C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7C42C" w14:textId="77777777" w:rsidR="00DD283F" w:rsidRDefault="00DD283F" w:rsidP="008A7468">
      <w:pPr>
        <w:spacing w:after="0" w:line="240" w:lineRule="auto"/>
      </w:pPr>
      <w:r>
        <w:separator/>
      </w:r>
    </w:p>
  </w:endnote>
  <w:endnote w:type="continuationSeparator" w:id="0">
    <w:p w14:paraId="5C204987" w14:textId="77777777" w:rsidR="00DD283F" w:rsidRDefault="00DD283F" w:rsidP="008A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2B327" w14:textId="6EA40DEE" w:rsidR="008A7468" w:rsidRDefault="008A7468">
    <w:pPr>
      <w:pStyle w:val="Footer"/>
    </w:pPr>
    <w:r>
      <w:rPr>
        <w:noProof/>
        <w14:ligatures w14:val="standardContextual"/>
      </w:rPr>
      <mc:AlternateContent>
        <mc:Choice Requires="wps">
          <w:drawing>
            <wp:anchor distT="0" distB="0" distL="0" distR="0" simplePos="0" relativeHeight="251662336" behindDoc="0" locked="0" layoutInCell="1" allowOverlap="1" wp14:anchorId="26B7610B" wp14:editId="28605E6D">
              <wp:simplePos x="635" y="635"/>
              <wp:positionH relativeFrom="page">
                <wp:align>center</wp:align>
              </wp:positionH>
              <wp:positionV relativeFrom="page">
                <wp:align>bottom</wp:align>
              </wp:positionV>
              <wp:extent cx="833755" cy="414020"/>
              <wp:effectExtent l="0" t="0" r="4445" b="0"/>
              <wp:wrapNone/>
              <wp:docPr id="513162074" name="Text Box 5"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14020"/>
                      </a:xfrm>
                      <a:prstGeom prst="rect">
                        <a:avLst/>
                      </a:prstGeom>
                      <a:noFill/>
                      <a:ln>
                        <a:noFill/>
                      </a:ln>
                    </wps:spPr>
                    <wps:txbx>
                      <w:txbxContent>
                        <w:p w14:paraId="074E06D4" w14:textId="5768A092"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B7610B" id="_x0000_t202" coordsize="21600,21600" o:spt="202" path="m,l,21600r21600,l21600,xe">
              <v:stroke joinstyle="miter"/>
              <v:path gradientshapeok="t" o:connecttype="rect"/>
            </v:shapetype>
            <v:shape id="Text Box 5" o:spid="_x0000_s1028" type="#_x0000_t202" alt="UNOFFICIAL" style="position:absolute;margin-left:0;margin-top:0;width:65.65pt;height:32.6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" filled="f" stroked="f">
              <v:textbox style="mso-fit-shape-to-text:t" inset="0,0,0,15pt">
                <w:txbxContent>
                  <w:p w14:paraId="074E06D4" w14:textId="5768A092"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8DA4" w14:textId="40C22966" w:rsidR="008A7468" w:rsidRDefault="008A7468">
    <w:pPr>
      <w:pStyle w:val="Footer"/>
    </w:pPr>
    <w:r>
      <w:rPr>
        <w:noProof/>
        <w14:ligatures w14:val="standardContextual"/>
      </w:rPr>
      <mc:AlternateContent>
        <mc:Choice Requires="wps">
          <w:drawing>
            <wp:anchor distT="0" distB="0" distL="0" distR="0" simplePos="0" relativeHeight="251663360" behindDoc="0" locked="0" layoutInCell="1" allowOverlap="1" wp14:anchorId="73BB10BB" wp14:editId="100AB0B5">
              <wp:simplePos x="914400" y="10081260"/>
              <wp:positionH relativeFrom="page">
                <wp:align>center</wp:align>
              </wp:positionH>
              <wp:positionV relativeFrom="page">
                <wp:align>bottom</wp:align>
              </wp:positionV>
              <wp:extent cx="833755" cy="414020"/>
              <wp:effectExtent l="0" t="0" r="4445" b="0"/>
              <wp:wrapNone/>
              <wp:docPr id="857532814" name="Text Box 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14020"/>
                      </a:xfrm>
                      <a:prstGeom prst="rect">
                        <a:avLst/>
                      </a:prstGeom>
                      <a:noFill/>
                      <a:ln>
                        <a:noFill/>
                      </a:ln>
                    </wps:spPr>
                    <wps:txbx>
                      <w:txbxContent>
                        <w:p w14:paraId="79EB42FF" w14:textId="51762958"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BB10BB" id="_x0000_t202" coordsize="21600,21600" o:spt="202" path="m,l,21600r21600,l21600,xe">
              <v:stroke joinstyle="miter"/>
              <v:path gradientshapeok="t" o:connecttype="rect"/>
            </v:shapetype>
            <v:shape id="Text Box 6" o:spid="_x0000_s1029" type="#_x0000_t202" alt="UNOFFICIAL" style="position:absolute;margin-left:0;margin-top:0;width:65.65pt;height:32.6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" filled="f" stroked="f">
              <v:textbox style="mso-fit-shape-to-text:t" inset="0,0,0,15pt">
                <w:txbxContent>
                  <w:p w14:paraId="79EB42FF" w14:textId="51762958"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4978D" w14:textId="78DB0005" w:rsidR="008A7468" w:rsidRDefault="008A7468">
    <w:pPr>
      <w:pStyle w:val="Footer"/>
    </w:pPr>
    <w:r>
      <w:rPr>
        <w:noProof/>
        <w14:ligatures w14:val="standardContextual"/>
      </w:rPr>
      <mc:AlternateContent>
        <mc:Choice Requires="wps">
          <w:drawing>
            <wp:anchor distT="0" distB="0" distL="0" distR="0" simplePos="0" relativeHeight="251661312" behindDoc="0" locked="0" layoutInCell="1" allowOverlap="1" wp14:anchorId="049CC2CC" wp14:editId="383E2383">
              <wp:simplePos x="635" y="635"/>
              <wp:positionH relativeFrom="page">
                <wp:align>center</wp:align>
              </wp:positionH>
              <wp:positionV relativeFrom="page">
                <wp:align>bottom</wp:align>
              </wp:positionV>
              <wp:extent cx="833755" cy="414020"/>
              <wp:effectExtent l="0" t="0" r="4445" b="0"/>
              <wp:wrapNone/>
              <wp:docPr id="1010612141" name="Text Box 4"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14020"/>
                      </a:xfrm>
                      <a:prstGeom prst="rect">
                        <a:avLst/>
                      </a:prstGeom>
                      <a:noFill/>
                      <a:ln>
                        <a:noFill/>
                      </a:ln>
                    </wps:spPr>
                    <wps:txbx>
                      <w:txbxContent>
                        <w:p w14:paraId="5D677B33" w14:textId="65EE3681"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9CC2CC" id="_x0000_t202" coordsize="21600,21600" o:spt="202" path="m,l,21600r21600,l21600,xe">
              <v:stroke joinstyle="miter"/>
              <v:path gradientshapeok="t" o:connecttype="rect"/>
            </v:shapetype>
            <v:shape id="Text Box 4" o:spid="_x0000_s1031" type="#_x0000_t202" alt="UNOFFICIAL" style="position:absolute;margin-left:0;margin-top:0;width:65.65pt;height:32.6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" filled="f" stroked="f">
              <v:textbox style="mso-fit-shape-to-text:t" inset="0,0,0,15pt">
                <w:txbxContent>
                  <w:p w14:paraId="5D677B33" w14:textId="65EE3681"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A2784" w14:textId="77777777" w:rsidR="00DD283F" w:rsidRDefault="00DD283F" w:rsidP="008A7468">
      <w:pPr>
        <w:spacing w:after="0" w:line="240" w:lineRule="auto"/>
      </w:pPr>
      <w:r>
        <w:separator/>
      </w:r>
    </w:p>
  </w:footnote>
  <w:footnote w:type="continuationSeparator" w:id="0">
    <w:p w14:paraId="6297F907" w14:textId="77777777" w:rsidR="00DD283F" w:rsidRDefault="00DD283F" w:rsidP="008A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CF84" w14:textId="353E01B8" w:rsidR="008A7468" w:rsidRDefault="008A7468">
    <w:pPr>
      <w:pStyle w:val="Header"/>
    </w:pPr>
    <w:r>
      <w:rPr>
        <w:noProof/>
        <w14:ligatures w14:val="standardContextual"/>
      </w:rPr>
      <mc:AlternateContent>
        <mc:Choice Requires="wps">
          <w:drawing>
            <wp:anchor distT="0" distB="0" distL="0" distR="0" simplePos="0" relativeHeight="251659264" behindDoc="0" locked="0" layoutInCell="1" allowOverlap="1" wp14:anchorId="26D4C2A4" wp14:editId="77D98578">
              <wp:simplePos x="635" y="635"/>
              <wp:positionH relativeFrom="page">
                <wp:align>center</wp:align>
              </wp:positionH>
              <wp:positionV relativeFrom="page">
                <wp:align>top</wp:align>
              </wp:positionV>
              <wp:extent cx="833755" cy="414020"/>
              <wp:effectExtent l="0" t="0" r="4445" b="5080"/>
              <wp:wrapNone/>
              <wp:docPr id="508841699"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14020"/>
                      </a:xfrm>
                      <a:prstGeom prst="rect">
                        <a:avLst/>
                      </a:prstGeom>
                      <a:noFill/>
                      <a:ln>
                        <a:noFill/>
                      </a:ln>
                    </wps:spPr>
                    <wps:txbx>
                      <w:txbxContent>
                        <w:p w14:paraId="0F1D70F6" w14:textId="77834AE1"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D4C2A4" id="_x0000_t202" coordsize="21600,21600" o:spt="202" path="m,l,21600r21600,l21600,xe">
              <v:stroke joinstyle="miter"/>
              <v:path gradientshapeok="t" o:connecttype="rect"/>
            </v:shapetype>
            <v:shape id="Text Box 2" o:spid="_x0000_s1026" type="#_x0000_t202" alt="UNOFFICIAL" style="position:absolute;margin-left:0;margin-top:0;width:65.65pt;height:32.6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" filled="f" stroked="f">
              <v:textbox style="mso-fit-shape-to-text:t" inset="0,15pt,0,0">
                <w:txbxContent>
                  <w:p w14:paraId="0F1D70F6" w14:textId="77834AE1"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C519" w14:textId="7B5857E4" w:rsidR="008A7468" w:rsidRDefault="008A7468">
    <w:pPr>
      <w:pStyle w:val="Header"/>
    </w:pPr>
    <w:r>
      <w:rPr>
        <w:noProof/>
        <w14:ligatures w14:val="standardContextual"/>
      </w:rPr>
      <mc:AlternateContent>
        <mc:Choice Requires="wps">
          <w:drawing>
            <wp:anchor distT="0" distB="0" distL="0" distR="0" simplePos="0" relativeHeight="251660288" behindDoc="0" locked="0" layoutInCell="1" allowOverlap="1" wp14:anchorId="0730B074" wp14:editId="089520AD">
              <wp:simplePos x="914400" y="445770"/>
              <wp:positionH relativeFrom="page">
                <wp:align>center</wp:align>
              </wp:positionH>
              <wp:positionV relativeFrom="page">
                <wp:align>top</wp:align>
              </wp:positionV>
              <wp:extent cx="833755" cy="414020"/>
              <wp:effectExtent l="0" t="0" r="4445" b="5080"/>
              <wp:wrapNone/>
              <wp:docPr id="338623656" name="Text Box 3"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14020"/>
                      </a:xfrm>
                      <a:prstGeom prst="rect">
                        <a:avLst/>
                      </a:prstGeom>
                      <a:noFill/>
                      <a:ln>
                        <a:noFill/>
                      </a:ln>
                    </wps:spPr>
                    <wps:txbx>
                      <w:txbxContent>
                        <w:p w14:paraId="65DB8966" w14:textId="3232F8E7"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30B074" id="_x0000_t202" coordsize="21600,21600" o:spt="202" path="m,l,21600r21600,l21600,xe">
              <v:stroke joinstyle="miter"/>
              <v:path gradientshapeok="t" o:connecttype="rect"/>
            </v:shapetype>
            <v:shape id="Text Box 3" o:spid="_x0000_s1027" type="#_x0000_t202" alt="UNOFFICIAL" style="position:absolute;margin-left:0;margin-top:0;width:65.65pt;height:32.6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" filled="f" stroked="f">
              <v:textbox style="mso-fit-shape-to-text:t" inset="0,15pt,0,0">
                <w:txbxContent>
                  <w:p w14:paraId="65DB8966" w14:textId="3232F8E7"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A6951" w14:textId="2D71F33D" w:rsidR="008A7468" w:rsidRDefault="008A7468">
    <w:pPr>
      <w:pStyle w:val="Header"/>
    </w:pPr>
    <w:r>
      <w:rPr>
        <w:noProof/>
        <w14:ligatures w14:val="standardContextual"/>
      </w:rPr>
      <mc:AlternateContent>
        <mc:Choice Requires="wps">
          <w:drawing>
            <wp:anchor distT="0" distB="0" distL="0" distR="0" simplePos="0" relativeHeight="251658240" behindDoc="0" locked="0" layoutInCell="1" allowOverlap="1" wp14:anchorId="078D4574" wp14:editId="4DD481CE">
              <wp:simplePos x="635" y="635"/>
              <wp:positionH relativeFrom="page">
                <wp:align>center</wp:align>
              </wp:positionH>
              <wp:positionV relativeFrom="page">
                <wp:align>top</wp:align>
              </wp:positionV>
              <wp:extent cx="833755" cy="414020"/>
              <wp:effectExtent l="0" t="0" r="4445" b="5080"/>
              <wp:wrapNone/>
              <wp:docPr id="1520910903" name="Text Box 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14020"/>
                      </a:xfrm>
                      <a:prstGeom prst="rect">
                        <a:avLst/>
                      </a:prstGeom>
                      <a:noFill/>
                      <a:ln>
                        <a:noFill/>
                      </a:ln>
                    </wps:spPr>
                    <wps:txbx>
                      <w:txbxContent>
                        <w:p w14:paraId="4CA175D1" w14:textId="6931AFE9"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8D4574" id="_x0000_t202" coordsize="21600,21600" o:spt="202" path="m,l,21600r21600,l21600,xe">
              <v:stroke joinstyle="miter"/>
              <v:path gradientshapeok="t" o:connecttype="rect"/>
            </v:shapetype>
            <v:shape id="Text Box 1" o:spid="_x0000_s1030" type="#_x0000_t202" alt="UNOFFICIAL" style="position:absolute;margin-left:0;margin-top:0;width:65.65pt;height:32.6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" filled="f" stroked="f">
              <v:textbox style="mso-fit-shape-to-text:t" inset="0,15pt,0,0">
                <w:txbxContent>
                  <w:p w14:paraId="4CA175D1" w14:textId="6931AFE9" w:rsidR="008A7468" w:rsidRPr="008A7468" w:rsidRDefault="008A7468" w:rsidP="008A7468">
                    <w:pPr>
                      <w:spacing w:after="0"/>
                      <w:rPr>
                        <w:rFonts w:ascii="Aptos" w:eastAsia="Aptos" w:hAnsi="Aptos" w:cs="Aptos"/>
                        <w:noProof/>
                        <w:color w:val="FF0000"/>
                        <w:sz w:val="24"/>
                        <w:szCs w:val="24"/>
                      </w:rPr>
                    </w:pPr>
                    <w:r w:rsidRPr="008A7468">
                      <w:rPr>
                        <w:rFonts w:ascii="Aptos" w:eastAsia="Aptos" w:hAnsi="Aptos" w:cs="Aptos"/>
                        <w:noProof/>
                        <w:color w:val="FF0000"/>
                        <w:sz w:val="24"/>
                        <w:szCs w:val="24"/>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C44"/>
    <w:multiLevelType w:val="multilevel"/>
    <w:tmpl w:val="8A5EE1F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E68A9"/>
    <w:multiLevelType w:val="hybridMultilevel"/>
    <w:tmpl w:val="CD18A0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0695973"/>
    <w:multiLevelType w:val="multilevel"/>
    <w:tmpl w:val="A926A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9A5F4A"/>
    <w:multiLevelType w:val="multilevel"/>
    <w:tmpl w:val="CF54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8064509">
    <w:abstractNumId w:val="2"/>
  </w:num>
  <w:num w:numId="2" w16cid:durableId="466124223">
    <w:abstractNumId w:val="3"/>
  </w:num>
  <w:num w:numId="3" w16cid:durableId="727191555">
    <w:abstractNumId w:val="0"/>
  </w:num>
  <w:num w:numId="4" w16cid:durableId="446193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68"/>
    <w:rsid w:val="001F3F09"/>
    <w:rsid w:val="00280050"/>
    <w:rsid w:val="003310B8"/>
    <w:rsid w:val="00572482"/>
    <w:rsid w:val="00583C2E"/>
    <w:rsid w:val="006600C3"/>
    <w:rsid w:val="006A7465"/>
    <w:rsid w:val="007C4DFF"/>
    <w:rsid w:val="00895DEC"/>
    <w:rsid w:val="008A7468"/>
    <w:rsid w:val="009110EA"/>
    <w:rsid w:val="00926E03"/>
    <w:rsid w:val="00A32D7E"/>
    <w:rsid w:val="00AF25FA"/>
    <w:rsid w:val="00CB0CC0"/>
    <w:rsid w:val="00DC42EA"/>
    <w:rsid w:val="00DD283F"/>
    <w:rsid w:val="00E47909"/>
    <w:rsid w:val="00F14D6C"/>
    <w:rsid w:val="00F746C0"/>
    <w:rsid w:val="00F771A6"/>
    <w:rsid w:val="00FD57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4BD03"/>
  <w15:chartTrackingRefBased/>
  <w15:docId w15:val="{59E08C0B-578F-4A3A-B319-BFE18E2FF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468"/>
    <w:pPr>
      <w:spacing w:after="200" w:line="288" w:lineRule="auto"/>
    </w:pPr>
    <w:rPr>
      <w:rFonts w:asciiTheme="minorHAnsi" w:eastAsiaTheme="minorEastAsia" w:hAnsiTheme="minorHAnsi" w:cstheme="minorBidi"/>
      <w:kern w:val="0"/>
      <w:sz w:val="21"/>
      <w:szCs w:val="21"/>
      <w14:ligatures w14:val="none"/>
    </w:rPr>
  </w:style>
  <w:style w:type="paragraph" w:styleId="Heading1">
    <w:name w:val="heading 1"/>
    <w:basedOn w:val="Normal"/>
    <w:next w:val="Normal"/>
    <w:link w:val="Heading1Char"/>
    <w:uiPriority w:val="9"/>
    <w:qFormat/>
    <w:rsid w:val="008A7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7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7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7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74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4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74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74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74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74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74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7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4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7468"/>
    <w:pPr>
      <w:spacing w:before="160"/>
      <w:jc w:val="center"/>
    </w:pPr>
    <w:rPr>
      <w:i/>
      <w:iCs/>
      <w:color w:val="404040" w:themeColor="text1" w:themeTint="BF"/>
    </w:rPr>
  </w:style>
  <w:style w:type="character" w:customStyle="1" w:styleId="QuoteChar">
    <w:name w:val="Quote Char"/>
    <w:basedOn w:val="DefaultParagraphFont"/>
    <w:link w:val="Quote"/>
    <w:uiPriority w:val="29"/>
    <w:rsid w:val="008A7468"/>
    <w:rPr>
      <w:i/>
      <w:iCs/>
      <w:color w:val="404040" w:themeColor="text1" w:themeTint="BF"/>
    </w:rPr>
  </w:style>
  <w:style w:type="paragraph" w:styleId="ListParagraph">
    <w:name w:val="List Paragraph"/>
    <w:aliases w:val="#List Paragraph,Bullet- First level,Figure_name,List NUmber,List Paragraph Char Char,List Paragraph1,List Paragraph11,List Paragraph2,Listenabsatz1,Number_1,Numbered Indented Text,Recommendation,SGLText List Paragrap,Style 2,TOC style,lp1"/>
    <w:basedOn w:val="Normal"/>
    <w:link w:val="ListParagraphChar"/>
    <w:uiPriority w:val="34"/>
    <w:qFormat/>
    <w:rsid w:val="008A7468"/>
    <w:pPr>
      <w:ind w:left="720"/>
      <w:contextualSpacing/>
    </w:pPr>
  </w:style>
  <w:style w:type="character" w:styleId="IntenseEmphasis">
    <w:name w:val="Intense Emphasis"/>
    <w:basedOn w:val="DefaultParagraphFont"/>
    <w:uiPriority w:val="21"/>
    <w:qFormat/>
    <w:rsid w:val="008A7468"/>
    <w:rPr>
      <w:i/>
      <w:iCs/>
      <w:color w:val="0F4761" w:themeColor="accent1" w:themeShade="BF"/>
    </w:rPr>
  </w:style>
  <w:style w:type="paragraph" w:styleId="IntenseQuote">
    <w:name w:val="Intense Quote"/>
    <w:basedOn w:val="Normal"/>
    <w:next w:val="Normal"/>
    <w:link w:val="IntenseQuoteChar"/>
    <w:uiPriority w:val="30"/>
    <w:qFormat/>
    <w:rsid w:val="008A7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468"/>
    <w:rPr>
      <w:i/>
      <w:iCs/>
      <w:color w:val="0F4761" w:themeColor="accent1" w:themeShade="BF"/>
    </w:rPr>
  </w:style>
  <w:style w:type="character" w:styleId="IntenseReference">
    <w:name w:val="Intense Reference"/>
    <w:basedOn w:val="DefaultParagraphFont"/>
    <w:uiPriority w:val="32"/>
    <w:qFormat/>
    <w:rsid w:val="008A7468"/>
    <w:rPr>
      <w:b/>
      <w:bCs/>
      <w:smallCaps/>
      <w:color w:val="0F4761" w:themeColor="accent1" w:themeShade="BF"/>
      <w:spacing w:val="5"/>
    </w:rPr>
  </w:style>
  <w:style w:type="character" w:customStyle="1" w:styleId="ListParagraphChar">
    <w:name w:val="List Paragraph Char"/>
    <w:aliases w:val="#List Paragraph Char,Bullet- First level Char,Figure_name Char,List NUmber Char,List Paragraph Char Char Char,List Paragraph1 Char,List Paragraph11 Char,List Paragraph2 Char,Listenabsatz1 Char,Number_1 Char,Recommendation Char"/>
    <w:basedOn w:val="DefaultParagraphFont"/>
    <w:link w:val="ListParagraph"/>
    <w:uiPriority w:val="34"/>
    <w:qFormat/>
    <w:locked/>
    <w:rsid w:val="008A7468"/>
  </w:style>
  <w:style w:type="character" w:styleId="Hyperlink">
    <w:name w:val="Hyperlink"/>
    <w:basedOn w:val="DefaultParagraphFont"/>
    <w:unhideWhenUsed/>
    <w:rsid w:val="008A7468"/>
    <w:rPr>
      <w:color w:val="467886" w:themeColor="hyperlink"/>
      <w:u w:val="single"/>
    </w:rPr>
  </w:style>
  <w:style w:type="paragraph" w:styleId="Header">
    <w:name w:val="header"/>
    <w:basedOn w:val="Normal"/>
    <w:link w:val="HeaderChar"/>
    <w:uiPriority w:val="99"/>
    <w:unhideWhenUsed/>
    <w:rsid w:val="008A74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468"/>
    <w:rPr>
      <w:rFonts w:asciiTheme="minorHAnsi" w:eastAsiaTheme="minorEastAsia" w:hAnsiTheme="minorHAnsi" w:cstheme="minorBidi"/>
      <w:kern w:val="0"/>
      <w:sz w:val="21"/>
      <w:szCs w:val="21"/>
      <w14:ligatures w14:val="none"/>
    </w:rPr>
  </w:style>
  <w:style w:type="paragraph" w:styleId="Footer">
    <w:name w:val="footer"/>
    <w:basedOn w:val="Normal"/>
    <w:link w:val="FooterChar"/>
    <w:uiPriority w:val="99"/>
    <w:unhideWhenUsed/>
    <w:rsid w:val="008A74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468"/>
    <w:rPr>
      <w:rFonts w:asciiTheme="minorHAnsi" w:eastAsiaTheme="minorEastAsia" w:hAnsiTheme="minorHAnsi" w:cstheme="minorBidi"/>
      <w:kern w:val="0"/>
      <w:sz w:val="21"/>
      <w:szCs w:val="21"/>
      <w14:ligatures w14:val="none"/>
    </w:rPr>
  </w:style>
  <w:style w:type="paragraph" w:styleId="Revision">
    <w:name w:val="Revision"/>
    <w:hidden/>
    <w:uiPriority w:val="99"/>
    <w:semiHidden/>
    <w:rsid w:val="00572482"/>
    <w:pPr>
      <w:spacing w:after="0" w:line="240" w:lineRule="auto"/>
    </w:pPr>
    <w:rPr>
      <w:rFonts w:asciiTheme="minorHAnsi" w:eastAsiaTheme="minorEastAsia" w:hAnsiTheme="minorHAnsi" w:cstheme="minorBidi"/>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gedcarequality.gov.au/providers/guidance-associated-provider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d7b5d65-6a7b-4d29-8058-532dd865f997" xsi:nil="true"/>
    <ToAction xmlns="8d7b5d65-6a7b-4d29-8058-532dd865f997" xsi:nil="true"/>
    <lcf76f155ced4ddcb4097134ff3c332f xmlns="8d7b5d65-6a7b-4d29-8058-532dd865f997">
      <Terms xmlns="http://schemas.microsoft.com/office/infopath/2007/PartnerControls"/>
    </lcf76f155ced4ddcb4097134ff3c332f>
    <TaxCatchAll xmlns="1ce55e6e-06dd-4e73-9374-e006fe8d8563" xsi:nil="true"/>
    <Complete xmlns="8d7b5d65-6a7b-4d29-8058-532dd865f997">false</Complete>
    <Notes_x002f_Progress xmlns="8d7b5d65-6a7b-4d29-8058-532dd865f9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898DC2E225DB4FA7B52A411BC4AA76" ma:contentTypeVersion="24" ma:contentTypeDescription="Create a new document." ma:contentTypeScope="" ma:versionID="db3239c1ba63d116da7c39cc72d9981f">
  <xsd:schema xmlns:xsd="http://www.w3.org/2001/XMLSchema" xmlns:xs="http://www.w3.org/2001/XMLSchema" xmlns:p="http://schemas.microsoft.com/office/2006/metadata/properties" xmlns:ns2="8d7b5d65-6a7b-4d29-8058-532dd865f997" xmlns:ns3="1ce55e6e-06dd-4e73-9374-e006fe8d8563" targetNamespace="http://schemas.microsoft.com/office/2006/metadata/properties" ma:root="true" ma:fieldsID="455e527f45d024e4096d1ae5e20a1472" ns2:_="" ns3:_="">
    <xsd:import namespace="8d7b5d65-6a7b-4d29-8058-532dd865f997"/>
    <xsd:import namespace="1ce55e6e-06dd-4e73-9374-e006fe8d85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_Flow_SignoffStatus" minOccurs="0"/>
                <xsd:element ref="ns2:MediaServiceSearchProperties" minOccurs="0"/>
                <xsd:element ref="ns2:MediaServiceLocation" minOccurs="0"/>
                <xsd:element ref="ns2:ToAction" minOccurs="0"/>
                <xsd:element ref="ns2:Complete" minOccurs="0"/>
                <xsd:element ref="ns2:Notes_x002f_Progres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b5d65-6a7b-4d29-8058-532dd865f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ToAction" ma:index="24" nillable="true" ma:displayName="To Action" ma:format="Dropdown" ma:internalName="ToAction">
      <xsd:simpleType>
        <xsd:union memberTypes="dms:Text">
          <xsd:simpleType>
            <xsd:restriction base="dms:Choice">
              <xsd:enumeration value="Antony"/>
              <xsd:enumeration value="Dale"/>
              <xsd:enumeration value="Kate"/>
              <xsd:enumeration value="Sarah"/>
            </xsd:restriction>
          </xsd:simpleType>
        </xsd:union>
      </xsd:simpleType>
    </xsd:element>
    <xsd:element name="Complete" ma:index="25" nillable="true" ma:displayName="Complete" ma:default="0" ma:format="Dropdown" ma:internalName="Complete">
      <xsd:simpleType>
        <xsd:restriction base="dms:Boolean"/>
      </xsd:simpleType>
    </xsd:element>
    <xsd:element name="Notes_x002f_Progress" ma:index="26" nillable="true" ma:displayName="Notes / Progress" ma:format="Dropdown" ma:internalName="Notes_x002f_Progres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55e6e-06dd-4e73-9374-e006fe8d85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1864b9-b7c9-4a34-a2f3-7a6b88b78b03}" ma:internalName="TaxCatchAll" ma:showField="CatchAllData" ma:web="1ce55e6e-06dd-4e73-9374-e006fe8d8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C0B03-B058-4A2A-84B2-3ED59A399C84}">
  <ds:schemaRefs>
    <ds:schemaRef ds:uri="http://schemas.microsoft.com/office/2006/metadata/properties"/>
    <ds:schemaRef ds:uri="http://schemas.microsoft.com/office/infopath/2007/PartnerControls"/>
    <ds:schemaRef ds:uri="8d7b5d65-6a7b-4d29-8058-532dd865f997"/>
    <ds:schemaRef ds:uri="1ce55e6e-06dd-4e73-9374-e006fe8d8563"/>
  </ds:schemaRefs>
</ds:datastoreItem>
</file>

<file path=customXml/itemProps2.xml><?xml version="1.0" encoding="utf-8"?>
<ds:datastoreItem xmlns:ds="http://schemas.openxmlformats.org/officeDocument/2006/customXml" ds:itemID="{1EAB1DFB-7EA5-4B39-ABF8-166198160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b5d65-6a7b-4d29-8058-532dd865f997"/>
    <ds:schemaRef ds:uri="1ce55e6e-06dd-4e73-9374-e006fe8d8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19A466-F06B-4D80-B49E-BC2D8F1027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1925</Words>
  <Characters>10976</Characters>
  <Application>Microsoft Office Word</Application>
  <DocSecurity>0</DocSecurity>
  <Lines>91</Lines>
  <Paragraphs>25</Paragraphs>
  <ScaleCrop>false</ScaleCrop>
  <Company>Department of Health, Disability and Ageing</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FLETCHER, Brittany</dc:creator>
  <cp:keywords/>
  <dc:description/>
  <cp:lastModifiedBy>FLETCHER, Brittany</cp:lastModifiedBy>
  <cp:revision>2</cp:revision>
  <dcterms:created xsi:type="dcterms:W3CDTF">2026-10-20T06:11:00Z</dcterms:created>
  <dcterms:modified xsi:type="dcterms:W3CDTF">2026-10-20T06:11:00Z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5aa74237,1e544ee3,142efca8</vt:lpwstr>
  </property>
  <property fmtid="{D5CDD505-2E9C-101B-9397-08002B2CF9AE}" pid="3" name="ClassificationContentMarkingHeaderFontProps">
    <vt:lpwstr>#ff0000,12,Aptos</vt:lpwstr>
  </property>
  <property fmtid="{D5CDD505-2E9C-101B-9397-08002B2CF9AE}" pid="4" name="ClassificationContentMarkingHeaderText">
    <vt:lpwstr>UNOFFICIAL</vt:lpwstr>
  </property>
  <property fmtid="{D5CDD505-2E9C-101B-9397-08002B2CF9AE}" pid="5" name="ClassificationContentMarkingFooterShapeIds">
    <vt:lpwstr>3c3cb7ad,1e963b5a,331ce98e</vt:lpwstr>
  </property>
  <property fmtid="{D5CDD505-2E9C-101B-9397-08002B2CF9AE}" pid="6" name="ClassificationContentMarkingFooterFontProps">
    <vt:lpwstr>#ff0000,12,Aptos</vt:lpwstr>
  </property>
  <property fmtid="{D5CDD505-2E9C-101B-9397-08002B2CF9AE}" pid="7" name="ClassificationContentMarkingFooterText">
    <vt:lpwstr>UNOFFICIAL</vt:lpwstr>
  </property>
  <property fmtid="{D5CDD505-2E9C-101B-9397-08002B2CF9AE}" pid="8" name="MSIP_Label_edd204cd-6aa2-46a1-bfaf-a0d9bcf7e7ca_Enabled">
    <vt:lpwstr>true</vt:lpwstr>
  </property>
  <property fmtid="{D5CDD505-2E9C-101B-9397-08002B2CF9AE}" pid="9" name="MSIP_Label_edd204cd-6aa2-46a1-bfaf-a0d9bcf7e7ca_SetDate">
    <vt:lpwstr>2026-10-06T23:55:45Z</vt:lpwstr>
  </property>
  <property fmtid="{D5CDD505-2E9C-101B-9397-08002B2CF9AE}" pid="10" name="MSIP_Label_edd204cd-6aa2-46a1-bfaf-a0d9bcf7e7ca_Method">
    <vt:lpwstr>Privileged</vt:lpwstr>
  </property>
  <property fmtid="{D5CDD505-2E9C-101B-9397-08002B2CF9AE}" pid="11" name="MSIP_Label_edd204cd-6aa2-46a1-bfaf-a0d9bcf7e7ca_Name">
    <vt:lpwstr>U</vt:lpwstr>
  </property>
  <property fmtid="{D5CDD505-2E9C-101B-9397-08002B2CF9AE}" pid="12" name="MSIP_Label_edd204cd-6aa2-46a1-bfaf-a0d9bcf7e7ca_SiteId">
    <vt:lpwstr>34a3929c-73cf-4954-abfe-147dc3517892</vt:lpwstr>
  </property>
  <property fmtid="{D5CDD505-2E9C-101B-9397-08002B2CF9AE}" pid="13" name="MSIP_Label_edd204cd-6aa2-46a1-bfaf-a0d9bcf7e7ca_ActionId">
    <vt:lpwstr>09f12c88-231f-485a-a768-a83d34e2287d</vt:lpwstr>
  </property>
  <property fmtid="{D5CDD505-2E9C-101B-9397-08002B2CF9AE}" pid="14" name="MSIP_Label_edd204cd-6aa2-46a1-bfaf-a0d9bcf7e7ca_ContentBits">
    <vt:lpwstr>3</vt:lpwstr>
  </property>
  <property fmtid="{D5CDD505-2E9C-101B-9397-08002B2CF9AE}" pid="15" name="MSIP_Label_edd204cd-6aa2-46a1-bfaf-a0d9bcf7e7ca_Tag">
    <vt:lpwstr>10, 0, 1, 1</vt:lpwstr>
  </property>
  <property fmtid="{D5CDD505-2E9C-101B-9397-08002B2CF9AE}" pid="16" name="ContentTypeId">
    <vt:lpwstr>0x0101007D898DC2E225DB4FA7B52A411BC4AA76</vt:lpwstr>
  </property>
</Properties>
</file>