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CDE83" w14:textId="0EDD4B56" w:rsidR="00D61539" w:rsidRPr="00D61539" w:rsidRDefault="00C34DCF">
      <w:pPr>
        <w:rPr>
          <w:rFonts w:asciiTheme="minorHAnsi" w:hAnsiTheme="minorHAnsi" w:cstheme="minorHAnsi"/>
          <w:b/>
          <w:bCs/>
          <w:sz w:val="28"/>
          <w:szCs w:val="28"/>
        </w:rPr>
      </w:pPr>
      <w:bookmarkStart w:id="0" w:name="_Hlk164241663"/>
      <w:r w:rsidRPr="00D61539">
        <w:rPr>
          <w:rFonts w:asciiTheme="minorHAnsi" w:hAnsiTheme="minorHAnsi" w:cstheme="minorHAnsi"/>
          <w:b/>
          <w:bCs/>
          <w:sz w:val="28"/>
          <w:szCs w:val="28"/>
        </w:rPr>
        <w:t>Survey Questions</w:t>
      </w:r>
    </w:p>
    <w:p w14:paraId="4C6836E0" w14:textId="77777777" w:rsidR="00B9556C" w:rsidRPr="00D61539" w:rsidRDefault="00B9556C" w:rsidP="00B9556C">
      <w:pPr>
        <w:rPr>
          <w:rFonts w:asciiTheme="minorHAnsi" w:hAnsiTheme="minorHAnsi" w:cstheme="minorHAnsi"/>
          <w:b/>
          <w:bCs/>
        </w:rPr>
      </w:pPr>
      <w:r w:rsidRPr="00D61539">
        <w:rPr>
          <w:rFonts w:asciiTheme="minorHAnsi" w:hAnsiTheme="minorHAnsi" w:cstheme="minorHAnsi"/>
          <w:b/>
          <w:bCs/>
        </w:rPr>
        <w:t>Respondent information</w:t>
      </w:r>
    </w:p>
    <w:p w14:paraId="550E0B03" w14:textId="77777777" w:rsidR="00B9556C" w:rsidRPr="00D61539" w:rsidRDefault="00B9556C" w:rsidP="00B9556C">
      <w:pPr>
        <w:pStyle w:val="NumList"/>
        <w:numPr>
          <w:ilvl w:val="0"/>
          <w:numId w:val="0"/>
        </w:numPr>
        <w:ind w:left="284" w:hanging="284"/>
        <w:rPr>
          <w:rFonts w:eastAsiaTheme="minorEastAsia" w:cstheme="minorHAnsi"/>
          <w:sz w:val="24"/>
          <w:szCs w:val="24"/>
        </w:rPr>
      </w:pPr>
      <w:r w:rsidRPr="00D61539">
        <w:rPr>
          <w:rFonts w:eastAsiaTheme="minorEastAsia" w:cstheme="minorHAnsi"/>
          <w:sz w:val="24"/>
          <w:szCs w:val="24"/>
        </w:rPr>
        <w:t xml:space="preserve">Please answer a few short questions about yourself. </w:t>
      </w:r>
    </w:p>
    <w:p w14:paraId="16C9518D" w14:textId="77777777" w:rsidR="00B9556C" w:rsidRPr="00D61539" w:rsidRDefault="00B9556C" w:rsidP="00D61539">
      <w:pPr>
        <w:pStyle w:val="NumList"/>
        <w:numPr>
          <w:ilvl w:val="0"/>
          <w:numId w:val="0"/>
        </w:numPr>
        <w:ind w:left="284" w:hanging="284"/>
        <w:rPr>
          <w:rFonts w:cstheme="minorHAnsi"/>
          <w:sz w:val="24"/>
          <w:szCs w:val="24"/>
        </w:rPr>
      </w:pPr>
      <w:r w:rsidRPr="00D61539">
        <w:rPr>
          <w:rFonts w:cstheme="minorHAnsi"/>
          <w:sz w:val="24"/>
          <w:szCs w:val="24"/>
        </w:rPr>
        <w:t>Are you answering these questions on behalf of an organisation? [MANDATORY]</w:t>
      </w:r>
    </w:p>
    <w:p w14:paraId="444A516F" w14:textId="05D35FF1" w:rsidR="00B9556C" w:rsidRPr="00D61539" w:rsidRDefault="00B9556C" w:rsidP="00B9556C">
      <w:pPr>
        <w:pStyle w:val="Bullet2"/>
        <w:rPr>
          <w:rFonts w:cstheme="minorHAnsi"/>
          <w:sz w:val="24"/>
          <w:szCs w:val="24"/>
        </w:rPr>
      </w:pPr>
      <w:r w:rsidRPr="00D61539">
        <w:rPr>
          <w:rFonts w:cstheme="minorHAnsi"/>
          <w:sz w:val="24"/>
          <w:szCs w:val="24"/>
        </w:rPr>
        <w:t>Yes, I am answering on behalf of an organisation/</w:t>
      </w:r>
      <w:r w:rsidR="00A26387" w:rsidRPr="00D61539">
        <w:rPr>
          <w:rFonts w:cstheme="minorHAnsi"/>
          <w:sz w:val="24"/>
          <w:szCs w:val="24"/>
        </w:rPr>
        <w:t xml:space="preserve">institution. </w:t>
      </w:r>
    </w:p>
    <w:p w14:paraId="7222E68A" w14:textId="143D2614" w:rsidR="00B9556C" w:rsidRPr="00D61539" w:rsidRDefault="00B9556C" w:rsidP="00B9556C">
      <w:pPr>
        <w:pStyle w:val="Bullet2"/>
        <w:rPr>
          <w:rFonts w:cstheme="minorHAnsi"/>
          <w:sz w:val="24"/>
          <w:szCs w:val="24"/>
        </w:rPr>
      </w:pPr>
      <w:r w:rsidRPr="00D61539">
        <w:rPr>
          <w:rFonts w:cstheme="minorHAnsi"/>
          <w:sz w:val="24"/>
          <w:szCs w:val="24"/>
        </w:rPr>
        <w:t xml:space="preserve">No, I am answering as an </w:t>
      </w:r>
      <w:r w:rsidR="00A26387" w:rsidRPr="00D61539">
        <w:rPr>
          <w:rFonts w:cstheme="minorHAnsi"/>
          <w:sz w:val="24"/>
          <w:szCs w:val="24"/>
        </w:rPr>
        <w:t>individual.</w:t>
      </w:r>
    </w:p>
    <w:p w14:paraId="3FF32675" w14:textId="77777777" w:rsidR="00B9556C" w:rsidRPr="00D61539" w:rsidRDefault="00B9556C" w:rsidP="00B9556C">
      <w:pPr>
        <w:pStyle w:val="Bullet2"/>
        <w:numPr>
          <w:ilvl w:val="0"/>
          <w:numId w:val="0"/>
        </w:numPr>
        <w:ind w:left="567" w:hanging="283"/>
        <w:rPr>
          <w:rFonts w:cstheme="minorHAnsi"/>
          <w:sz w:val="24"/>
          <w:szCs w:val="24"/>
        </w:rPr>
      </w:pPr>
    </w:p>
    <w:p w14:paraId="27BD9A6F" w14:textId="7A62FF57" w:rsidR="00D61539" w:rsidRPr="00D61539" w:rsidRDefault="00B9556C" w:rsidP="00D61539">
      <w:pPr>
        <w:pStyle w:val="NumList"/>
        <w:numPr>
          <w:ilvl w:val="0"/>
          <w:numId w:val="0"/>
        </w:numPr>
        <w:ind w:left="284" w:hanging="284"/>
        <w:rPr>
          <w:rFonts w:cstheme="minorHAnsi"/>
          <w:sz w:val="24"/>
          <w:szCs w:val="24"/>
        </w:rPr>
      </w:pPr>
      <w:r w:rsidRPr="00D61539">
        <w:rPr>
          <w:rFonts w:cstheme="minorHAnsi"/>
          <w:sz w:val="24"/>
          <w:szCs w:val="24"/>
        </w:rPr>
        <w:t>IF ORGANISATION: In which State(s)</w:t>
      </w:r>
      <w:r w:rsidR="00D620D2">
        <w:rPr>
          <w:rFonts w:cstheme="minorHAnsi"/>
          <w:sz w:val="24"/>
          <w:szCs w:val="24"/>
        </w:rPr>
        <w:t xml:space="preserve"> and/or </w:t>
      </w:r>
      <w:r w:rsidRPr="00D61539">
        <w:rPr>
          <w:rFonts w:cstheme="minorHAnsi"/>
          <w:sz w:val="24"/>
          <w:szCs w:val="24"/>
        </w:rPr>
        <w:t>Territory</w:t>
      </w:r>
      <w:r w:rsidR="009C49C8">
        <w:rPr>
          <w:rFonts w:cstheme="minorHAnsi"/>
          <w:sz w:val="24"/>
          <w:szCs w:val="24"/>
        </w:rPr>
        <w:t>(</w:t>
      </w:r>
      <w:r w:rsidR="008F3407">
        <w:rPr>
          <w:rFonts w:cstheme="minorHAnsi"/>
          <w:sz w:val="24"/>
          <w:szCs w:val="24"/>
        </w:rPr>
        <w:t>ies</w:t>
      </w:r>
      <w:r w:rsidR="009C49C8">
        <w:rPr>
          <w:rFonts w:cstheme="minorHAnsi"/>
          <w:sz w:val="24"/>
          <w:szCs w:val="24"/>
        </w:rPr>
        <w:t>)</w:t>
      </w:r>
      <w:r w:rsidRPr="00D61539">
        <w:rPr>
          <w:rFonts w:cstheme="minorHAnsi"/>
          <w:sz w:val="24"/>
          <w:szCs w:val="24"/>
        </w:rPr>
        <w:t xml:space="preserve"> do you operate: </w:t>
      </w:r>
      <w:r w:rsidR="00D61539" w:rsidRPr="00D61539">
        <w:rPr>
          <w:rFonts w:cstheme="minorHAnsi"/>
          <w:sz w:val="24"/>
          <w:szCs w:val="24"/>
        </w:rPr>
        <w:t>[MANDATORY]</w:t>
      </w:r>
    </w:p>
    <w:p w14:paraId="09368233" w14:textId="77777777" w:rsidR="00B9556C" w:rsidRPr="00D61539" w:rsidRDefault="00B9556C" w:rsidP="00B9556C">
      <w:pPr>
        <w:pStyle w:val="Bullet2"/>
        <w:rPr>
          <w:rFonts w:cstheme="minorHAnsi"/>
          <w:sz w:val="24"/>
          <w:szCs w:val="24"/>
        </w:rPr>
      </w:pPr>
      <w:r w:rsidRPr="00D61539">
        <w:rPr>
          <w:rFonts w:cstheme="minorHAnsi"/>
          <w:sz w:val="24"/>
          <w:szCs w:val="24"/>
        </w:rPr>
        <w:t>VIC</w:t>
      </w:r>
    </w:p>
    <w:p w14:paraId="0B2D881E" w14:textId="77777777" w:rsidR="00B9556C" w:rsidRPr="00D61539" w:rsidRDefault="00B9556C" w:rsidP="00B9556C">
      <w:pPr>
        <w:pStyle w:val="Bullet2"/>
        <w:rPr>
          <w:rFonts w:cstheme="minorHAnsi"/>
          <w:sz w:val="24"/>
          <w:szCs w:val="24"/>
        </w:rPr>
      </w:pPr>
      <w:r w:rsidRPr="00D61539">
        <w:rPr>
          <w:rFonts w:cstheme="minorHAnsi"/>
          <w:sz w:val="24"/>
          <w:szCs w:val="24"/>
        </w:rPr>
        <w:t>SA</w:t>
      </w:r>
    </w:p>
    <w:p w14:paraId="6CCB931B" w14:textId="77777777" w:rsidR="00B9556C" w:rsidRPr="00D61539" w:rsidRDefault="00B9556C" w:rsidP="00B9556C">
      <w:pPr>
        <w:pStyle w:val="Bullet2"/>
        <w:rPr>
          <w:rFonts w:cstheme="minorHAnsi"/>
          <w:sz w:val="24"/>
          <w:szCs w:val="24"/>
        </w:rPr>
      </w:pPr>
      <w:r w:rsidRPr="00D61539">
        <w:rPr>
          <w:rFonts w:cstheme="minorHAnsi"/>
          <w:sz w:val="24"/>
          <w:szCs w:val="24"/>
        </w:rPr>
        <w:t>NSW</w:t>
      </w:r>
    </w:p>
    <w:p w14:paraId="58D75317" w14:textId="77777777" w:rsidR="00B9556C" w:rsidRPr="00D61539" w:rsidRDefault="00B9556C" w:rsidP="00B9556C">
      <w:pPr>
        <w:pStyle w:val="Bullet2"/>
        <w:rPr>
          <w:rFonts w:cstheme="minorHAnsi"/>
          <w:sz w:val="24"/>
          <w:szCs w:val="24"/>
        </w:rPr>
      </w:pPr>
      <w:r w:rsidRPr="00D61539">
        <w:rPr>
          <w:rFonts w:cstheme="minorHAnsi"/>
          <w:sz w:val="24"/>
          <w:szCs w:val="24"/>
        </w:rPr>
        <w:t>QLD</w:t>
      </w:r>
    </w:p>
    <w:p w14:paraId="579B82EE" w14:textId="77777777" w:rsidR="00B9556C" w:rsidRPr="00D61539" w:rsidRDefault="00B9556C" w:rsidP="00B9556C">
      <w:pPr>
        <w:pStyle w:val="Bullet2"/>
        <w:rPr>
          <w:rFonts w:cstheme="minorHAnsi"/>
          <w:sz w:val="24"/>
          <w:szCs w:val="24"/>
        </w:rPr>
      </w:pPr>
      <w:r w:rsidRPr="00D61539">
        <w:rPr>
          <w:rFonts w:cstheme="minorHAnsi"/>
          <w:sz w:val="24"/>
          <w:szCs w:val="24"/>
        </w:rPr>
        <w:t>WA</w:t>
      </w:r>
    </w:p>
    <w:p w14:paraId="03FABBAE" w14:textId="77777777" w:rsidR="00B9556C" w:rsidRPr="00D61539" w:rsidRDefault="00B9556C" w:rsidP="00B9556C">
      <w:pPr>
        <w:pStyle w:val="Bullet2"/>
        <w:rPr>
          <w:rFonts w:cstheme="minorHAnsi"/>
          <w:sz w:val="24"/>
          <w:szCs w:val="24"/>
        </w:rPr>
      </w:pPr>
      <w:r w:rsidRPr="00D61539">
        <w:rPr>
          <w:rFonts w:cstheme="minorHAnsi"/>
          <w:sz w:val="24"/>
          <w:szCs w:val="24"/>
        </w:rPr>
        <w:t>TAS</w:t>
      </w:r>
    </w:p>
    <w:p w14:paraId="44FEC62C" w14:textId="77777777" w:rsidR="00B9556C" w:rsidRPr="00D61539" w:rsidRDefault="00B9556C" w:rsidP="00B9556C">
      <w:pPr>
        <w:pStyle w:val="Bullet2"/>
        <w:rPr>
          <w:rFonts w:cstheme="minorHAnsi"/>
          <w:sz w:val="24"/>
          <w:szCs w:val="24"/>
        </w:rPr>
      </w:pPr>
      <w:r w:rsidRPr="00D61539">
        <w:rPr>
          <w:rFonts w:cstheme="minorHAnsi"/>
          <w:sz w:val="24"/>
          <w:szCs w:val="24"/>
        </w:rPr>
        <w:t>ACT</w:t>
      </w:r>
    </w:p>
    <w:p w14:paraId="7D055627" w14:textId="77777777" w:rsidR="00B9556C" w:rsidRPr="00D61539" w:rsidRDefault="00B9556C" w:rsidP="00B9556C">
      <w:pPr>
        <w:pStyle w:val="Bullet2"/>
        <w:rPr>
          <w:rFonts w:cstheme="minorHAnsi"/>
          <w:sz w:val="24"/>
          <w:szCs w:val="24"/>
        </w:rPr>
      </w:pPr>
      <w:r w:rsidRPr="00D61539">
        <w:rPr>
          <w:rFonts w:cstheme="minorHAnsi"/>
          <w:sz w:val="24"/>
          <w:szCs w:val="24"/>
        </w:rPr>
        <w:t>NT</w:t>
      </w:r>
    </w:p>
    <w:p w14:paraId="50C72402" w14:textId="77777777" w:rsidR="00B9556C" w:rsidRPr="00D61539" w:rsidRDefault="00B9556C" w:rsidP="00B9556C">
      <w:pPr>
        <w:pStyle w:val="Bullet2"/>
        <w:rPr>
          <w:rFonts w:cstheme="minorHAnsi"/>
          <w:sz w:val="24"/>
          <w:szCs w:val="24"/>
        </w:rPr>
      </w:pPr>
      <w:r w:rsidRPr="00D61539">
        <w:rPr>
          <w:rFonts w:cstheme="minorHAnsi"/>
          <w:sz w:val="24"/>
          <w:szCs w:val="24"/>
        </w:rPr>
        <w:t>NATIONAL</w:t>
      </w:r>
    </w:p>
    <w:p w14:paraId="02BD34BA" w14:textId="77777777" w:rsidR="00B9556C" w:rsidRPr="00D61539" w:rsidRDefault="00B9556C" w:rsidP="00B9556C">
      <w:pPr>
        <w:pStyle w:val="Bullet2"/>
        <w:numPr>
          <w:ilvl w:val="0"/>
          <w:numId w:val="0"/>
        </w:numPr>
        <w:ind w:left="567" w:hanging="283"/>
        <w:rPr>
          <w:rFonts w:cstheme="minorHAnsi"/>
          <w:sz w:val="24"/>
          <w:szCs w:val="24"/>
        </w:rPr>
      </w:pPr>
    </w:p>
    <w:p w14:paraId="2F9C6870" w14:textId="77777777" w:rsidR="00B9556C" w:rsidRPr="00D61539" w:rsidRDefault="00B9556C" w:rsidP="00D61539">
      <w:pPr>
        <w:pStyle w:val="NumList"/>
        <w:numPr>
          <w:ilvl w:val="0"/>
          <w:numId w:val="0"/>
        </w:numPr>
        <w:ind w:left="284" w:hanging="284"/>
        <w:rPr>
          <w:rFonts w:cstheme="minorHAnsi"/>
          <w:sz w:val="24"/>
          <w:szCs w:val="24"/>
        </w:rPr>
      </w:pPr>
      <w:r w:rsidRPr="00D61539">
        <w:rPr>
          <w:rFonts w:cstheme="minorHAnsi"/>
          <w:sz w:val="24"/>
          <w:szCs w:val="24"/>
        </w:rPr>
        <w:t>IF ORGANISATION: Please select the category that best describes your organisation: [MANDATORY]</w:t>
      </w:r>
    </w:p>
    <w:p w14:paraId="1E5F5241" w14:textId="5FCEB537" w:rsidR="00B9556C" w:rsidRPr="00760DDD" w:rsidRDefault="00B9556C" w:rsidP="00B9556C">
      <w:pPr>
        <w:pStyle w:val="Bullet2"/>
        <w:rPr>
          <w:rFonts w:cstheme="minorHAnsi"/>
          <w:sz w:val="22"/>
        </w:rPr>
      </w:pPr>
      <w:r w:rsidRPr="00760DDD">
        <w:rPr>
          <w:rFonts w:cstheme="minorHAnsi"/>
          <w:sz w:val="22"/>
        </w:rPr>
        <w:t>Peak/professional body – allied health</w:t>
      </w:r>
    </w:p>
    <w:p w14:paraId="49E34F9E" w14:textId="77777777" w:rsidR="00B9556C" w:rsidRPr="00760DDD" w:rsidRDefault="00B9556C" w:rsidP="00B9556C">
      <w:pPr>
        <w:pStyle w:val="Bullet2"/>
        <w:rPr>
          <w:rFonts w:cstheme="minorHAnsi"/>
          <w:sz w:val="22"/>
        </w:rPr>
      </w:pPr>
      <w:r w:rsidRPr="00760DDD">
        <w:rPr>
          <w:rFonts w:cstheme="minorHAnsi"/>
          <w:sz w:val="22"/>
        </w:rPr>
        <w:t>Peak/professional body - other</w:t>
      </w:r>
    </w:p>
    <w:p w14:paraId="30724F98" w14:textId="77777777" w:rsidR="00B9556C" w:rsidRPr="00760DDD" w:rsidRDefault="00B9556C" w:rsidP="00B9556C">
      <w:pPr>
        <w:pStyle w:val="Bullet2"/>
        <w:rPr>
          <w:rFonts w:cstheme="minorHAnsi"/>
          <w:sz w:val="22"/>
        </w:rPr>
      </w:pPr>
      <w:r w:rsidRPr="00760DDD">
        <w:rPr>
          <w:rFonts w:cstheme="minorHAnsi"/>
          <w:sz w:val="22"/>
        </w:rPr>
        <w:t xml:space="preserve">Regulatory body </w:t>
      </w:r>
    </w:p>
    <w:p w14:paraId="2C6442FA" w14:textId="77777777" w:rsidR="00B9556C" w:rsidRPr="00760DDD" w:rsidRDefault="00B9556C" w:rsidP="00B9556C">
      <w:pPr>
        <w:pStyle w:val="Bullet2"/>
        <w:rPr>
          <w:rFonts w:cstheme="minorHAnsi"/>
          <w:sz w:val="22"/>
        </w:rPr>
      </w:pPr>
      <w:r w:rsidRPr="00760DDD">
        <w:rPr>
          <w:rFonts w:cstheme="minorHAnsi"/>
          <w:sz w:val="22"/>
        </w:rPr>
        <w:t xml:space="preserve">Aboriginal and/or Torres Strait Islander organisation </w:t>
      </w:r>
    </w:p>
    <w:p w14:paraId="1D6A329C" w14:textId="53273B92" w:rsidR="00B9556C" w:rsidRPr="00760DDD" w:rsidRDefault="00B9556C" w:rsidP="00B9556C">
      <w:pPr>
        <w:pStyle w:val="Bullet2"/>
        <w:rPr>
          <w:rFonts w:cstheme="minorHAnsi"/>
          <w:sz w:val="22"/>
        </w:rPr>
      </w:pPr>
      <w:r w:rsidRPr="00760DDD">
        <w:rPr>
          <w:rFonts w:cstheme="minorHAnsi"/>
          <w:sz w:val="22"/>
        </w:rPr>
        <w:t xml:space="preserve">State/Territory </w:t>
      </w:r>
      <w:r w:rsidR="005F1F3E" w:rsidRPr="00760DDD">
        <w:rPr>
          <w:rFonts w:cstheme="minorHAnsi"/>
          <w:sz w:val="22"/>
        </w:rPr>
        <w:t>g</w:t>
      </w:r>
      <w:r w:rsidRPr="00760DDD">
        <w:rPr>
          <w:rFonts w:cstheme="minorHAnsi"/>
          <w:sz w:val="22"/>
        </w:rPr>
        <w:t xml:space="preserve">overnment department/agency </w:t>
      </w:r>
    </w:p>
    <w:p w14:paraId="3259E04D" w14:textId="2DD49E8F" w:rsidR="000A5A4A" w:rsidRPr="00760DDD" w:rsidRDefault="000A5A4A" w:rsidP="00B9556C">
      <w:pPr>
        <w:pStyle w:val="Bullet2"/>
        <w:rPr>
          <w:rFonts w:cstheme="minorHAnsi"/>
          <w:sz w:val="22"/>
        </w:rPr>
      </w:pPr>
      <w:r w:rsidRPr="00760DDD">
        <w:rPr>
          <w:rFonts w:cstheme="minorHAnsi"/>
          <w:sz w:val="22"/>
        </w:rPr>
        <w:t>Other government entity</w:t>
      </w:r>
    </w:p>
    <w:p w14:paraId="0E245095" w14:textId="77777777" w:rsidR="00B9556C" w:rsidRPr="00760DDD" w:rsidRDefault="00B9556C" w:rsidP="00B9556C">
      <w:pPr>
        <w:pStyle w:val="Bullet2"/>
        <w:rPr>
          <w:rFonts w:cstheme="minorHAnsi"/>
          <w:sz w:val="22"/>
        </w:rPr>
      </w:pPr>
      <w:r w:rsidRPr="00760DDD">
        <w:rPr>
          <w:rFonts w:cstheme="minorHAnsi"/>
          <w:sz w:val="22"/>
        </w:rPr>
        <w:t xml:space="preserve">Health service delivery organisation </w:t>
      </w:r>
    </w:p>
    <w:p w14:paraId="771AD4B2" w14:textId="05D661B9" w:rsidR="00B9556C" w:rsidRPr="00760DDD" w:rsidRDefault="00B9556C" w:rsidP="00B9556C">
      <w:pPr>
        <w:pStyle w:val="Bullet2"/>
        <w:rPr>
          <w:rFonts w:cstheme="minorHAnsi"/>
          <w:sz w:val="22"/>
        </w:rPr>
      </w:pPr>
      <w:r w:rsidRPr="00760DDD">
        <w:rPr>
          <w:rFonts w:cstheme="minorHAnsi"/>
          <w:sz w:val="22"/>
        </w:rPr>
        <w:t>Disability service delivery organisation</w:t>
      </w:r>
    </w:p>
    <w:p w14:paraId="23D9DB96" w14:textId="411D927F" w:rsidR="00760DDD" w:rsidRPr="00760DDD" w:rsidRDefault="00760DDD" w:rsidP="00B9556C">
      <w:pPr>
        <w:pStyle w:val="Bullet2"/>
        <w:rPr>
          <w:rFonts w:cstheme="minorHAnsi"/>
          <w:sz w:val="22"/>
        </w:rPr>
      </w:pPr>
      <w:r w:rsidRPr="00760DDD">
        <w:rPr>
          <w:rFonts w:cstheme="minorHAnsi"/>
          <w:sz w:val="22"/>
        </w:rPr>
        <w:t>Aged care service delivery organisation</w:t>
      </w:r>
    </w:p>
    <w:p w14:paraId="663CD1F5" w14:textId="63A715CE" w:rsidR="005F1F3E" w:rsidRPr="00760DDD" w:rsidRDefault="005F1F3E" w:rsidP="00B9556C">
      <w:pPr>
        <w:pStyle w:val="Bullet2"/>
        <w:rPr>
          <w:rFonts w:cstheme="minorHAnsi"/>
          <w:sz w:val="22"/>
        </w:rPr>
      </w:pPr>
      <w:r w:rsidRPr="00760DDD">
        <w:rPr>
          <w:rFonts w:cstheme="minorHAnsi"/>
          <w:sz w:val="22"/>
        </w:rPr>
        <w:t>Other service delivery organisation</w:t>
      </w:r>
    </w:p>
    <w:p w14:paraId="223429AA" w14:textId="77777777" w:rsidR="00B9556C" w:rsidRPr="00760DDD" w:rsidRDefault="00B9556C" w:rsidP="00B9556C">
      <w:pPr>
        <w:pStyle w:val="Bullet2"/>
        <w:rPr>
          <w:rFonts w:cstheme="minorHAnsi"/>
          <w:sz w:val="22"/>
        </w:rPr>
      </w:pPr>
      <w:r w:rsidRPr="00760DDD">
        <w:rPr>
          <w:rFonts w:cstheme="minorHAnsi"/>
          <w:sz w:val="22"/>
        </w:rPr>
        <w:t xml:space="preserve">Local council </w:t>
      </w:r>
    </w:p>
    <w:p w14:paraId="462F27D0" w14:textId="77777777" w:rsidR="00B9556C" w:rsidRPr="00760DDD" w:rsidRDefault="00B9556C" w:rsidP="00B9556C">
      <w:pPr>
        <w:pStyle w:val="Bullet2"/>
        <w:rPr>
          <w:rFonts w:cstheme="minorHAnsi"/>
          <w:sz w:val="22"/>
        </w:rPr>
      </w:pPr>
      <w:r w:rsidRPr="00760DDD">
        <w:rPr>
          <w:rFonts w:cstheme="minorHAnsi"/>
          <w:sz w:val="22"/>
        </w:rPr>
        <w:t>Primary Health Network</w:t>
      </w:r>
    </w:p>
    <w:p w14:paraId="1A17343A" w14:textId="77777777" w:rsidR="00B9556C" w:rsidRPr="00760DDD" w:rsidRDefault="00B9556C" w:rsidP="00B9556C">
      <w:pPr>
        <w:pStyle w:val="Bullet2"/>
        <w:rPr>
          <w:rFonts w:cstheme="minorHAnsi"/>
          <w:sz w:val="22"/>
        </w:rPr>
      </w:pPr>
      <w:r w:rsidRPr="00760DDD">
        <w:rPr>
          <w:rFonts w:cstheme="minorHAnsi"/>
          <w:sz w:val="22"/>
        </w:rPr>
        <w:t xml:space="preserve">University/education/research institute </w:t>
      </w:r>
    </w:p>
    <w:p w14:paraId="073B4A7F" w14:textId="77777777" w:rsidR="00B9556C" w:rsidRPr="00760DDD" w:rsidRDefault="00B9556C" w:rsidP="00B9556C">
      <w:pPr>
        <w:pStyle w:val="Bullet2"/>
        <w:rPr>
          <w:rFonts w:cstheme="minorHAnsi"/>
          <w:sz w:val="22"/>
        </w:rPr>
      </w:pPr>
      <w:r w:rsidRPr="00760DDD">
        <w:rPr>
          <w:rFonts w:cstheme="minorHAnsi"/>
          <w:sz w:val="22"/>
        </w:rPr>
        <w:t>Other</w:t>
      </w:r>
    </w:p>
    <w:p w14:paraId="08A5B12C" w14:textId="77777777" w:rsidR="00B9556C" w:rsidRPr="00D61539" w:rsidRDefault="00B9556C" w:rsidP="00B9556C">
      <w:pPr>
        <w:pStyle w:val="Bullet2"/>
        <w:numPr>
          <w:ilvl w:val="0"/>
          <w:numId w:val="0"/>
        </w:numPr>
        <w:ind w:left="567" w:hanging="283"/>
        <w:rPr>
          <w:rFonts w:cstheme="minorHAnsi"/>
          <w:sz w:val="24"/>
          <w:szCs w:val="24"/>
        </w:rPr>
      </w:pPr>
    </w:p>
    <w:p w14:paraId="7C272B9A" w14:textId="365DBAA3" w:rsidR="00B9556C" w:rsidRDefault="00B9556C" w:rsidP="000A5A4A">
      <w:pPr>
        <w:pStyle w:val="NumList"/>
        <w:numPr>
          <w:ilvl w:val="0"/>
          <w:numId w:val="0"/>
        </w:numPr>
        <w:ind w:left="284" w:hanging="284"/>
        <w:rPr>
          <w:rFonts w:cstheme="minorHAnsi"/>
          <w:sz w:val="24"/>
          <w:szCs w:val="24"/>
        </w:rPr>
      </w:pPr>
      <w:r w:rsidRPr="00D61539">
        <w:rPr>
          <w:rFonts w:cstheme="minorHAnsi"/>
          <w:sz w:val="24"/>
          <w:szCs w:val="24"/>
        </w:rPr>
        <w:t>IF INDIVIDUAL:</w:t>
      </w:r>
      <w:r w:rsidR="000A5A4A">
        <w:rPr>
          <w:rFonts w:cstheme="minorHAnsi"/>
          <w:sz w:val="24"/>
          <w:szCs w:val="24"/>
        </w:rPr>
        <w:t xml:space="preserve"> In which State/</w:t>
      </w:r>
      <w:proofErr w:type="gramStart"/>
      <w:r w:rsidR="000A5A4A">
        <w:rPr>
          <w:rFonts w:cstheme="minorHAnsi"/>
          <w:sz w:val="24"/>
          <w:szCs w:val="24"/>
        </w:rPr>
        <w:t>Territory</w:t>
      </w:r>
      <w:proofErr w:type="gramEnd"/>
      <w:r w:rsidR="000A5A4A">
        <w:rPr>
          <w:rFonts w:cstheme="minorHAnsi"/>
          <w:sz w:val="24"/>
          <w:szCs w:val="24"/>
        </w:rPr>
        <w:t xml:space="preserve"> do you live? </w:t>
      </w:r>
      <w:r w:rsidR="00594134">
        <w:rPr>
          <w:rFonts w:cstheme="minorHAnsi"/>
          <w:sz w:val="24"/>
          <w:szCs w:val="24"/>
        </w:rPr>
        <w:t>(MANDATORY)</w:t>
      </w:r>
    </w:p>
    <w:p w14:paraId="611CC937" w14:textId="77777777" w:rsidR="00895573" w:rsidRDefault="00895573" w:rsidP="00DA58E7">
      <w:pPr>
        <w:pStyle w:val="NumList"/>
        <w:numPr>
          <w:ilvl w:val="0"/>
          <w:numId w:val="6"/>
        </w:numPr>
        <w:rPr>
          <w:rFonts w:cstheme="minorHAnsi"/>
          <w:sz w:val="24"/>
          <w:szCs w:val="24"/>
        </w:rPr>
      </w:pPr>
      <w:r>
        <w:rPr>
          <w:rFonts w:cstheme="minorHAnsi"/>
          <w:sz w:val="24"/>
          <w:szCs w:val="24"/>
        </w:rPr>
        <w:t>Australian Capital Territory</w:t>
      </w:r>
    </w:p>
    <w:p w14:paraId="28603612" w14:textId="77777777" w:rsidR="00895573" w:rsidRDefault="00895573" w:rsidP="00DA58E7">
      <w:pPr>
        <w:pStyle w:val="NumList"/>
        <w:numPr>
          <w:ilvl w:val="0"/>
          <w:numId w:val="6"/>
        </w:numPr>
        <w:rPr>
          <w:rFonts w:cstheme="minorHAnsi"/>
          <w:sz w:val="24"/>
          <w:szCs w:val="24"/>
        </w:rPr>
      </w:pPr>
      <w:r>
        <w:rPr>
          <w:rFonts w:cstheme="minorHAnsi"/>
          <w:sz w:val="24"/>
          <w:szCs w:val="24"/>
        </w:rPr>
        <w:t>New South Wales</w:t>
      </w:r>
    </w:p>
    <w:p w14:paraId="0E072A62" w14:textId="77777777" w:rsidR="00895573" w:rsidRDefault="00895573" w:rsidP="00DA58E7">
      <w:pPr>
        <w:pStyle w:val="NumList"/>
        <w:numPr>
          <w:ilvl w:val="0"/>
          <w:numId w:val="6"/>
        </w:numPr>
        <w:rPr>
          <w:rFonts w:cstheme="minorHAnsi"/>
          <w:sz w:val="24"/>
          <w:szCs w:val="24"/>
        </w:rPr>
      </w:pPr>
      <w:r>
        <w:rPr>
          <w:rFonts w:cstheme="minorHAnsi"/>
          <w:sz w:val="24"/>
          <w:szCs w:val="24"/>
        </w:rPr>
        <w:t>Northern Territory</w:t>
      </w:r>
    </w:p>
    <w:p w14:paraId="271D7009" w14:textId="77777777" w:rsidR="00895573" w:rsidRDefault="00895573" w:rsidP="00DA58E7">
      <w:pPr>
        <w:pStyle w:val="NumList"/>
        <w:numPr>
          <w:ilvl w:val="0"/>
          <w:numId w:val="6"/>
        </w:numPr>
        <w:rPr>
          <w:rFonts w:cstheme="minorHAnsi"/>
          <w:sz w:val="24"/>
          <w:szCs w:val="24"/>
        </w:rPr>
      </w:pPr>
      <w:r>
        <w:rPr>
          <w:rFonts w:cstheme="minorHAnsi"/>
          <w:sz w:val="24"/>
          <w:szCs w:val="24"/>
        </w:rPr>
        <w:t>Queensland</w:t>
      </w:r>
    </w:p>
    <w:p w14:paraId="2F5FD77F" w14:textId="77777777" w:rsidR="00895573" w:rsidRDefault="00895573" w:rsidP="00DA58E7">
      <w:pPr>
        <w:pStyle w:val="NumList"/>
        <w:numPr>
          <w:ilvl w:val="0"/>
          <w:numId w:val="6"/>
        </w:numPr>
        <w:rPr>
          <w:rFonts w:cstheme="minorHAnsi"/>
          <w:sz w:val="24"/>
          <w:szCs w:val="24"/>
        </w:rPr>
      </w:pPr>
      <w:r>
        <w:rPr>
          <w:rFonts w:cstheme="minorHAnsi"/>
          <w:sz w:val="24"/>
          <w:szCs w:val="24"/>
        </w:rPr>
        <w:t>South Australia</w:t>
      </w:r>
    </w:p>
    <w:p w14:paraId="0ADAEEE5" w14:textId="77777777" w:rsidR="00895573" w:rsidRDefault="00895573" w:rsidP="00DA58E7">
      <w:pPr>
        <w:pStyle w:val="NumList"/>
        <w:numPr>
          <w:ilvl w:val="0"/>
          <w:numId w:val="6"/>
        </w:numPr>
        <w:rPr>
          <w:rFonts w:cstheme="minorHAnsi"/>
          <w:sz w:val="24"/>
          <w:szCs w:val="24"/>
        </w:rPr>
      </w:pPr>
      <w:r>
        <w:rPr>
          <w:rFonts w:cstheme="minorHAnsi"/>
          <w:sz w:val="24"/>
          <w:szCs w:val="24"/>
        </w:rPr>
        <w:t>Tasmania</w:t>
      </w:r>
    </w:p>
    <w:p w14:paraId="0C0B6CCF" w14:textId="77777777" w:rsidR="00895573" w:rsidRDefault="00895573" w:rsidP="00DA58E7">
      <w:pPr>
        <w:pStyle w:val="NumList"/>
        <w:numPr>
          <w:ilvl w:val="0"/>
          <w:numId w:val="6"/>
        </w:numPr>
        <w:rPr>
          <w:rFonts w:cstheme="minorHAnsi"/>
          <w:sz w:val="24"/>
          <w:szCs w:val="24"/>
        </w:rPr>
      </w:pPr>
      <w:r>
        <w:rPr>
          <w:rFonts w:cstheme="minorHAnsi"/>
          <w:sz w:val="24"/>
          <w:szCs w:val="24"/>
        </w:rPr>
        <w:t>Victoria</w:t>
      </w:r>
    </w:p>
    <w:p w14:paraId="2D59FBB8" w14:textId="77777777" w:rsidR="00895573" w:rsidRDefault="00895573" w:rsidP="00DA58E7">
      <w:pPr>
        <w:pStyle w:val="NumList"/>
        <w:numPr>
          <w:ilvl w:val="0"/>
          <w:numId w:val="6"/>
        </w:numPr>
        <w:rPr>
          <w:rFonts w:cstheme="minorHAnsi"/>
          <w:sz w:val="24"/>
          <w:szCs w:val="24"/>
        </w:rPr>
      </w:pPr>
      <w:r>
        <w:rPr>
          <w:rFonts w:cstheme="minorHAnsi"/>
          <w:sz w:val="24"/>
          <w:szCs w:val="24"/>
        </w:rPr>
        <w:t>Western Australia</w:t>
      </w:r>
    </w:p>
    <w:p w14:paraId="5344AC64" w14:textId="77777777" w:rsidR="00895573" w:rsidRDefault="00895573" w:rsidP="00895573">
      <w:pPr>
        <w:pStyle w:val="NumList"/>
        <w:numPr>
          <w:ilvl w:val="0"/>
          <w:numId w:val="6"/>
        </w:numPr>
        <w:rPr>
          <w:rFonts w:cstheme="minorHAnsi"/>
          <w:sz w:val="24"/>
          <w:szCs w:val="24"/>
        </w:rPr>
      </w:pPr>
      <w:r>
        <w:rPr>
          <w:rFonts w:cstheme="minorHAnsi"/>
          <w:sz w:val="24"/>
          <w:szCs w:val="24"/>
        </w:rPr>
        <w:t xml:space="preserve">Prefer not to say </w:t>
      </w:r>
    </w:p>
    <w:p w14:paraId="1688366B" w14:textId="77777777" w:rsidR="00A26387" w:rsidRDefault="00A26387" w:rsidP="00A26387">
      <w:pPr>
        <w:pStyle w:val="NumList"/>
        <w:numPr>
          <w:ilvl w:val="0"/>
          <w:numId w:val="0"/>
        </w:numPr>
        <w:ind w:left="284" w:hanging="284"/>
        <w:rPr>
          <w:rFonts w:cstheme="minorHAnsi"/>
          <w:sz w:val="24"/>
          <w:szCs w:val="24"/>
        </w:rPr>
      </w:pPr>
      <w:r>
        <w:rPr>
          <w:rFonts w:cstheme="minorHAnsi"/>
          <w:sz w:val="24"/>
          <w:szCs w:val="24"/>
        </w:rPr>
        <w:t>IF INDIVIDUAL: Please select the region that best describes where you live:(MANDATORY)</w:t>
      </w:r>
    </w:p>
    <w:p w14:paraId="029C5422" w14:textId="77777777" w:rsidR="00A26387" w:rsidRDefault="00A26387" w:rsidP="00A26387">
      <w:pPr>
        <w:pStyle w:val="NumList"/>
        <w:numPr>
          <w:ilvl w:val="0"/>
          <w:numId w:val="9"/>
        </w:numPr>
        <w:rPr>
          <w:rFonts w:cstheme="minorHAnsi"/>
          <w:sz w:val="24"/>
          <w:szCs w:val="24"/>
        </w:rPr>
      </w:pPr>
      <w:r>
        <w:rPr>
          <w:rFonts w:cstheme="minorHAnsi"/>
          <w:sz w:val="24"/>
          <w:szCs w:val="24"/>
        </w:rPr>
        <w:t>Metropolitan</w:t>
      </w:r>
    </w:p>
    <w:p w14:paraId="1621BD36" w14:textId="77777777" w:rsidR="00A26387" w:rsidRDefault="00A26387" w:rsidP="00A26387">
      <w:pPr>
        <w:pStyle w:val="NumList"/>
        <w:numPr>
          <w:ilvl w:val="0"/>
          <w:numId w:val="9"/>
        </w:numPr>
        <w:rPr>
          <w:rFonts w:cstheme="minorHAnsi"/>
          <w:sz w:val="24"/>
          <w:szCs w:val="24"/>
        </w:rPr>
      </w:pPr>
      <w:r>
        <w:rPr>
          <w:rFonts w:cstheme="minorHAnsi"/>
          <w:sz w:val="24"/>
          <w:szCs w:val="24"/>
        </w:rPr>
        <w:t>Regional</w:t>
      </w:r>
    </w:p>
    <w:p w14:paraId="16B4BA45" w14:textId="77777777" w:rsidR="00760DDD" w:rsidRDefault="00A26387" w:rsidP="00A26387">
      <w:pPr>
        <w:pStyle w:val="NumList"/>
        <w:numPr>
          <w:ilvl w:val="0"/>
          <w:numId w:val="9"/>
        </w:numPr>
        <w:rPr>
          <w:rFonts w:cstheme="minorHAnsi"/>
          <w:sz w:val="24"/>
          <w:szCs w:val="24"/>
        </w:rPr>
      </w:pPr>
      <w:r w:rsidRPr="00A26387">
        <w:rPr>
          <w:rFonts w:cstheme="minorHAnsi"/>
          <w:sz w:val="24"/>
          <w:szCs w:val="24"/>
        </w:rPr>
        <w:t xml:space="preserve">Rural </w:t>
      </w:r>
    </w:p>
    <w:p w14:paraId="35DDDCD5" w14:textId="515EB8E6" w:rsidR="00A26387" w:rsidRDefault="007D4063" w:rsidP="00A26387">
      <w:pPr>
        <w:pStyle w:val="NumList"/>
        <w:numPr>
          <w:ilvl w:val="0"/>
          <w:numId w:val="9"/>
        </w:numPr>
        <w:rPr>
          <w:rFonts w:cstheme="minorHAnsi"/>
          <w:sz w:val="24"/>
          <w:szCs w:val="24"/>
        </w:rPr>
      </w:pPr>
      <w:r>
        <w:rPr>
          <w:rFonts w:cstheme="minorHAnsi"/>
          <w:sz w:val="24"/>
          <w:szCs w:val="24"/>
        </w:rPr>
        <w:t>R</w:t>
      </w:r>
      <w:r w:rsidR="00A26387" w:rsidRPr="00A26387">
        <w:rPr>
          <w:rFonts w:cstheme="minorHAnsi"/>
          <w:sz w:val="24"/>
          <w:szCs w:val="24"/>
        </w:rPr>
        <w:t xml:space="preserve">emote </w:t>
      </w:r>
    </w:p>
    <w:p w14:paraId="0016C364" w14:textId="00D327DC" w:rsidR="00895573" w:rsidRPr="00A26387" w:rsidRDefault="00895573" w:rsidP="00A26387">
      <w:pPr>
        <w:pStyle w:val="NumList"/>
        <w:numPr>
          <w:ilvl w:val="0"/>
          <w:numId w:val="9"/>
        </w:numPr>
        <w:rPr>
          <w:rFonts w:cstheme="minorHAnsi"/>
          <w:sz w:val="24"/>
          <w:szCs w:val="24"/>
        </w:rPr>
      </w:pPr>
      <w:r>
        <w:rPr>
          <w:rFonts w:cstheme="minorHAnsi"/>
          <w:sz w:val="24"/>
          <w:szCs w:val="24"/>
        </w:rPr>
        <w:t xml:space="preserve">Prefer not to say </w:t>
      </w:r>
    </w:p>
    <w:p w14:paraId="4E0FBA42" w14:textId="77777777" w:rsidR="00B9556C" w:rsidRPr="00D61539" w:rsidRDefault="00B9556C" w:rsidP="00D61539">
      <w:pPr>
        <w:pStyle w:val="NumList"/>
        <w:numPr>
          <w:ilvl w:val="0"/>
          <w:numId w:val="0"/>
        </w:numPr>
        <w:ind w:left="284" w:hanging="284"/>
        <w:rPr>
          <w:rFonts w:cstheme="minorHAnsi"/>
          <w:sz w:val="24"/>
          <w:szCs w:val="24"/>
        </w:rPr>
      </w:pPr>
      <w:r w:rsidRPr="00D61539">
        <w:rPr>
          <w:rFonts w:cstheme="minorHAnsi"/>
          <w:sz w:val="24"/>
          <w:szCs w:val="24"/>
        </w:rPr>
        <w:t>IF INDIVIDUAL: Please select the category that best describes you: [MANDATORY]</w:t>
      </w:r>
    </w:p>
    <w:p w14:paraId="4C6941CE" w14:textId="77777777" w:rsidR="00B9556C" w:rsidRPr="00460C9C" w:rsidRDefault="00B9556C" w:rsidP="00460C9C">
      <w:pPr>
        <w:pStyle w:val="Bullet2"/>
        <w:rPr>
          <w:rFonts w:cstheme="minorHAnsi"/>
          <w:sz w:val="24"/>
          <w:szCs w:val="24"/>
        </w:rPr>
      </w:pPr>
      <w:r w:rsidRPr="00460C9C">
        <w:rPr>
          <w:rFonts w:cstheme="minorHAnsi"/>
          <w:sz w:val="24"/>
          <w:szCs w:val="24"/>
        </w:rPr>
        <w:t>Health care consumer</w:t>
      </w:r>
    </w:p>
    <w:p w14:paraId="7D0E4EC7" w14:textId="65A1D36F" w:rsidR="00B9556C" w:rsidRPr="00D61539" w:rsidRDefault="00B9556C" w:rsidP="00B9556C">
      <w:pPr>
        <w:pStyle w:val="Bullet2"/>
        <w:rPr>
          <w:rFonts w:cstheme="minorHAnsi"/>
          <w:sz w:val="24"/>
          <w:szCs w:val="24"/>
        </w:rPr>
      </w:pPr>
      <w:r w:rsidRPr="00D61539">
        <w:rPr>
          <w:rFonts w:cstheme="minorHAnsi"/>
          <w:sz w:val="24"/>
          <w:szCs w:val="24"/>
        </w:rPr>
        <w:t>Allied health professional</w:t>
      </w:r>
    </w:p>
    <w:p w14:paraId="10A79DAE" w14:textId="7B4193B3" w:rsidR="00760DDD" w:rsidRPr="00760DDD" w:rsidRDefault="00B9556C" w:rsidP="00760DDD">
      <w:pPr>
        <w:pStyle w:val="Bullet2"/>
        <w:rPr>
          <w:rFonts w:cstheme="minorHAnsi"/>
          <w:sz w:val="24"/>
          <w:szCs w:val="24"/>
        </w:rPr>
      </w:pPr>
      <w:r w:rsidRPr="00D61539">
        <w:rPr>
          <w:rFonts w:cstheme="minorHAnsi"/>
          <w:sz w:val="24"/>
          <w:szCs w:val="24"/>
        </w:rPr>
        <w:t>Allied health assistant</w:t>
      </w:r>
    </w:p>
    <w:p w14:paraId="0CFE243F" w14:textId="0D52A3F0" w:rsidR="00B9556C" w:rsidRPr="00D61539" w:rsidRDefault="00B9556C" w:rsidP="00B9556C">
      <w:pPr>
        <w:pStyle w:val="Bullet2"/>
        <w:rPr>
          <w:rFonts w:cstheme="minorHAnsi"/>
          <w:sz w:val="24"/>
          <w:szCs w:val="24"/>
        </w:rPr>
      </w:pPr>
      <w:r w:rsidRPr="00D61539">
        <w:rPr>
          <w:rFonts w:cstheme="minorHAnsi"/>
          <w:sz w:val="24"/>
          <w:szCs w:val="24"/>
        </w:rPr>
        <w:t>Medical practitioner</w:t>
      </w:r>
    </w:p>
    <w:p w14:paraId="4835405B" w14:textId="461A7B18" w:rsidR="00B9556C" w:rsidRPr="00D61539" w:rsidRDefault="00B9556C" w:rsidP="00B9556C">
      <w:pPr>
        <w:pStyle w:val="Bullet2"/>
        <w:rPr>
          <w:rFonts w:cstheme="minorHAnsi"/>
          <w:sz w:val="24"/>
          <w:szCs w:val="24"/>
        </w:rPr>
      </w:pPr>
      <w:r w:rsidRPr="00D61539">
        <w:rPr>
          <w:rFonts w:cstheme="minorHAnsi"/>
          <w:sz w:val="24"/>
          <w:szCs w:val="24"/>
        </w:rPr>
        <w:t>Nurse</w:t>
      </w:r>
      <w:r w:rsidR="005F1F3E">
        <w:rPr>
          <w:rFonts w:cstheme="minorHAnsi"/>
          <w:sz w:val="24"/>
          <w:szCs w:val="24"/>
        </w:rPr>
        <w:t>, nurse practitioner or midwife</w:t>
      </w:r>
    </w:p>
    <w:p w14:paraId="3ABF0FBE" w14:textId="2C0C8777" w:rsidR="00B9556C" w:rsidRPr="00D61539" w:rsidRDefault="00B9556C" w:rsidP="00B9556C">
      <w:pPr>
        <w:pStyle w:val="Bullet2"/>
        <w:rPr>
          <w:rFonts w:cstheme="minorHAnsi"/>
          <w:sz w:val="24"/>
          <w:szCs w:val="24"/>
        </w:rPr>
      </w:pPr>
      <w:r w:rsidRPr="00D61539">
        <w:rPr>
          <w:rFonts w:cstheme="minorHAnsi"/>
          <w:sz w:val="24"/>
          <w:szCs w:val="24"/>
        </w:rPr>
        <w:t>Allied health employer</w:t>
      </w:r>
    </w:p>
    <w:p w14:paraId="0D0FCB7F" w14:textId="2327F06F" w:rsidR="00B9556C" w:rsidRPr="00D61539" w:rsidRDefault="00B9556C" w:rsidP="00B9556C">
      <w:pPr>
        <w:pStyle w:val="Bullet2"/>
        <w:rPr>
          <w:rFonts w:cstheme="minorHAnsi"/>
          <w:sz w:val="24"/>
          <w:szCs w:val="24"/>
        </w:rPr>
      </w:pPr>
      <w:r w:rsidRPr="00D61539">
        <w:rPr>
          <w:rFonts w:cstheme="minorHAnsi"/>
          <w:sz w:val="24"/>
          <w:szCs w:val="24"/>
        </w:rPr>
        <w:t>Allied health educator</w:t>
      </w:r>
      <w:r w:rsidR="00760DDD">
        <w:rPr>
          <w:rFonts w:cstheme="minorHAnsi"/>
          <w:sz w:val="24"/>
          <w:szCs w:val="24"/>
        </w:rPr>
        <w:t xml:space="preserve"> or policy officer </w:t>
      </w:r>
    </w:p>
    <w:p w14:paraId="145156C4" w14:textId="6CE59D22" w:rsidR="00B9556C" w:rsidRPr="00D61539" w:rsidRDefault="00B9556C" w:rsidP="00B9556C">
      <w:pPr>
        <w:pStyle w:val="Bullet2"/>
        <w:rPr>
          <w:rFonts w:cstheme="minorHAnsi"/>
          <w:sz w:val="24"/>
          <w:szCs w:val="24"/>
        </w:rPr>
      </w:pPr>
      <w:r w:rsidRPr="00D61539">
        <w:rPr>
          <w:rFonts w:cstheme="minorHAnsi"/>
          <w:sz w:val="24"/>
          <w:szCs w:val="24"/>
        </w:rPr>
        <w:t>Allied health academic</w:t>
      </w:r>
    </w:p>
    <w:p w14:paraId="440C693C" w14:textId="138926F9" w:rsidR="00B9556C" w:rsidRPr="00D61539" w:rsidRDefault="00B9556C" w:rsidP="00B9556C">
      <w:pPr>
        <w:pStyle w:val="Bullet2"/>
        <w:rPr>
          <w:rFonts w:cstheme="minorHAnsi"/>
          <w:sz w:val="24"/>
          <w:szCs w:val="24"/>
        </w:rPr>
      </w:pPr>
      <w:r w:rsidRPr="00D61539">
        <w:rPr>
          <w:rFonts w:cstheme="minorHAnsi"/>
          <w:sz w:val="24"/>
          <w:szCs w:val="24"/>
        </w:rPr>
        <w:t>Allied health student</w:t>
      </w:r>
    </w:p>
    <w:p w14:paraId="3C69D2AC" w14:textId="31071640" w:rsidR="00760DDD" w:rsidRPr="00760DDD" w:rsidRDefault="00B9556C" w:rsidP="00760DDD">
      <w:pPr>
        <w:pStyle w:val="Bullet2"/>
        <w:rPr>
          <w:rFonts w:cstheme="minorHAnsi"/>
          <w:sz w:val="24"/>
          <w:szCs w:val="24"/>
        </w:rPr>
      </w:pPr>
      <w:r w:rsidRPr="00D61539">
        <w:rPr>
          <w:rFonts w:cstheme="minorHAnsi"/>
          <w:sz w:val="24"/>
          <w:szCs w:val="24"/>
        </w:rPr>
        <w:t>Other [please specify]</w:t>
      </w:r>
      <w:r w:rsidR="00760DDD" w:rsidRPr="00760DDD">
        <w:rPr>
          <w:rFonts w:cstheme="minorHAnsi"/>
          <w:b/>
          <w:bCs/>
          <w:u w:val="single"/>
        </w:rPr>
        <w:br w:type="page"/>
      </w:r>
    </w:p>
    <w:p w14:paraId="6E96559C" w14:textId="405FF5E9" w:rsidR="00BD7479" w:rsidRPr="00A33228" w:rsidRDefault="00BD7479" w:rsidP="00BD7479">
      <w:pPr>
        <w:rPr>
          <w:rFonts w:asciiTheme="minorHAnsi" w:hAnsiTheme="minorHAnsi" w:cstheme="minorHAnsi"/>
          <w:b/>
          <w:bCs/>
          <w:u w:val="single"/>
        </w:rPr>
      </w:pPr>
      <w:r w:rsidRPr="00A33228">
        <w:rPr>
          <w:rFonts w:asciiTheme="minorHAnsi" w:hAnsiTheme="minorHAnsi" w:cstheme="minorHAnsi"/>
          <w:b/>
          <w:bCs/>
          <w:u w:val="single"/>
        </w:rPr>
        <w:lastRenderedPageBreak/>
        <w:t>PART ONE: INTRODUCTION</w:t>
      </w:r>
    </w:p>
    <w:p w14:paraId="24FE4F94" w14:textId="0F9EC369" w:rsidR="00215A83" w:rsidRDefault="00215A83" w:rsidP="00BD7479">
      <w:pPr>
        <w:rPr>
          <w:rFonts w:asciiTheme="minorHAnsi" w:hAnsiTheme="minorHAnsi" w:cstheme="minorHAnsi"/>
        </w:rPr>
      </w:pPr>
      <w:r>
        <w:rPr>
          <w:rFonts w:asciiTheme="minorHAnsi" w:hAnsiTheme="minorHAnsi" w:cstheme="minorHAnsi"/>
        </w:rPr>
        <w:t>The Introduction outlines the need for a national strategy by highlighting both an increased demand for allied health services, as well as the known workforce shortages and maldistribution issues across Austra</w:t>
      </w:r>
      <w:r w:rsidRPr="007D009F">
        <w:rPr>
          <w:rFonts w:asciiTheme="minorHAnsi" w:hAnsiTheme="minorHAnsi" w:cstheme="minorHAnsi"/>
        </w:rPr>
        <w:t xml:space="preserve">lia (page </w:t>
      </w:r>
      <w:r w:rsidR="007D009F" w:rsidRPr="007D009F">
        <w:rPr>
          <w:rFonts w:asciiTheme="minorHAnsi" w:hAnsiTheme="minorHAnsi" w:cstheme="minorHAnsi"/>
        </w:rPr>
        <w:t>6</w:t>
      </w:r>
      <w:r w:rsidRPr="007D009F">
        <w:rPr>
          <w:rFonts w:asciiTheme="minorHAnsi" w:hAnsiTheme="minorHAnsi" w:cstheme="minorHAnsi"/>
        </w:rPr>
        <w:t>-</w:t>
      </w:r>
      <w:r w:rsidR="007D009F" w:rsidRPr="007D009F">
        <w:rPr>
          <w:rFonts w:asciiTheme="minorHAnsi" w:hAnsiTheme="minorHAnsi" w:cstheme="minorHAnsi"/>
        </w:rPr>
        <w:t>10</w:t>
      </w:r>
      <w:r w:rsidRPr="007D009F">
        <w:rPr>
          <w:rFonts w:asciiTheme="minorHAnsi" w:hAnsiTheme="minorHAnsi" w:cstheme="minorHAnsi"/>
        </w:rPr>
        <w:t>).</w:t>
      </w:r>
      <w:r>
        <w:rPr>
          <w:rFonts w:asciiTheme="minorHAnsi" w:hAnsiTheme="minorHAnsi" w:cstheme="minorHAnsi"/>
        </w:rPr>
        <w:t xml:space="preserve"> </w:t>
      </w:r>
    </w:p>
    <w:p w14:paraId="27E14659" w14:textId="5C576B79" w:rsidR="00215A83" w:rsidRPr="00215A83" w:rsidRDefault="00177D01" w:rsidP="00215A83">
      <w:pPr>
        <w:pStyle w:val="ListParagraph"/>
        <w:numPr>
          <w:ilvl w:val="0"/>
          <w:numId w:val="33"/>
        </w:numPr>
        <w:rPr>
          <w:rFonts w:asciiTheme="minorHAnsi" w:hAnsiTheme="minorHAnsi" w:cstheme="minorHAnsi"/>
        </w:rPr>
      </w:pPr>
      <w:r w:rsidRPr="00177D01">
        <w:rPr>
          <w:rFonts w:asciiTheme="minorHAnsi" w:hAnsiTheme="minorHAnsi" w:cstheme="minorHAnsi"/>
        </w:rPr>
        <w:t xml:space="preserve">Is there anything missing in the Introduction </w:t>
      </w:r>
      <w:r>
        <w:rPr>
          <w:rFonts w:asciiTheme="minorHAnsi" w:hAnsiTheme="minorHAnsi" w:cstheme="minorHAnsi"/>
        </w:rPr>
        <w:t xml:space="preserve">that </w:t>
      </w:r>
      <w:r w:rsidR="004433DB">
        <w:rPr>
          <w:rFonts w:asciiTheme="minorHAnsi" w:hAnsiTheme="minorHAnsi" w:cstheme="minorHAnsi"/>
        </w:rPr>
        <w:t>could</w:t>
      </w:r>
      <w:r>
        <w:rPr>
          <w:rFonts w:asciiTheme="minorHAnsi" w:hAnsiTheme="minorHAnsi" w:cstheme="minorHAnsi"/>
        </w:rPr>
        <w:t xml:space="preserve"> assist in explaining the </w:t>
      </w:r>
      <w:r w:rsidRPr="00177D01">
        <w:rPr>
          <w:rFonts w:asciiTheme="minorHAnsi" w:hAnsiTheme="minorHAnsi" w:cstheme="minorHAnsi"/>
        </w:rPr>
        <w:t xml:space="preserve">rationale for a National Allied Health Workforce Strategy? </w:t>
      </w:r>
    </w:p>
    <w:p w14:paraId="7EC2B3B7" w14:textId="704D5EE3" w:rsidR="00215A83" w:rsidRPr="00215A83" w:rsidRDefault="00177D01" w:rsidP="00215A83">
      <w:pPr>
        <w:spacing w:before="120" w:after="120" w:line="240" w:lineRule="auto"/>
        <w:rPr>
          <w:rFonts w:asciiTheme="minorHAnsi" w:hAnsiTheme="minorHAnsi" w:cstheme="minorHAnsi"/>
        </w:rPr>
      </w:pPr>
      <w:r>
        <w:rPr>
          <w:rFonts w:asciiTheme="minorHAnsi" w:hAnsiTheme="minorHAnsi" w:cstheme="minorHAnsi"/>
          <w:color w:val="4472C4" w:themeColor="accent1"/>
        </w:rPr>
        <w:t>No</w:t>
      </w:r>
      <w:r w:rsidR="00215A83" w:rsidRPr="00215A83">
        <w:rPr>
          <w:rFonts w:asciiTheme="minorHAnsi" w:hAnsiTheme="minorHAnsi" w:cstheme="minorHAnsi"/>
          <w:color w:val="4472C4" w:themeColor="accent1"/>
        </w:rPr>
        <w:t>/Not Sure/</w:t>
      </w:r>
      <w:r>
        <w:rPr>
          <w:rFonts w:asciiTheme="minorHAnsi" w:hAnsiTheme="minorHAnsi" w:cstheme="minorHAnsi"/>
          <w:color w:val="4472C4" w:themeColor="accent1"/>
        </w:rPr>
        <w:t>Yes</w:t>
      </w:r>
    </w:p>
    <w:p w14:paraId="0E7577CF" w14:textId="38576A16" w:rsidR="00215A83" w:rsidRPr="001651B9" w:rsidRDefault="00215A83" w:rsidP="00215A83">
      <w:pPr>
        <w:pStyle w:val="ListParagraph"/>
        <w:spacing w:before="120" w:after="120" w:line="240" w:lineRule="auto"/>
        <w:ind w:left="360"/>
        <w:rPr>
          <w:rFonts w:asciiTheme="minorHAnsi" w:hAnsiTheme="minorHAnsi" w:cstheme="minorHAnsi"/>
        </w:rPr>
      </w:pPr>
      <w:r w:rsidRPr="00215A83">
        <w:rPr>
          <w:rFonts w:asciiTheme="minorHAnsi" w:hAnsiTheme="minorHAnsi" w:cstheme="minorHAnsi"/>
          <w:i/>
          <w:iCs/>
        </w:rPr>
        <w:t xml:space="preserve">[appears </w:t>
      </w:r>
      <w:r>
        <w:rPr>
          <w:rFonts w:asciiTheme="minorHAnsi" w:hAnsiTheme="minorHAnsi" w:cstheme="minorHAnsi"/>
          <w:i/>
          <w:iCs/>
        </w:rPr>
        <w:t xml:space="preserve">if </w:t>
      </w:r>
      <w:r w:rsidR="00177D01">
        <w:rPr>
          <w:rFonts w:asciiTheme="minorHAnsi" w:hAnsiTheme="minorHAnsi" w:cstheme="minorHAnsi"/>
          <w:i/>
          <w:iCs/>
        </w:rPr>
        <w:t>No</w:t>
      </w:r>
      <w:r w:rsidRPr="00215A83">
        <w:rPr>
          <w:rFonts w:asciiTheme="minorHAnsi" w:hAnsiTheme="minorHAnsi" w:cstheme="minorHAnsi"/>
          <w:i/>
          <w:iCs/>
        </w:rPr>
        <w:t xml:space="preserve">/Not Sure in question </w:t>
      </w:r>
      <w:r w:rsidRPr="00177D01">
        <w:rPr>
          <w:rFonts w:asciiTheme="minorHAnsi" w:hAnsiTheme="minorHAnsi" w:cstheme="minorHAnsi"/>
          <w:i/>
          <w:iCs/>
        </w:rPr>
        <w:t>1</w:t>
      </w:r>
      <w:r w:rsidR="00177D01" w:rsidRPr="004433DB">
        <w:rPr>
          <w:rFonts w:asciiTheme="minorHAnsi" w:hAnsiTheme="minorHAnsi" w:cstheme="minorHAnsi"/>
          <w:i/>
          <w:iCs/>
        </w:rPr>
        <w:t>]</w:t>
      </w:r>
      <w:r w:rsidRPr="001651B9">
        <w:rPr>
          <w:rFonts w:asciiTheme="minorHAnsi" w:hAnsiTheme="minorHAnsi" w:cstheme="minorHAnsi"/>
        </w:rPr>
        <w:t xml:space="preserve"> </w:t>
      </w:r>
      <w:r w:rsidR="00D02327">
        <w:rPr>
          <w:rFonts w:asciiTheme="minorHAnsi" w:hAnsiTheme="minorHAnsi" w:cstheme="minorHAnsi"/>
        </w:rPr>
        <w:t>P</w:t>
      </w:r>
      <w:r w:rsidRPr="001651B9">
        <w:rPr>
          <w:rFonts w:asciiTheme="minorHAnsi" w:hAnsiTheme="minorHAnsi" w:cstheme="minorHAnsi"/>
        </w:rPr>
        <w:t>lease</w:t>
      </w:r>
      <w:r>
        <w:rPr>
          <w:rFonts w:asciiTheme="minorHAnsi" w:hAnsiTheme="minorHAnsi" w:cstheme="minorHAnsi"/>
        </w:rPr>
        <w:t xml:space="preserve"> </w:t>
      </w:r>
      <w:r w:rsidR="00177D01">
        <w:rPr>
          <w:rFonts w:asciiTheme="minorHAnsi" w:hAnsiTheme="minorHAnsi" w:cstheme="minorHAnsi"/>
        </w:rPr>
        <w:t>explain and provide recommended changes</w:t>
      </w:r>
      <w:r>
        <w:rPr>
          <w:rFonts w:asciiTheme="minorHAnsi" w:hAnsiTheme="minorHAnsi" w:cstheme="minorHAnsi"/>
        </w:rPr>
        <w:t xml:space="preserve">. </w:t>
      </w:r>
      <w:r w:rsidRPr="001651B9">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016"/>
      </w:tblGrid>
      <w:tr w:rsidR="00215A83" w:rsidRPr="00D61539" w14:paraId="522C1401" w14:textId="77777777" w:rsidTr="00EA2036">
        <w:trPr>
          <w:trHeight w:val="1098"/>
        </w:trPr>
        <w:tc>
          <w:tcPr>
            <w:tcW w:w="9016" w:type="dxa"/>
          </w:tcPr>
          <w:p w14:paraId="4B81EB48" w14:textId="716D7A60" w:rsidR="00215A83" w:rsidRPr="00895573" w:rsidRDefault="00215A83" w:rsidP="00EA2036">
            <w:pPr>
              <w:rPr>
                <w:rFonts w:asciiTheme="minorHAnsi" w:hAnsiTheme="minorHAnsi" w:cstheme="minorHAnsi"/>
              </w:rPr>
            </w:pPr>
          </w:p>
        </w:tc>
      </w:tr>
    </w:tbl>
    <w:p w14:paraId="2CECA60B" w14:textId="1CD241CD" w:rsidR="00215A83" w:rsidRDefault="00215A83" w:rsidP="00BD7479">
      <w:pPr>
        <w:rPr>
          <w:rFonts w:asciiTheme="minorHAnsi" w:hAnsiTheme="minorHAnsi" w:cstheme="minorHAnsi"/>
        </w:rPr>
      </w:pPr>
    </w:p>
    <w:p w14:paraId="5C76F9BC" w14:textId="21E4C6B5" w:rsidR="00BD7479" w:rsidRPr="00D61539" w:rsidRDefault="00BD7479" w:rsidP="00BD7479">
      <w:pPr>
        <w:rPr>
          <w:rFonts w:asciiTheme="minorHAnsi" w:hAnsiTheme="minorHAnsi" w:cstheme="minorHAnsi"/>
        </w:rPr>
      </w:pPr>
      <w:r>
        <w:rPr>
          <w:rFonts w:asciiTheme="minorHAnsi" w:hAnsiTheme="minorHAnsi" w:cstheme="minorHAnsi"/>
        </w:rPr>
        <w:t xml:space="preserve">The Introduction </w:t>
      </w:r>
      <w:r w:rsidR="00215A83">
        <w:rPr>
          <w:rFonts w:asciiTheme="minorHAnsi" w:hAnsiTheme="minorHAnsi" w:cstheme="minorHAnsi"/>
        </w:rPr>
        <w:t xml:space="preserve">also </w:t>
      </w:r>
      <w:r>
        <w:rPr>
          <w:rFonts w:asciiTheme="minorHAnsi" w:hAnsiTheme="minorHAnsi" w:cstheme="minorHAnsi"/>
        </w:rPr>
        <w:t xml:space="preserve">provides a Vision outlining what the Strategy hopes to achieve over the next 10 years (page </w:t>
      </w:r>
      <w:r w:rsidR="007D009F">
        <w:rPr>
          <w:rFonts w:asciiTheme="minorHAnsi" w:hAnsiTheme="minorHAnsi" w:cstheme="minorHAnsi"/>
        </w:rPr>
        <w:t>9</w:t>
      </w:r>
      <w:r>
        <w:rPr>
          <w:rFonts w:asciiTheme="minorHAnsi" w:hAnsiTheme="minorHAnsi" w:cstheme="minorHAnsi"/>
        </w:rPr>
        <w:t xml:space="preserve">). </w:t>
      </w:r>
    </w:p>
    <w:p w14:paraId="37FD7034" w14:textId="77777777" w:rsidR="00215A83" w:rsidRDefault="00BD7479" w:rsidP="00215A83">
      <w:pPr>
        <w:pStyle w:val="ListParagraph"/>
        <w:numPr>
          <w:ilvl w:val="0"/>
          <w:numId w:val="33"/>
        </w:numPr>
        <w:spacing w:before="120" w:after="120" w:line="240" w:lineRule="auto"/>
        <w:rPr>
          <w:rFonts w:asciiTheme="minorHAnsi" w:hAnsiTheme="minorHAnsi" w:cstheme="minorHAnsi"/>
        </w:rPr>
      </w:pPr>
      <w:r w:rsidRPr="001651B9">
        <w:rPr>
          <w:rFonts w:asciiTheme="minorHAnsi" w:hAnsiTheme="minorHAnsi" w:cstheme="minorHAnsi"/>
        </w:rPr>
        <w:t xml:space="preserve">Do you agree with the Vision statement? </w:t>
      </w:r>
    </w:p>
    <w:p w14:paraId="48E49F50" w14:textId="3393AD2B" w:rsidR="00BD7479" w:rsidRPr="00215A83" w:rsidRDefault="00215A83" w:rsidP="00BD7479">
      <w:pPr>
        <w:spacing w:before="120" w:after="120" w:line="240" w:lineRule="auto"/>
        <w:rPr>
          <w:rFonts w:asciiTheme="minorHAnsi" w:hAnsiTheme="minorHAnsi" w:cstheme="minorHAnsi"/>
        </w:rPr>
      </w:pPr>
      <w:r w:rsidRPr="00215A83">
        <w:rPr>
          <w:rFonts w:asciiTheme="minorHAnsi" w:hAnsiTheme="minorHAnsi" w:cstheme="minorHAnsi"/>
          <w:color w:val="4472C4" w:themeColor="accent1"/>
        </w:rPr>
        <w:t>Disagree/Not Sure/Agree</w:t>
      </w:r>
    </w:p>
    <w:p w14:paraId="05C0A73E" w14:textId="33D18D14" w:rsidR="00BD7479" w:rsidRPr="001651B9" w:rsidRDefault="00215A83" w:rsidP="00215A83">
      <w:pPr>
        <w:pStyle w:val="ListParagraph"/>
        <w:spacing w:before="120" w:after="120" w:line="240" w:lineRule="auto"/>
        <w:ind w:left="360"/>
        <w:rPr>
          <w:rFonts w:asciiTheme="minorHAnsi" w:hAnsiTheme="minorHAnsi" w:cstheme="minorHAnsi"/>
        </w:rPr>
      </w:pPr>
      <w:r w:rsidRPr="00215A83">
        <w:rPr>
          <w:rFonts w:asciiTheme="minorHAnsi" w:hAnsiTheme="minorHAnsi" w:cstheme="minorHAnsi"/>
          <w:i/>
          <w:iCs/>
        </w:rPr>
        <w:t xml:space="preserve">[appears </w:t>
      </w:r>
      <w:r>
        <w:rPr>
          <w:rFonts w:asciiTheme="minorHAnsi" w:hAnsiTheme="minorHAnsi" w:cstheme="minorHAnsi"/>
          <w:i/>
          <w:iCs/>
        </w:rPr>
        <w:t xml:space="preserve">if </w:t>
      </w:r>
      <w:r w:rsidRPr="00215A83">
        <w:rPr>
          <w:rFonts w:asciiTheme="minorHAnsi" w:hAnsiTheme="minorHAnsi" w:cstheme="minorHAnsi"/>
          <w:i/>
          <w:iCs/>
        </w:rPr>
        <w:t xml:space="preserve">Disagree/Not Sure in question </w:t>
      </w:r>
      <w:r>
        <w:rPr>
          <w:rFonts w:asciiTheme="minorHAnsi" w:hAnsiTheme="minorHAnsi" w:cstheme="minorHAnsi"/>
          <w:i/>
          <w:iCs/>
        </w:rPr>
        <w:t>2</w:t>
      </w:r>
      <w:r w:rsidRPr="00215A83">
        <w:rPr>
          <w:rFonts w:asciiTheme="minorHAnsi" w:hAnsiTheme="minorHAnsi" w:cstheme="minorHAnsi"/>
          <w:i/>
          <w:iCs/>
        </w:rPr>
        <w:t>]</w:t>
      </w:r>
      <w:r w:rsidR="00BD7479" w:rsidRPr="001651B9">
        <w:rPr>
          <w:rFonts w:asciiTheme="minorHAnsi" w:hAnsiTheme="minorHAnsi" w:cstheme="minorHAnsi"/>
        </w:rPr>
        <w:t xml:space="preserve"> </w:t>
      </w:r>
      <w:r>
        <w:rPr>
          <w:rFonts w:asciiTheme="minorHAnsi" w:hAnsiTheme="minorHAnsi" w:cstheme="minorHAnsi"/>
        </w:rPr>
        <w:t>P</w:t>
      </w:r>
      <w:r w:rsidR="00BD7479" w:rsidRPr="001651B9">
        <w:rPr>
          <w:rFonts w:asciiTheme="minorHAnsi" w:hAnsiTheme="minorHAnsi" w:cstheme="minorHAnsi"/>
        </w:rPr>
        <w:t>lease outline why</w:t>
      </w:r>
      <w:r w:rsidR="00760DDD">
        <w:rPr>
          <w:rStyle w:val="CommentReference"/>
          <w:kern w:val="2"/>
          <w14:ligatures w14:val="standardContextual"/>
        </w:rPr>
        <w:t>.</w:t>
      </w:r>
    </w:p>
    <w:tbl>
      <w:tblPr>
        <w:tblStyle w:val="TableGrid"/>
        <w:tblW w:w="0" w:type="auto"/>
        <w:tblLook w:val="04A0" w:firstRow="1" w:lastRow="0" w:firstColumn="1" w:lastColumn="0" w:noHBand="0" w:noVBand="1"/>
      </w:tblPr>
      <w:tblGrid>
        <w:gridCol w:w="9016"/>
      </w:tblGrid>
      <w:tr w:rsidR="00BD7479" w:rsidRPr="00D61539" w14:paraId="0EFB8EC9" w14:textId="77777777" w:rsidTr="007A3DF2">
        <w:trPr>
          <w:trHeight w:val="1098"/>
        </w:trPr>
        <w:tc>
          <w:tcPr>
            <w:tcW w:w="9016" w:type="dxa"/>
          </w:tcPr>
          <w:p w14:paraId="4ADCAD92" w14:textId="589AB780" w:rsidR="00BD7479" w:rsidRPr="00895573" w:rsidRDefault="00BD7479" w:rsidP="007A3DF2">
            <w:pPr>
              <w:rPr>
                <w:rFonts w:asciiTheme="minorHAnsi" w:hAnsiTheme="minorHAnsi" w:cstheme="minorHAnsi"/>
              </w:rPr>
            </w:pPr>
          </w:p>
        </w:tc>
      </w:tr>
    </w:tbl>
    <w:p w14:paraId="63A17934" w14:textId="77777777" w:rsidR="00BD7479" w:rsidRDefault="00BD7479" w:rsidP="00BD7479">
      <w:pPr>
        <w:rPr>
          <w:rFonts w:asciiTheme="minorHAnsi" w:hAnsiTheme="minorHAnsi" w:cstheme="minorHAnsi"/>
          <w:b/>
          <w:bCs/>
        </w:rPr>
      </w:pPr>
    </w:p>
    <w:p w14:paraId="44B3A4F8" w14:textId="77777777" w:rsidR="00BD7479" w:rsidRDefault="00BD7479" w:rsidP="00BD7479">
      <w:pPr>
        <w:rPr>
          <w:rFonts w:asciiTheme="minorHAnsi" w:hAnsiTheme="minorHAnsi" w:cstheme="minorHAnsi"/>
          <w:b/>
          <w:bCs/>
        </w:rPr>
      </w:pPr>
      <w:r>
        <w:rPr>
          <w:rFonts w:asciiTheme="minorHAnsi" w:hAnsiTheme="minorHAnsi" w:cstheme="minorHAnsi"/>
          <w:b/>
          <w:bCs/>
        </w:rPr>
        <w:br w:type="page"/>
      </w:r>
    </w:p>
    <w:p w14:paraId="522141FD" w14:textId="1A5E7367" w:rsidR="00215A83" w:rsidRPr="009A6FF8" w:rsidRDefault="00215A83" w:rsidP="00215A83">
      <w:pPr>
        <w:rPr>
          <w:rFonts w:asciiTheme="minorHAnsi" w:hAnsiTheme="minorHAnsi" w:cstheme="minorHAnsi"/>
          <w:b/>
          <w:bCs/>
          <w:u w:val="single"/>
        </w:rPr>
      </w:pPr>
      <w:r w:rsidRPr="009A6FF8">
        <w:rPr>
          <w:rFonts w:asciiTheme="minorHAnsi" w:hAnsiTheme="minorHAnsi" w:cstheme="minorHAnsi"/>
          <w:b/>
          <w:bCs/>
          <w:u w:val="single"/>
        </w:rPr>
        <w:lastRenderedPageBreak/>
        <w:t xml:space="preserve">PART </w:t>
      </w:r>
      <w:r>
        <w:rPr>
          <w:rFonts w:asciiTheme="minorHAnsi" w:hAnsiTheme="minorHAnsi" w:cstheme="minorHAnsi"/>
          <w:b/>
          <w:bCs/>
          <w:u w:val="single"/>
        </w:rPr>
        <w:t>TWO</w:t>
      </w:r>
      <w:r w:rsidRPr="009A6FF8">
        <w:rPr>
          <w:rFonts w:asciiTheme="minorHAnsi" w:hAnsiTheme="minorHAnsi" w:cstheme="minorHAnsi"/>
          <w:b/>
          <w:bCs/>
          <w:u w:val="single"/>
        </w:rPr>
        <w:t xml:space="preserve">: </w:t>
      </w:r>
      <w:r>
        <w:rPr>
          <w:rFonts w:asciiTheme="minorHAnsi" w:hAnsiTheme="minorHAnsi" w:cstheme="minorHAnsi"/>
          <w:b/>
          <w:bCs/>
          <w:u w:val="single"/>
        </w:rPr>
        <w:t>POLICY CONTEXTS</w:t>
      </w:r>
    </w:p>
    <w:p w14:paraId="60ED63D2" w14:textId="7918EC96" w:rsidR="00215A83" w:rsidRDefault="00215A83" w:rsidP="00215A83">
      <w:pPr>
        <w:rPr>
          <w:rFonts w:asciiTheme="minorHAnsi" w:hAnsiTheme="minorHAnsi" w:cstheme="minorHAnsi"/>
        </w:rPr>
      </w:pPr>
      <w:r>
        <w:rPr>
          <w:rFonts w:asciiTheme="minorHAnsi" w:hAnsiTheme="minorHAnsi" w:cstheme="minorHAnsi"/>
        </w:rPr>
        <w:t>T</w:t>
      </w:r>
      <w:r w:rsidRPr="00215A83">
        <w:rPr>
          <w:rFonts w:asciiTheme="minorHAnsi" w:hAnsiTheme="minorHAnsi" w:cstheme="minorHAnsi"/>
        </w:rPr>
        <w:t xml:space="preserve">he </w:t>
      </w:r>
      <w:r>
        <w:rPr>
          <w:rFonts w:asciiTheme="minorHAnsi" w:hAnsiTheme="minorHAnsi" w:cstheme="minorHAnsi"/>
        </w:rPr>
        <w:t xml:space="preserve">allied health workforce operates in a complex policy context. The Draft Strategy highlights three policy </w:t>
      </w:r>
      <w:r w:rsidRPr="007D009F">
        <w:rPr>
          <w:rFonts w:asciiTheme="minorHAnsi" w:hAnsiTheme="minorHAnsi" w:cstheme="minorHAnsi"/>
        </w:rPr>
        <w:t xml:space="preserve">contexts (page </w:t>
      </w:r>
      <w:r w:rsidR="007D009F" w:rsidRPr="007D009F">
        <w:rPr>
          <w:rFonts w:asciiTheme="minorHAnsi" w:hAnsiTheme="minorHAnsi" w:cstheme="minorHAnsi"/>
        </w:rPr>
        <w:t>11-13)</w:t>
      </w:r>
      <w:r w:rsidRPr="007D009F">
        <w:rPr>
          <w:rFonts w:asciiTheme="minorHAnsi" w:hAnsiTheme="minorHAnsi" w:cstheme="minorHAnsi"/>
        </w:rPr>
        <w:t>,</w:t>
      </w:r>
      <w:r>
        <w:rPr>
          <w:rFonts w:asciiTheme="minorHAnsi" w:hAnsiTheme="minorHAnsi" w:cstheme="minorHAnsi"/>
        </w:rPr>
        <w:t xml:space="preserve"> reflecting the influence they have and</w:t>
      </w:r>
      <w:r w:rsidR="002D138C">
        <w:rPr>
          <w:rFonts w:asciiTheme="minorHAnsi" w:hAnsiTheme="minorHAnsi" w:cstheme="minorHAnsi"/>
        </w:rPr>
        <w:t xml:space="preserve"> the</w:t>
      </w:r>
      <w:r>
        <w:rPr>
          <w:rFonts w:asciiTheme="minorHAnsi" w:hAnsiTheme="minorHAnsi" w:cstheme="minorHAnsi"/>
        </w:rPr>
        <w:t xml:space="preserve"> opportunities and challenges they present to the five Priorities discussed in the Strategy.</w:t>
      </w:r>
      <w:r w:rsidRPr="00215A83">
        <w:rPr>
          <w:rFonts w:asciiTheme="minorHAnsi" w:hAnsiTheme="minorHAnsi" w:cstheme="minorHAnsi"/>
        </w:rPr>
        <w:t xml:space="preserve"> </w:t>
      </w:r>
      <w:r w:rsidRPr="00215A83">
        <w:rPr>
          <w:rFonts w:asciiTheme="minorHAnsi" w:hAnsiTheme="minorHAnsi" w:cstheme="minorHAnsi"/>
          <w:i/>
          <w:iCs/>
        </w:rPr>
        <w:t>Please ensure you read this section of the Draft Strategy before answering the questions below.</w:t>
      </w:r>
      <w:r w:rsidRPr="00000469">
        <w:rPr>
          <w:rFonts w:asciiTheme="minorHAnsi" w:hAnsiTheme="minorHAnsi" w:cstheme="minorHAnsi"/>
        </w:rPr>
        <w:t xml:space="preserve"> </w:t>
      </w:r>
    </w:p>
    <w:p w14:paraId="0E1B521F" w14:textId="029FF954" w:rsidR="00215A83" w:rsidRPr="00215A83" w:rsidRDefault="00215A83" w:rsidP="00215A83">
      <w:pPr>
        <w:pStyle w:val="ListParagraph"/>
        <w:numPr>
          <w:ilvl w:val="0"/>
          <w:numId w:val="33"/>
        </w:numPr>
        <w:rPr>
          <w:rFonts w:asciiTheme="minorHAnsi" w:hAnsiTheme="minorHAnsi" w:cstheme="minorHAnsi"/>
        </w:rPr>
      </w:pPr>
      <w:r>
        <w:rPr>
          <w:rFonts w:asciiTheme="minorHAnsi" w:hAnsiTheme="minorHAnsi" w:cstheme="minorHAnsi"/>
        </w:rPr>
        <w:t xml:space="preserve">Do </w:t>
      </w:r>
      <w:r w:rsidRPr="00215A83">
        <w:rPr>
          <w:rFonts w:asciiTheme="minorHAnsi" w:hAnsiTheme="minorHAnsi" w:cstheme="minorHAnsi"/>
        </w:rPr>
        <w:t xml:space="preserve">you agree with these </w:t>
      </w:r>
      <w:r>
        <w:rPr>
          <w:rFonts w:asciiTheme="minorHAnsi" w:hAnsiTheme="minorHAnsi" w:cstheme="minorHAnsi"/>
        </w:rPr>
        <w:t>policy contexts</w:t>
      </w:r>
      <w:r w:rsidRPr="00215A83">
        <w:rPr>
          <w:rFonts w:asciiTheme="minorHAnsi" w:hAnsiTheme="minorHAnsi" w:cstheme="minorHAnsi"/>
        </w:rPr>
        <w:t>?</w:t>
      </w:r>
      <w:r w:rsidRPr="00215A83">
        <w:rPr>
          <w:rFonts w:asciiTheme="minorHAnsi" w:hAnsiTheme="minorHAnsi" w:cstheme="minorHAnsi"/>
        </w:rPr>
        <w:br/>
      </w:r>
    </w:p>
    <w:p w14:paraId="492A3924" w14:textId="77777777" w:rsidR="00215A83" w:rsidRDefault="00215A83" w:rsidP="00215A83">
      <w:pPr>
        <w:pStyle w:val="ListParagraph"/>
        <w:numPr>
          <w:ilvl w:val="0"/>
          <w:numId w:val="31"/>
        </w:numPr>
        <w:spacing w:before="120" w:after="120" w:line="240" w:lineRule="auto"/>
        <w:rPr>
          <w:rFonts w:asciiTheme="minorHAnsi" w:hAnsiTheme="minorHAnsi" w:cstheme="minorHAnsi"/>
        </w:rPr>
      </w:pPr>
      <w:r w:rsidRPr="00E67BA7">
        <w:rPr>
          <w:rFonts w:asciiTheme="minorHAnsi" w:hAnsiTheme="minorHAnsi" w:cstheme="minorHAnsi"/>
        </w:rPr>
        <w:t>Reforms to regulation</w:t>
      </w:r>
    </w:p>
    <w:p w14:paraId="73DEF7A9" w14:textId="77777777" w:rsidR="00215A83" w:rsidRPr="00E67BA7" w:rsidRDefault="00215A83" w:rsidP="00215A83">
      <w:pPr>
        <w:rPr>
          <w:rFonts w:asciiTheme="minorHAnsi" w:hAnsiTheme="minorHAnsi" w:cstheme="minorHAnsi"/>
        </w:rPr>
      </w:pPr>
      <w:r w:rsidRPr="00B54DF1">
        <w:rPr>
          <w:rFonts w:asciiTheme="minorHAnsi" w:hAnsiTheme="minorHAnsi" w:cstheme="minorHAnsi"/>
          <w:color w:val="4472C4" w:themeColor="accent1"/>
        </w:rPr>
        <w:t>Disagree/</w:t>
      </w:r>
      <w:r>
        <w:rPr>
          <w:rFonts w:asciiTheme="minorHAnsi" w:hAnsiTheme="minorHAnsi" w:cstheme="minorHAnsi"/>
          <w:color w:val="4472C4" w:themeColor="accent1"/>
        </w:rPr>
        <w:t>Not Sure/</w:t>
      </w:r>
      <w:r w:rsidRPr="00B54DF1">
        <w:rPr>
          <w:rFonts w:asciiTheme="minorHAnsi" w:hAnsiTheme="minorHAnsi" w:cstheme="minorHAnsi"/>
          <w:color w:val="4472C4" w:themeColor="accent1"/>
        </w:rPr>
        <w:t>Agree</w:t>
      </w:r>
    </w:p>
    <w:p w14:paraId="4BD00994" w14:textId="77777777" w:rsidR="00215A83" w:rsidRPr="00E67BA7" w:rsidRDefault="00215A83" w:rsidP="00215A83">
      <w:pPr>
        <w:pStyle w:val="ListParagraph"/>
        <w:numPr>
          <w:ilvl w:val="0"/>
          <w:numId w:val="31"/>
        </w:numPr>
        <w:spacing w:before="120" w:after="120" w:line="240" w:lineRule="auto"/>
        <w:rPr>
          <w:rFonts w:asciiTheme="minorHAnsi" w:hAnsiTheme="minorHAnsi" w:cstheme="minorHAnsi"/>
        </w:rPr>
      </w:pPr>
      <w:r>
        <w:rPr>
          <w:rFonts w:asciiTheme="minorHAnsi" w:hAnsiTheme="minorHAnsi" w:cstheme="minorHAnsi"/>
        </w:rPr>
        <w:t xml:space="preserve">Future workforce capabilities </w:t>
      </w:r>
    </w:p>
    <w:p w14:paraId="070C3DEC" w14:textId="77777777" w:rsidR="00215A83" w:rsidRPr="00E67BA7" w:rsidRDefault="00215A83" w:rsidP="00215A83">
      <w:pPr>
        <w:rPr>
          <w:rFonts w:asciiTheme="minorHAnsi" w:hAnsiTheme="minorHAnsi" w:cstheme="minorHAnsi"/>
        </w:rPr>
      </w:pPr>
      <w:r w:rsidRPr="00B54DF1">
        <w:rPr>
          <w:rFonts w:asciiTheme="minorHAnsi" w:hAnsiTheme="minorHAnsi" w:cstheme="minorHAnsi"/>
          <w:color w:val="4472C4" w:themeColor="accent1"/>
        </w:rPr>
        <w:t>Disagree/</w:t>
      </w:r>
      <w:r>
        <w:rPr>
          <w:rFonts w:asciiTheme="minorHAnsi" w:hAnsiTheme="minorHAnsi" w:cstheme="minorHAnsi"/>
          <w:color w:val="4472C4" w:themeColor="accent1"/>
        </w:rPr>
        <w:t>Not Sure/</w:t>
      </w:r>
      <w:r w:rsidRPr="00B54DF1">
        <w:rPr>
          <w:rFonts w:asciiTheme="minorHAnsi" w:hAnsiTheme="minorHAnsi" w:cstheme="minorHAnsi"/>
          <w:color w:val="4472C4" w:themeColor="accent1"/>
        </w:rPr>
        <w:t>Agree</w:t>
      </w:r>
    </w:p>
    <w:p w14:paraId="7BB04153" w14:textId="77777777" w:rsidR="00215A83" w:rsidRDefault="00215A83" w:rsidP="00215A83">
      <w:pPr>
        <w:pStyle w:val="ListParagraph"/>
        <w:numPr>
          <w:ilvl w:val="0"/>
          <w:numId w:val="31"/>
        </w:numPr>
        <w:spacing w:before="120" w:after="120" w:line="240" w:lineRule="auto"/>
        <w:rPr>
          <w:rFonts w:asciiTheme="minorHAnsi" w:hAnsiTheme="minorHAnsi" w:cstheme="minorHAnsi"/>
        </w:rPr>
      </w:pPr>
      <w:r>
        <w:rPr>
          <w:rFonts w:asciiTheme="minorHAnsi" w:hAnsiTheme="minorHAnsi" w:cstheme="minorHAnsi"/>
        </w:rPr>
        <w:t>Cross-sectoral policy alignment</w:t>
      </w:r>
    </w:p>
    <w:p w14:paraId="33C70F01" w14:textId="77777777" w:rsidR="00215A83" w:rsidRPr="008143AC" w:rsidRDefault="00215A83" w:rsidP="00215A83">
      <w:pPr>
        <w:spacing w:before="120" w:after="120" w:line="240" w:lineRule="auto"/>
        <w:rPr>
          <w:rFonts w:asciiTheme="minorHAnsi" w:hAnsiTheme="minorHAnsi" w:cstheme="minorHAnsi"/>
        </w:rPr>
      </w:pPr>
      <w:r w:rsidRPr="00B54DF1">
        <w:rPr>
          <w:rFonts w:asciiTheme="minorHAnsi" w:hAnsiTheme="minorHAnsi" w:cstheme="minorHAnsi"/>
          <w:color w:val="4472C4" w:themeColor="accent1"/>
        </w:rPr>
        <w:t>Disagree/</w:t>
      </w:r>
      <w:r>
        <w:rPr>
          <w:rFonts w:asciiTheme="minorHAnsi" w:hAnsiTheme="minorHAnsi" w:cstheme="minorHAnsi"/>
          <w:color w:val="4472C4" w:themeColor="accent1"/>
        </w:rPr>
        <w:t>Not Sure/</w:t>
      </w:r>
      <w:r w:rsidRPr="00B54DF1">
        <w:rPr>
          <w:rFonts w:asciiTheme="minorHAnsi" w:hAnsiTheme="minorHAnsi" w:cstheme="minorHAnsi"/>
          <w:color w:val="4472C4" w:themeColor="accent1"/>
        </w:rPr>
        <w:t>Agree</w:t>
      </w:r>
      <w:r w:rsidRPr="008143AC">
        <w:rPr>
          <w:rFonts w:asciiTheme="minorHAnsi" w:hAnsiTheme="minorHAnsi" w:cstheme="minorHAnsi"/>
        </w:rPr>
        <w:br/>
      </w:r>
    </w:p>
    <w:p w14:paraId="76976AF5" w14:textId="6671039E" w:rsidR="00215A83" w:rsidRPr="00215A83" w:rsidRDefault="00215A83" w:rsidP="00215A83">
      <w:pPr>
        <w:pStyle w:val="ListParagraph"/>
        <w:spacing w:before="120" w:after="120" w:line="240" w:lineRule="auto"/>
        <w:ind w:left="360"/>
        <w:rPr>
          <w:rFonts w:asciiTheme="minorHAnsi" w:hAnsiTheme="minorHAnsi" w:cstheme="minorHAnsi"/>
          <w:i/>
          <w:iCs/>
        </w:rPr>
      </w:pPr>
      <w:r w:rsidRPr="00215A83">
        <w:rPr>
          <w:rFonts w:asciiTheme="minorHAnsi" w:hAnsiTheme="minorHAnsi" w:cstheme="minorHAnsi"/>
          <w:i/>
          <w:iCs/>
        </w:rPr>
        <w:t xml:space="preserve">[appears under every Disagree/Not Sure in question </w:t>
      </w:r>
      <w:r>
        <w:rPr>
          <w:rFonts w:asciiTheme="minorHAnsi" w:hAnsiTheme="minorHAnsi" w:cstheme="minorHAnsi"/>
          <w:i/>
          <w:iCs/>
        </w:rPr>
        <w:t>3</w:t>
      </w:r>
      <w:r w:rsidRPr="00215A83">
        <w:rPr>
          <w:rFonts w:asciiTheme="minorHAnsi" w:hAnsiTheme="minorHAnsi" w:cstheme="minorHAnsi"/>
          <w:i/>
          <w:iCs/>
        </w:rPr>
        <w:t>] What changes would you make?</w:t>
      </w:r>
    </w:p>
    <w:tbl>
      <w:tblPr>
        <w:tblStyle w:val="TableGrid"/>
        <w:tblpPr w:leftFromText="180" w:rightFromText="180" w:vertAnchor="text" w:horzAnchor="margin" w:tblpY="-68"/>
        <w:tblW w:w="0" w:type="auto"/>
        <w:tblLook w:val="04A0" w:firstRow="1" w:lastRow="0" w:firstColumn="1" w:lastColumn="0" w:noHBand="0" w:noVBand="1"/>
      </w:tblPr>
      <w:tblGrid>
        <w:gridCol w:w="9016"/>
      </w:tblGrid>
      <w:tr w:rsidR="00215A83" w:rsidRPr="00D61539" w14:paraId="5855E4BA" w14:textId="77777777" w:rsidTr="00EA2036">
        <w:trPr>
          <w:trHeight w:val="1098"/>
        </w:trPr>
        <w:tc>
          <w:tcPr>
            <w:tcW w:w="9016" w:type="dxa"/>
          </w:tcPr>
          <w:p w14:paraId="29EF31CA" w14:textId="77777777" w:rsidR="00215A83" w:rsidRPr="00D61539" w:rsidRDefault="00215A83" w:rsidP="00EA2036">
            <w:pPr>
              <w:rPr>
                <w:rFonts w:asciiTheme="minorHAnsi" w:hAnsiTheme="minorHAnsi" w:cstheme="minorHAnsi"/>
              </w:rPr>
            </w:pPr>
          </w:p>
        </w:tc>
      </w:tr>
    </w:tbl>
    <w:p w14:paraId="7234A54F" w14:textId="77777777" w:rsidR="00215A83" w:rsidRDefault="00215A83" w:rsidP="00215A83">
      <w:pPr>
        <w:rPr>
          <w:rFonts w:asciiTheme="minorHAnsi" w:hAnsiTheme="minorHAnsi" w:cstheme="minorHAnsi"/>
        </w:rPr>
      </w:pPr>
    </w:p>
    <w:p w14:paraId="4A69A665" w14:textId="77F66B79" w:rsidR="00215A83" w:rsidRPr="00215A83" w:rsidRDefault="00215A83" w:rsidP="00215A83">
      <w:pPr>
        <w:pStyle w:val="ListParagraph"/>
        <w:numPr>
          <w:ilvl w:val="0"/>
          <w:numId w:val="33"/>
        </w:numPr>
        <w:rPr>
          <w:rFonts w:asciiTheme="minorHAnsi" w:hAnsiTheme="minorHAnsi" w:cstheme="minorHAnsi"/>
        </w:rPr>
      </w:pPr>
      <w:r>
        <w:rPr>
          <w:rFonts w:asciiTheme="minorHAnsi" w:hAnsiTheme="minorHAnsi" w:cstheme="minorHAnsi"/>
        </w:rPr>
        <w:t xml:space="preserve">Are there other policy contexts that </w:t>
      </w:r>
      <w:r w:rsidR="003B05DE">
        <w:rPr>
          <w:rFonts w:asciiTheme="minorHAnsi" w:hAnsiTheme="minorHAnsi" w:cstheme="minorHAnsi"/>
        </w:rPr>
        <w:t>could be considered for this</w:t>
      </w:r>
      <w:r>
        <w:rPr>
          <w:rFonts w:asciiTheme="minorHAnsi" w:hAnsiTheme="minorHAnsi" w:cstheme="minorHAnsi"/>
        </w:rPr>
        <w:t xml:space="preserve"> section? </w:t>
      </w:r>
    </w:p>
    <w:tbl>
      <w:tblPr>
        <w:tblStyle w:val="TableGrid"/>
        <w:tblpPr w:leftFromText="180" w:rightFromText="180" w:vertAnchor="text" w:horzAnchor="margin" w:tblpY="-68"/>
        <w:tblW w:w="0" w:type="auto"/>
        <w:tblLook w:val="04A0" w:firstRow="1" w:lastRow="0" w:firstColumn="1" w:lastColumn="0" w:noHBand="0" w:noVBand="1"/>
      </w:tblPr>
      <w:tblGrid>
        <w:gridCol w:w="9016"/>
      </w:tblGrid>
      <w:tr w:rsidR="00215A83" w:rsidRPr="00D61539" w14:paraId="210A6A06" w14:textId="77777777" w:rsidTr="00EA2036">
        <w:trPr>
          <w:trHeight w:val="1098"/>
        </w:trPr>
        <w:tc>
          <w:tcPr>
            <w:tcW w:w="9016" w:type="dxa"/>
          </w:tcPr>
          <w:p w14:paraId="22BF541C" w14:textId="77777777" w:rsidR="00215A83" w:rsidRPr="00D61539" w:rsidRDefault="00215A83" w:rsidP="00EA2036">
            <w:pPr>
              <w:rPr>
                <w:rFonts w:asciiTheme="minorHAnsi" w:hAnsiTheme="minorHAnsi" w:cstheme="minorHAnsi"/>
              </w:rPr>
            </w:pPr>
          </w:p>
        </w:tc>
      </w:tr>
    </w:tbl>
    <w:p w14:paraId="0A3A8CDC" w14:textId="77777777" w:rsidR="00215A83" w:rsidRDefault="00215A83" w:rsidP="00BD7479">
      <w:pPr>
        <w:rPr>
          <w:rFonts w:asciiTheme="minorHAnsi" w:hAnsiTheme="minorHAnsi" w:cstheme="minorHAnsi"/>
          <w:b/>
          <w:bCs/>
          <w:u w:val="single"/>
        </w:rPr>
      </w:pPr>
    </w:p>
    <w:p w14:paraId="7868FA37" w14:textId="77777777" w:rsidR="00215A83" w:rsidRDefault="00215A83">
      <w:pPr>
        <w:rPr>
          <w:rFonts w:asciiTheme="minorHAnsi" w:hAnsiTheme="minorHAnsi" w:cstheme="minorHAnsi"/>
          <w:b/>
          <w:bCs/>
          <w:u w:val="single"/>
        </w:rPr>
      </w:pPr>
      <w:r>
        <w:rPr>
          <w:rFonts w:asciiTheme="minorHAnsi" w:hAnsiTheme="minorHAnsi" w:cstheme="minorHAnsi"/>
          <w:b/>
          <w:bCs/>
          <w:u w:val="single"/>
        </w:rPr>
        <w:br w:type="page"/>
      </w:r>
    </w:p>
    <w:p w14:paraId="3ACC9935" w14:textId="2E423AE7" w:rsidR="00BD7479" w:rsidRPr="009A6FF8" w:rsidRDefault="00BD7479" w:rsidP="00BD7479">
      <w:pPr>
        <w:rPr>
          <w:rFonts w:asciiTheme="minorHAnsi" w:hAnsiTheme="minorHAnsi" w:cstheme="minorHAnsi"/>
          <w:b/>
          <w:bCs/>
          <w:u w:val="single"/>
        </w:rPr>
      </w:pPr>
      <w:r w:rsidRPr="009A6FF8">
        <w:rPr>
          <w:rFonts w:asciiTheme="minorHAnsi" w:hAnsiTheme="minorHAnsi" w:cstheme="minorHAnsi"/>
          <w:b/>
          <w:bCs/>
          <w:u w:val="single"/>
        </w:rPr>
        <w:lastRenderedPageBreak/>
        <w:t xml:space="preserve">PART </w:t>
      </w:r>
      <w:r w:rsidR="00215A83">
        <w:rPr>
          <w:rFonts w:asciiTheme="minorHAnsi" w:hAnsiTheme="minorHAnsi" w:cstheme="minorHAnsi"/>
          <w:b/>
          <w:bCs/>
          <w:u w:val="single"/>
        </w:rPr>
        <w:t>THREE</w:t>
      </w:r>
      <w:r w:rsidRPr="009A6FF8">
        <w:rPr>
          <w:rFonts w:asciiTheme="minorHAnsi" w:hAnsiTheme="minorHAnsi" w:cstheme="minorHAnsi"/>
          <w:b/>
          <w:bCs/>
          <w:u w:val="single"/>
        </w:rPr>
        <w:t>: PRIORITIES</w:t>
      </w:r>
    </w:p>
    <w:p w14:paraId="6C19165E" w14:textId="3361B41D" w:rsidR="00C97B8D" w:rsidRDefault="00BD7479" w:rsidP="00C97B8D">
      <w:pPr>
        <w:rPr>
          <w:rFonts w:asciiTheme="minorHAnsi" w:hAnsiTheme="minorHAnsi" w:cstheme="minorHAnsi"/>
        </w:rPr>
      </w:pPr>
      <w:r w:rsidRPr="00000469">
        <w:rPr>
          <w:rFonts w:asciiTheme="minorHAnsi" w:hAnsiTheme="minorHAnsi" w:cstheme="minorHAnsi"/>
        </w:rPr>
        <w:t xml:space="preserve">The Draft Strategy includes five Priorities that call out the need to plan for, train, grow, distribute and retain a diverse workforce that meets future demand for allied health services </w:t>
      </w:r>
      <w:r w:rsidRPr="007D009F">
        <w:rPr>
          <w:rFonts w:asciiTheme="minorHAnsi" w:hAnsiTheme="minorHAnsi" w:cstheme="minorHAnsi"/>
        </w:rPr>
        <w:t xml:space="preserve">(page </w:t>
      </w:r>
      <w:r w:rsidR="007D009F" w:rsidRPr="007D009F">
        <w:rPr>
          <w:rFonts w:asciiTheme="minorHAnsi" w:hAnsiTheme="minorHAnsi" w:cstheme="minorHAnsi"/>
        </w:rPr>
        <w:t>14-34)</w:t>
      </w:r>
      <w:r w:rsidRPr="007D009F">
        <w:rPr>
          <w:rFonts w:asciiTheme="minorHAnsi" w:hAnsiTheme="minorHAnsi" w:cstheme="minorHAnsi"/>
        </w:rPr>
        <w:t>.</w:t>
      </w:r>
      <w:r w:rsidRPr="00000469">
        <w:rPr>
          <w:rFonts w:asciiTheme="minorHAnsi" w:hAnsiTheme="minorHAnsi" w:cstheme="minorHAnsi"/>
        </w:rPr>
        <w:t xml:space="preserve"> </w:t>
      </w:r>
      <w:r w:rsidR="00215A83" w:rsidRPr="00215A83">
        <w:rPr>
          <w:rFonts w:asciiTheme="minorHAnsi" w:hAnsiTheme="minorHAnsi" w:cstheme="minorHAnsi"/>
        </w:rPr>
        <w:t xml:space="preserve">The underlying challenges that give rise to the </w:t>
      </w:r>
      <w:r w:rsidR="00215A83">
        <w:rPr>
          <w:rFonts w:asciiTheme="minorHAnsi" w:hAnsiTheme="minorHAnsi" w:cstheme="minorHAnsi"/>
        </w:rPr>
        <w:t>P</w:t>
      </w:r>
      <w:r w:rsidR="00215A83" w:rsidRPr="00215A83">
        <w:rPr>
          <w:rFonts w:asciiTheme="minorHAnsi" w:hAnsiTheme="minorHAnsi" w:cstheme="minorHAnsi"/>
        </w:rPr>
        <w:t>riorities have informed each priority’s objective and actions</w:t>
      </w:r>
      <w:r w:rsidR="00215A83">
        <w:rPr>
          <w:rFonts w:asciiTheme="minorHAnsi" w:hAnsiTheme="minorHAnsi" w:cstheme="minorHAnsi"/>
        </w:rPr>
        <w:t xml:space="preserve">. </w:t>
      </w:r>
      <w:r w:rsidRPr="00215A83">
        <w:rPr>
          <w:rFonts w:asciiTheme="minorHAnsi" w:hAnsiTheme="minorHAnsi" w:cstheme="minorHAnsi"/>
          <w:i/>
          <w:iCs/>
        </w:rPr>
        <w:t>Please ensure you read this section of the Draft Strategy before answering the questions below.</w:t>
      </w:r>
      <w:r w:rsidRPr="00000469">
        <w:rPr>
          <w:rFonts w:asciiTheme="minorHAnsi" w:hAnsiTheme="minorHAnsi" w:cstheme="minorHAnsi"/>
        </w:rPr>
        <w:t xml:space="preserve"> </w:t>
      </w:r>
    </w:p>
    <w:p w14:paraId="6DB93C6F" w14:textId="3619B5D7" w:rsidR="00BD7479" w:rsidRPr="00C97B8D" w:rsidRDefault="00215A83" w:rsidP="00215A83">
      <w:pPr>
        <w:pStyle w:val="ListParagraph"/>
        <w:numPr>
          <w:ilvl w:val="0"/>
          <w:numId w:val="33"/>
        </w:numPr>
        <w:rPr>
          <w:rFonts w:asciiTheme="minorHAnsi" w:hAnsiTheme="minorHAnsi" w:cstheme="minorHAnsi"/>
        </w:rPr>
      </w:pPr>
      <w:r>
        <w:rPr>
          <w:rFonts w:asciiTheme="minorHAnsi" w:hAnsiTheme="minorHAnsi" w:cstheme="minorHAnsi"/>
        </w:rPr>
        <w:t>Do you agree with the Priorities and their associated actions</w:t>
      </w:r>
      <w:r w:rsidR="002F69B1">
        <w:rPr>
          <w:rFonts w:asciiTheme="minorHAnsi" w:hAnsiTheme="minorHAnsi" w:cstheme="minorHAnsi"/>
        </w:rPr>
        <w:t xml:space="preserve">? </w:t>
      </w:r>
      <w:r w:rsidR="00BD7479" w:rsidRPr="00C97B8D">
        <w:rPr>
          <w:rFonts w:asciiTheme="minorHAnsi" w:hAnsiTheme="minorHAnsi" w:cstheme="minorHAnsi"/>
        </w:rPr>
        <w:br/>
      </w:r>
    </w:p>
    <w:p w14:paraId="2F3B8FE2" w14:textId="231561D1" w:rsidR="00B54DF1" w:rsidRPr="00B54DF1" w:rsidRDefault="00215A83" w:rsidP="00B54DF1">
      <w:pPr>
        <w:pStyle w:val="ListParagraph"/>
        <w:numPr>
          <w:ilvl w:val="0"/>
          <w:numId w:val="27"/>
        </w:numPr>
        <w:spacing w:before="120" w:after="120" w:line="240" w:lineRule="auto"/>
        <w:rPr>
          <w:rFonts w:asciiTheme="minorHAnsi" w:hAnsiTheme="minorHAnsi" w:cstheme="minorHAnsi"/>
        </w:rPr>
      </w:pPr>
      <w:r>
        <w:rPr>
          <w:rFonts w:asciiTheme="minorHAnsi" w:hAnsiTheme="minorHAnsi" w:cstheme="minorHAnsi"/>
        </w:rPr>
        <w:t>Enhance the impact of allied health professionals</w:t>
      </w:r>
    </w:p>
    <w:p w14:paraId="095C44F4" w14:textId="25056E65" w:rsidR="00B54DF1" w:rsidRPr="00B54DF1" w:rsidRDefault="00B54DF1" w:rsidP="00B54DF1">
      <w:pPr>
        <w:spacing w:before="120" w:after="120" w:line="240" w:lineRule="auto"/>
        <w:rPr>
          <w:rFonts w:asciiTheme="minorHAnsi" w:hAnsiTheme="minorHAnsi" w:cstheme="minorHAnsi"/>
          <w:color w:val="4472C4" w:themeColor="accent1"/>
        </w:rPr>
      </w:pPr>
      <w:r w:rsidRPr="00B54DF1">
        <w:rPr>
          <w:rFonts w:asciiTheme="minorHAnsi" w:hAnsiTheme="minorHAnsi" w:cstheme="minorHAnsi"/>
          <w:color w:val="4472C4" w:themeColor="accent1"/>
        </w:rPr>
        <w:t>Disagree/</w:t>
      </w:r>
      <w:r w:rsidR="00215A83">
        <w:rPr>
          <w:rFonts w:asciiTheme="minorHAnsi" w:hAnsiTheme="minorHAnsi" w:cstheme="minorHAnsi"/>
          <w:color w:val="4472C4" w:themeColor="accent1"/>
        </w:rPr>
        <w:t>Not Sure/</w:t>
      </w:r>
      <w:r w:rsidRPr="00B54DF1">
        <w:rPr>
          <w:rFonts w:asciiTheme="minorHAnsi" w:hAnsiTheme="minorHAnsi" w:cstheme="minorHAnsi"/>
          <w:color w:val="4472C4" w:themeColor="accent1"/>
        </w:rPr>
        <w:t>Agree</w:t>
      </w:r>
    </w:p>
    <w:p w14:paraId="06092A3D" w14:textId="42986CE7" w:rsidR="00BD7479" w:rsidRDefault="00215A83" w:rsidP="00BD7479">
      <w:pPr>
        <w:pStyle w:val="ListParagraph"/>
        <w:numPr>
          <w:ilvl w:val="0"/>
          <w:numId w:val="27"/>
        </w:numPr>
        <w:spacing w:before="120" w:after="120" w:line="240" w:lineRule="auto"/>
        <w:rPr>
          <w:rFonts w:asciiTheme="minorHAnsi" w:hAnsiTheme="minorHAnsi" w:cstheme="minorHAnsi"/>
        </w:rPr>
      </w:pPr>
      <w:r>
        <w:rPr>
          <w:rFonts w:asciiTheme="minorHAnsi" w:hAnsiTheme="minorHAnsi" w:cstheme="minorHAnsi"/>
        </w:rPr>
        <w:t xml:space="preserve">Improve national allied health </w:t>
      </w:r>
      <w:r w:rsidR="00BD7479" w:rsidRPr="00B54DF1">
        <w:rPr>
          <w:rFonts w:asciiTheme="minorHAnsi" w:hAnsiTheme="minorHAnsi" w:cstheme="minorHAnsi"/>
        </w:rPr>
        <w:t xml:space="preserve">workforce </w:t>
      </w:r>
      <w:r>
        <w:rPr>
          <w:rFonts w:asciiTheme="minorHAnsi" w:hAnsiTheme="minorHAnsi" w:cstheme="minorHAnsi"/>
        </w:rPr>
        <w:t xml:space="preserve">data and </w:t>
      </w:r>
      <w:r w:rsidR="00BD7479" w:rsidRPr="00B54DF1">
        <w:rPr>
          <w:rFonts w:asciiTheme="minorHAnsi" w:hAnsiTheme="minorHAnsi" w:cstheme="minorHAnsi"/>
        </w:rPr>
        <w:t>planning</w:t>
      </w:r>
    </w:p>
    <w:p w14:paraId="7038C5BC" w14:textId="1812D1C0" w:rsidR="00215A83" w:rsidRPr="00B54DF1" w:rsidRDefault="00215A83" w:rsidP="00215A83">
      <w:pPr>
        <w:spacing w:before="120" w:after="120" w:line="240" w:lineRule="auto"/>
        <w:rPr>
          <w:rFonts w:asciiTheme="minorHAnsi" w:hAnsiTheme="minorHAnsi" w:cstheme="minorHAnsi"/>
          <w:color w:val="4472C4" w:themeColor="accent1"/>
        </w:rPr>
      </w:pPr>
      <w:r w:rsidRPr="00B54DF1">
        <w:rPr>
          <w:rFonts w:asciiTheme="minorHAnsi" w:hAnsiTheme="minorHAnsi" w:cstheme="minorHAnsi"/>
          <w:color w:val="4472C4" w:themeColor="accent1"/>
        </w:rPr>
        <w:t>Disagree/</w:t>
      </w:r>
      <w:r>
        <w:rPr>
          <w:rFonts w:asciiTheme="minorHAnsi" w:hAnsiTheme="minorHAnsi" w:cstheme="minorHAnsi"/>
          <w:color w:val="4472C4" w:themeColor="accent1"/>
        </w:rPr>
        <w:t>Not Sure/</w:t>
      </w:r>
      <w:r w:rsidRPr="00B54DF1">
        <w:rPr>
          <w:rFonts w:asciiTheme="minorHAnsi" w:hAnsiTheme="minorHAnsi" w:cstheme="minorHAnsi"/>
          <w:color w:val="4472C4" w:themeColor="accent1"/>
        </w:rPr>
        <w:t>Agree</w:t>
      </w:r>
    </w:p>
    <w:p w14:paraId="7DE08F79" w14:textId="10AFBD82" w:rsidR="00215A83" w:rsidRDefault="00BD7479" w:rsidP="00215A83">
      <w:pPr>
        <w:pStyle w:val="ListParagraph"/>
        <w:numPr>
          <w:ilvl w:val="0"/>
          <w:numId w:val="27"/>
        </w:numPr>
        <w:spacing w:before="120" w:after="120" w:line="240" w:lineRule="auto"/>
        <w:rPr>
          <w:rFonts w:asciiTheme="minorHAnsi" w:hAnsiTheme="minorHAnsi" w:cstheme="minorHAnsi"/>
        </w:rPr>
      </w:pPr>
      <w:r w:rsidRPr="00215A83">
        <w:rPr>
          <w:rFonts w:asciiTheme="minorHAnsi" w:hAnsiTheme="minorHAnsi" w:cstheme="minorHAnsi"/>
        </w:rPr>
        <w:t>Build</w:t>
      </w:r>
      <w:r w:rsidR="00215A83">
        <w:rPr>
          <w:rFonts w:asciiTheme="minorHAnsi" w:hAnsiTheme="minorHAnsi" w:cstheme="minorHAnsi"/>
        </w:rPr>
        <w:t xml:space="preserve"> a sustainable allied health </w:t>
      </w:r>
      <w:r w:rsidRPr="00215A83">
        <w:rPr>
          <w:rFonts w:asciiTheme="minorHAnsi" w:hAnsiTheme="minorHAnsi" w:cstheme="minorHAnsi"/>
        </w:rPr>
        <w:t>workforce</w:t>
      </w:r>
    </w:p>
    <w:p w14:paraId="2CF274A3" w14:textId="5C68E2A5" w:rsidR="00215A83" w:rsidRPr="00215A83" w:rsidRDefault="00215A83" w:rsidP="00215A83">
      <w:pPr>
        <w:spacing w:before="120" w:after="120" w:line="240" w:lineRule="auto"/>
        <w:rPr>
          <w:rFonts w:asciiTheme="minorHAnsi" w:hAnsiTheme="minorHAnsi" w:cstheme="minorHAnsi"/>
        </w:rPr>
      </w:pPr>
      <w:r w:rsidRPr="00215A83">
        <w:rPr>
          <w:rFonts w:asciiTheme="minorHAnsi" w:hAnsiTheme="minorHAnsi" w:cstheme="minorHAnsi"/>
          <w:color w:val="4472C4" w:themeColor="accent1"/>
        </w:rPr>
        <w:t>Disagree/Not Sure/Agree</w:t>
      </w:r>
    </w:p>
    <w:p w14:paraId="78DB27CA" w14:textId="1AB74515" w:rsidR="00215A83" w:rsidRPr="00B54DF1" w:rsidRDefault="00215A83" w:rsidP="00215A83">
      <w:pPr>
        <w:pStyle w:val="ListParagraph"/>
        <w:numPr>
          <w:ilvl w:val="0"/>
          <w:numId w:val="27"/>
        </w:numPr>
        <w:spacing w:before="120" w:after="120" w:line="240" w:lineRule="auto"/>
        <w:rPr>
          <w:rFonts w:asciiTheme="minorHAnsi" w:hAnsiTheme="minorHAnsi" w:cstheme="minorHAnsi"/>
        </w:rPr>
      </w:pPr>
      <w:r>
        <w:rPr>
          <w:rFonts w:asciiTheme="minorHAnsi" w:hAnsiTheme="minorHAnsi" w:cstheme="minorHAnsi"/>
        </w:rPr>
        <w:t>Grow</w:t>
      </w:r>
      <w:r w:rsidRPr="00B54DF1">
        <w:rPr>
          <w:rFonts w:asciiTheme="minorHAnsi" w:hAnsiTheme="minorHAnsi" w:cstheme="minorHAnsi"/>
        </w:rPr>
        <w:t xml:space="preserve">, </w:t>
      </w:r>
      <w:r>
        <w:rPr>
          <w:rFonts w:asciiTheme="minorHAnsi" w:hAnsiTheme="minorHAnsi" w:cstheme="minorHAnsi"/>
        </w:rPr>
        <w:t>support and retain the Aboriginal and Torres Strait Islander</w:t>
      </w:r>
      <w:r w:rsidR="003B05DE">
        <w:rPr>
          <w:rFonts w:asciiTheme="minorHAnsi" w:hAnsiTheme="minorHAnsi" w:cstheme="minorHAnsi"/>
        </w:rPr>
        <w:t xml:space="preserve"> allied</w:t>
      </w:r>
      <w:r>
        <w:rPr>
          <w:rFonts w:asciiTheme="minorHAnsi" w:hAnsiTheme="minorHAnsi" w:cstheme="minorHAnsi"/>
        </w:rPr>
        <w:t xml:space="preserve"> health workforce </w:t>
      </w:r>
    </w:p>
    <w:p w14:paraId="13FDF9E3" w14:textId="3ECBB87F" w:rsidR="00215A83" w:rsidRPr="00215A83" w:rsidRDefault="00215A83" w:rsidP="00215A83">
      <w:pPr>
        <w:spacing w:before="120" w:after="120" w:line="240" w:lineRule="auto"/>
        <w:rPr>
          <w:rFonts w:asciiTheme="minorHAnsi" w:hAnsiTheme="minorHAnsi" w:cstheme="minorHAnsi"/>
          <w:color w:val="4472C4" w:themeColor="accent1"/>
        </w:rPr>
      </w:pPr>
      <w:r w:rsidRPr="00215A83">
        <w:rPr>
          <w:rFonts w:asciiTheme="minorHAnsi" w:hAnsiTheme="minorHAnsi" w:cstheme="minorHAnsi"/>
          <w:color w:val="4472C4" w:themeColor="accent1"/>
        </w:rPr>
        <w:t>Disagree/Not Sure/Agree</w:t>
      </w:r>
    </w:p>
    <w:p w14:paraId="05D97B97" w14:textId="6F71416A" w:rsidR="00215A83" w:rsidRDefault="00BD7479" w:rsidP="00215A83">
      <w:pPr>
        <w:pStyle w:val="ListParagraph"/>
        <w:numPr>
          <w:ilvl w:val="0"/>
          <w:numId w:val="27"/>
        </w:numPr>
        <w:spacing w:before="120" w:after="120" w:line="240" w:lineRule="auto"/>
        <w:rPr>
          <w:rFonts w:asciiTheme="minorHAnsi" w:hAnsiTheme="minorHAnsi" w:cstheme="minorHAnsi"/>
        </w:rPr>
      </w:pPr>
      <w:r w:rsidRPr="00B54DF1">
        <w:rPr>
          <w:rFonts w:asciiTheme="minorHAnsi" w:hAnsiTheme="minorHAnsi" w:cstheme="minorHAnsi"/>
        </w:rPr>
        <w:t xml:space="preserve">Grow, support and retain the rural and remote </w:t>
      </w:r>
      <w:r w:rsidR="00215A83">
        <w:rPr>
          <w:rFonts w:asciiTheme="minorHAnsi" w:hAnsiTheme="minorHAnsi" w:cstheme="minorHAnsi"/>
        </w:rPr>
        <w:t xml:space="preserve">allied health </w:t>
      </w:r>
      <w:r w:rsidRPr="00B54DF1">
        <w:rPr>
          <w:rFonts w:asciiTheme="minorHAnsi" w:hAnsiTheme="minorHAnsi" w:cstheme="minorHAnsi"/>
        </w:rPr>
        <w:t>workforce.</w:t>
      </w:r>
    </w:p>
    <w:p w14:paraId="6532B024" w14:textId="2871B0D6" w:rsidR="00215A83" w:rsidRPr="00215A83" w:rsidRDefault="00215A83" w:rsidP="00215A83">
      <w:pPr>
        <w:spacing w:before="120" w:after="120" w:line="240" w:lineRule="auto"/>
        <w:rPr>
          <w:rFonts w:asciiTheme="minorHAnsi" w:hAnsiTheme="minorHAnsi" w:cstheme="minorHAnsi"/>
        </w:rPr>
      </w:pPr>
      <w:r w:rsidRPr="00215A83">
        <w:rPr>
          <w:rFonts w:asciiTheme="minorHAnsi" w:hAnsiTheme="minorHAnsi" w:cstheme="minorHAnsi"/>
          <w:color w:val="4472C4" w:themeColor="accent1"/>
        </w:rPr>
        <w:t>Disagree/Not Sure/Agree</w:t>
      </w:r>
    </w:p>
    <w:p w14:paraId="08154943" w14:textId="77777777" w:rsidR="00895573" w:rsidRPr="009A3040" w:rsidRDefault="00895573" w:rsidP="009A3040">
      <w:pPr>
        <w:spacing w:before="120" w:after="120" w:line="240" w:lineRule="auto"/>
        <w:rPr>
          <w:rFonts w:asciiTheme="minorHAnsi" w:hAnsiTheme="minorHAnsi" w:cstheme="minorHAnsi"/>
          <w:color w:val="4472C4" w:themeColor="accent1"/>
        </w:rPr>
      </w:pPr>
    </w:p>
    <w:p w14:paraId="436D17CF" w14:textId="0D61512C" w:rsidR="00BD7479" w:rsidRPr="006E5E6B" w:rsidRDefault="00BD7479" w:rsidP="00215A83">
      <w:pPr>
        <w:pStyle w:val="ListParagraph"/>
        <w:spacing w:before="120" w:after="120" w:line="240" w:lineRule="auto"/>
        <w:ind w:left="360"/>
        <w:rPr>
          <w:rFonts w:asciiTheme="minorHAnsi" w:hAnsiTheme="minorHAnsi" w:cstheme="minorHAnsi"/>
        </w:rPr>
      </w:pPr>
      <w:r w:rsidRPr="006E5E6B">
        <w:rPr>
          <w:rFonts w:asciiTheme="minorHAnsi" w:hAnsiTheme="minorHAnsi" w:cstheme="minorHAnsi"/>
          <w:i/>
          <w:iCs/>
        </w:rPr>
        <w:t xml:space="preserve">[appears under </w:t>
      </w:r>
      <w:r w:rsidRPr="00215A83">
        <w:rPr>
          <w:rFonts w:asciiTheme="minorHAnsi" w:hAnsiTheme="minorHAnsi" w:cstheme="minorHAnsi"/>
          <w:i/>
          <w:iCs/>
        </w:rPr>
        <w:t xml:space="preserve">every </w:t>
      </w:r>
      <w:r w:rsidR="00215A83" w:rsidRPr="00215A83">
        <w:rPr>
          <w:rFonts w:asciiTheme="minorHAnsi" w:hAnsiTheme="minorHAnsi" w:cstheme="minorHAnsi"/>
          <w:i/>
          <w:iCs/>
        </w:rPr>
        <w:t xml:space="preserve">Disagree/Not Sure </w:t>
      </w:r>
      <w:r w:rsidRPr="00215A83">
        <w:rPr>
          <w:rFonts w:asciiTheme="minorHAnsi" w:hAnsiTheme="minorHAnsi" w:cstheme="minorHAnsi"/>
          <w:i/>
          <w:iCs/>
        </w:rPr>
        <w:t xml:space="preserve">in question </w:t>
      </w:r>
      <w:r w:rsidR="0035421B">
        <w:rPr>
          <w:rFonts w:asciiTheme="minorHAnsi" w:hAnsiTheme="minorHAnsi" w:cstheme="minorHAnsi"/>
          <w:i/>
          <w:iCs/>
        </w:rPr>
        <w:t>5</w:t>
      </w:r>
      <w:r w:rsidRPr="00215A83">
        <w:rPr>
          <w:rFonts w:asciiTheme="minorHAnsi" w:hAnsiTheme="minorHAnsi" w:cstheme="minorHAnsi"/>
          <w:i/>
          <w:iCs/>
        </w:rPr>
        <w:t>]</w:t>
      </w:r>
      <w:r w:rsidRPr="006E5E6B">
        <w:rPr>
          <w:rFonts w:asciiTheme="minorHAnsi" w:hAnsiTheme="minorHAnsi" w:cstheme="minorHAnsi"/>
        </w:rPr>
        <w:t xml:space="preserve"> </w:t>
      </w:r>
      <w:r w:rsidR="006E5E6B">
        <w:rPr>
          <w:rFonts w:asciiTheme="minorHAnsi" w:hAnsiTheme="minorHAnsi" w:cstheme="minorHAnsi"/>
        </w:rPr>
        <w:t>W</w:t>
      </w:r>
      <w:r w:rsidRPr="006E5E6B">
        <w:rPr>
          <w:rFonts w:asciiTheme="minorHAnsi" w:hAnsiTheme="minorHAnsi" w:cstheme="minorHAnsi"/>
        </w:rPr>
        <w:t xml:space="preserve">hat changes would you make? </w:t>
      </w:r>
    </w:p>
    <w:tbl>
      <w:tblPr>
        <w:tblStyle w:val="TableGrid"/>
        <w:tblpPr w:leftFromText="180" w:rightFromText="180" w:vertAnchor="text" w:horzAnchor="margin" w:tblpY="-68"/>
        <w:tblW w:w="0" w:type="auto"/>
        <w:tblLook w:val="04A0" w:firstRow="1" w:lastRow="0" w:firstColumn="1" w:lastColumn="0" w:noHBand="0" w:noVBand="1"/>
      </w:tblPr>
      <w:tblGrid>
        <w:gridCol w:w="9016"/>
      </w:tblGrid>
      <w:tr w:rsidR="00895573" w:rsidRPr="00473C60" w14:paraId="12760A17" w14:textId="77777777" w:rsidTr="00FA4320">
        <w:trPr>
          <w:trHeight w:val="1098"/>
        </w:trPr>
        <w:tc>
          <w:tcPr>
            <w:tcW w:w="9016" w:type="dxa"/>
          </w:tcPr>
          <w:p w14:paraId="47869E5C" w14:textId="7ED149D8" w:rsidR="00895573" w:rsidRPr="008A6560" w:rsidRDefault="00895573" w:rsidP="00FA4320">
            <w:pPr>
              <w:rPr>
                <w:rFonts w:asciiTheme="minorHAnsi" w:hAnsiTheme="minorHAnsi" w:cstheme="minorHAnsi"/>
              </w:rPr>
            </w:pPr>
          </w:p>
        </w:tc>
      </w:tr>
    </w:tbl>
    <w:p w14:paraId="53576A52" w14:textId="2286E902" w:rsidR="00215A83" w:rsidRDefault="00215A83" w:rsidP="00215A83">
      <w:pPr>
        <w:rPr>
          <w:rFonts w:asciiTheme="minorHAnsi" w:hAnsiTheme="minorHAnsi" w:cstheme="minorHAnsi"/>
          <w:b/>
          <w:bCs/>
          <w:color w:val="FF0000"/>
        </w:rPr>
      </w:pPr>
    </w:p>
    <w:p w14:paraId="52DE47BA" w14:textId="65ED2CC9" w:rsidR="00215A83" w:rsidRDefault="00215A83" w:rsidP="00215A83">
      <w:pPr>
        <w:pStyle w:val="ListParagraph"/>
        <w:numPr>
          <w:ilvl w:val="0"/>
          <w:numId w:val="33"/>
        </w:numPr>
        <w:spacing w:before="120" w:after="120" w:line="240" w:lineRule="auto"/>
        <w:rPr>
          <w:rFonts w:asciiTheme="minorHAnsi" w:hAnsiTheme="minorHAnsi" w:cstheme="minorHAnsi"/>
        </w:rPr>
      </w:pPr>
      <w:r>
        <w:rPr>
          <w:rFonts w:asciiTheme="minorHAnsi" w:hAnsiTheme="minorHAnsi" w:cstheme="minorHAnsi"/>
        </w:rPr>
        <w:t xml:space="preserve">Do the five Priorities cover the </w:t>
      </w:r>
      <w:r w:rsidR="003B05DE">
        <w:rPr>
          <w:rFonts w:asciiTheme="minorHAnsi" w:hAnsiTheme="minorHAnsi" w:cstheme="minorHAnsi"/>
        </w:rPr>
        <w:t>key allied health workforce issues that can be addressed at a national level</w:t>
      </w:r>
      <w:r>
        <w:rPr>
          <w:rFonts w:asciiTheme="minorHAnsi" w:hAnsiTheme="minorHAnsi" w:cstheme="minorHAnsi"/>
        </w:rPr>
        <w:t xml:space="preserve">? </w:t>
      </w:r>
    </w:p>
    <w:p w14:paraId="17E46F2B" w14:textId="66FB9157" w:rsidR="00215A83" w:rsidRPr="00215A83" w:rsidRDefault="00215A83" w:rsidP="00215A83">
      <w:pPr>
        <w:spacing w:before="120" w:after="120" w:line="240" w:lineRule="auto"/>
        <w:rPr>
          <w:rFonts w:asciiTheme="minorHAnsi" w:hAnsiTheme="minorHAnsi" w:cstheme="minorHAnsi"/>
        </w:rPr>
      </w:pPr>
      <w:r w:rsidRPr="00215A83">
        <w:rPr>
          <w:rFonts w:asciiTheme="minorHAnsi" w:hAnsiTheme="minorHAnsi" w:cstheme="minorHAnsi"/>
          <w:color w:val="4472C4" w:themeColor="accent1"/>
        </w:rPr>
        <w:t>No/Not Sure/Yes</w:t>
      </w:r>
    </w:p>
    <w:p w14:paraId="63C02325" w14:textId="1A46F836" w:rsidR="00215A83" w:rsidRPr="006E5E6B" w:rsidRDefault="00215A83" w:rsidP="00215A83">
      <w:pPr>
        <w:pStyle w:val="ListParagraph"/>
        <w:spacing w:before="120" w:after="120" w:line="240" w:lineRule="auto"/>
        <w:ind w:left="360"/>
        <w:rPr>
          <w:rFonts w:asciiTheme="minorHAnsi" w:hAnsiTheme="minorHAnsi" w:cstheme="minorHAnsi"/>
        </w:rPr>
      </w:pPr>
      <w:r w:rsidRPr="006E5E6B">
        <w:rPr>
          <w:rFonts w:asciiTheme="minorHAnsi" w:hAnsiTheme="minorHAnsi" w:cstheme="minorHAnsi"/>
          <w:i/>
          <w:iCs/>
        </w:rPr>
        <w:t xml:space="preserve">[appears </w:t>
      </w:r>
      <w:r>
        <w:rPr>
          <w:rFonts w:asciiTheme="minorHAnsi" w:hAnsiTheme="minorHAnsi" w:cstheme="minorHAnsi"/>
          <w:i/>
          <w:iCs/>
        </w:rPr>
        <w:t xml:space="preserve">if No/Not sure in </w:t>
      </w:r>
      <w:r w:rsidRPr="00215A83">
        <w:rPr>
          <w:rFonts w:asciiTheme="minorHAnsi" w:hAnsiTheme="minorHAnsi" w:cstheme="minorHAnsi"/>
          <w:i/>
          <w:iCs/>
        </w:rPr>
        <w:t xml:space="preserve">question </w:t>
      </w:r>
      <w:r w:rsidR="0035421B">
        <w:rPr>
          <w:rFonts w:asciiTheme="minorHAnsi" w:hAnsiTheme="minorHAnsi" w:cstheme="minorHAnsi"/>
          <w:i/>
          <w:iCs/>
        </w:rPr>
        <w:t>6</w:t>
      </w:r>
      <w:r w:rsidRPr="00215A83">
        <w:rPr>
          <w:rFonts w:asciiTheme="minorHAnsi" w:hAnsiTheme="minorHAnsi" w:cstheme="minorHAnsi"/>
          <w:i/>
          <w:iCs/>
        </w:rPr>
        <w:t>]</w:t>
      </w:r>
      <w:r w:rsidRPr="006E5E6B">
        <w:rPr>
          <w:rFonts w:asciiTheme="minorHAnsi" w:hAnsiTheme="minorHAnsi" w:cstheme="minorHAnsi"/>
        </w:rPr>
        <w:t xml:space="preserve"> </w:t>
      </w:r>
      <w:r>
        <w:rPr>
          <w:rFonts w:asciiTheme="minorHAnsi" w:hAnsiTheme="minorHAnsi" w:cstheme="minorHAnsi"/>
        </w:rPr>
        <w:t>W</w:t>
      </w:r>
      <w:r w:rsidRPr="006E5E6B">
        <w:rPr>
          <w:rFonts w:asciiTheme="minorHAnsi" w:hAnsiTheme="minorHAnsi" w:cstheme="minorHAnsi"/>
        </w:rPr>
        <w:t xml:space="preserve">hat </w:t>
      </w:r>
      <w:r>
        <w:rPr>
          <w:rFonts w:asciiTheme="minorHAnsi" w:hAnsiTheme="minorHAnsi" w:cstheme="minorHAnsi"/>
        </w:rPr>
        <w:t xml:space="preserve">else would you like </w:t>
      </w:r>
      <w:r w:rsidR="003B05DE">
        <w:rPr>
          <w:rFonts w:asciiTheme="minorHAnsi" w:hAnsiTheme="minorHAnsi" w:cstheme="minorHAnsi"/>
        </w:rPr>
        <w:t xml:space="preserve">considered </w:t>
      </w:r>
      <w:r>
        <w:rPr>
          <w:rFonts w:asciiTheme="minorHAnsi" w:hAnsiTheme="minorHAnsi" w:cstheme="minorHAnsi"/>
        </w:rPr>
        <w:t>as a Priority?</w:t>
      </w:r>
      <w:r w:rsidRPr="006E5E6B">
        <w:rPr>
          <w:rFonts w:asciiTheme="minorHAnsi" w:hAnsiTheme="minorHAnsi" w:cstheme="minorHAnsi"/>
        </w:rPr>
        <w:t xml:space="preserve"> </w:t>
      </w:r>
    </w:p>
    <w:tbl>
      <w:tblPr>
        <w:tblStyle w:val="TableGrid"/>
        <w:tblpPr w:leftFromText="180" w:rightFromText="180" w:vertAnchor="text" w:horzAnchor="margin" w:tblpY="-68"/>
        <w:tblW w:w="0" w:type="auto"/>
        <w:tblLook w:val="04A0" w:firstRow="1" w:lastRow="0" w:firstColumn="1" w:lastColumn="0" w:noHBand="0" w:noVBand="1"/>
      </w:tblPr>
      <w:tblGrid>
        <w:gridCol w:w="9016"/>
      </w:tblGrid>
      <w:tr w:rsidR="00215A83" w:rsidRPr="00473C60" w14:paraId="74CD03F2" w14:textId="77777777" w:rsidTr="00EA2036">
        <w:trPr>
          <w:trHeight w:val="1098"/>
        </w:trPr>
        <w:tc>
          <w:tcPr>
            <w:tcW w:w="9016" w:type="dxa"/>
          </w:tcPr>
          <w:p w14:paraId="5D111E87" w14:textId="77777777" w:rsidR="00215A83" w:rsidRPr="008A6560" w:rsidRDefault="00215A83" w:rsidP="00EA2036">
            <w:pPr>
              <w:rPr>
                <w:rFonts w:asciiTheme="minorHAnsi" w:hAnsiTheme="minorHAnsi" w:cstheme="minorHAnsi"/>
              </w:rPr>
            </w:pPr>
          </w:p>
        </w:tc>
      </w:tr>
    </w:tbl>
    <w:p w14:paraId="5BA8653E" w14:textId="77777777" w:rsidR="00D02327" w:rsidRDefault="00D02327" w:rsidP="00D02327">
      <w:pPr>
        <w:spacing w:before="120" w:after="120" w:line="240" w:lineRule="auto"/>
        <w:rPr>
          <w:rFonts w:asciiTheme="minorHAnsi" w:hAnsiTheme="minorHAnsi" w:cstheme="minorHAnsi"/>
        </w:rPr>
      </w:pPr>
    </w:p>
    <w:p w14:paraId="63E698AF" w14:textId="77777777" w:rsidR="00D02327" w:rsidRDefault="00D02327" w:rsidP="00D02327">
      <w:pPr>
        <w:spacing w:before="120" w:after="120" w:line="240" w:lineRule="auto"/>
        <w:rPr>
          <w:rFonts w:asciiTheme="minorHAnsi" w:hAnsiTheme="minorHAnsi" w:cstheme="minorHAnsi"/>
        </w:rPr>
      </w:pPr>
    </w:p>
    <w:p w14:paraId="5D123FE9" w14:textId="77777777" w:rsidR="00D02327" w:rsidRDefault="00D02327" w:rsidP="00D02327">
      <w:pPr>
        <w:spacing w:before="120" w:after="120" w:line="240" w:lineRule="auto"/>
        <w:rPr>
          <w:rFonts w:asciiTheme="minorHAnsi" w:hAnsiTheme="minorHAnsi" w:cstheme="minorHAnsi"/>
        </w:rPr>
      </w:pPr>
    </w:p>
    <w:p w14:paraId="1F4E32E3" w14:textId="77777777" w:rsidR="00D02327" w:rsidRDefault="00D02327" w:rsidP="00D02327">
      <w:pPr>
        <w:spacing w:before="120" w:after="120" w:line="240" w:lineRule="auto"/>
        <w:rPr>
          <w:rFonts w:asciiTheme="minorHAnsi" w:hAnsiTheme="minorHAnsi" w:cstheme="minorHAnsi"/>
        </w:rPr>
      </w:pPr>
    </w:p>
    <w:p w14:paraId="151EA06B" w14:textId="202AA6D0" w:rsidR="00215A83" w:rsidRPr="00D02327" w:rsidRDefault="00BF3B55" w:rsidP="00D02327">
      <w:pPr>
        <w:spacing w:before="120" w:after="120" w:line="240" w:lineRule="auto"/>
        <w:rPr>
          <w:rFonts w:asciiTheme="minorHAnsi" w:hAnsiTheme="minorHAnsi" w:cstheme="minorHAnsi"/>
          <w:kern w:val="0"/>
          <w14:ligatures w14:val="none"/>
        </w:rPr>
      </w:pPr>
      <w:r w:rsidRPr="00D02327">
        <w:rPr>
          <w:rFonts w:asciiTheme="minorHAnsi" w:hAnsiTheme="minorHAnsi" w:cstheme="minorHAnsi"/>
        </w:rPr>
        <w:lastRenderedPageBreak/>
        <w:t>Next Steps</w:t>
      </w:r>
    </w:p>
    <w:p w14:paraId="37B632AA" w14:textId="33B5D228" w:rsidR="00215A83" w:rsidRPr="00215A83" w:rsidRDefault="00215A83" w:rsidP="00215A83">
      <w:pPr>
        <w:rPr>
          <w:rFonts w:asciiTheme="minorHAnsi" w:hAnsiTheme="minorHAnsi" w:cstheme="minorHAnsi"/>
          <w:b/>
          <w:bCs/>
          <w:u w:val="single"/>
        </w:rPr>
      </w:pPr>
      <w:r w:rsidRPr="00D61539">
        <w:rPr>
          <w:rFonts w:asciiTheme="minorHAnsi" w:hAnsiTheme="minorHAnsi" w:cstheme="minorHAnsi"/>
        </w:rPr>
        <w:t>Thank you for your participation. Your input to the development of the Strategy is greatly appreciated. If you’d like to receive updates on the progress of the Strategy, please</w:t>
      </w:r>
      <w:r>
        <w:rPr>
          <w:rFonts w:asciiTheme="minorHAnsi" w:hAnsiTheme="minorHAnsi" w:cstheme="minorHAnsi"/>
        </w:rPr>
        <w:t xml:space="preserve"> </w:t>
      </w:r>
      <w:r w:rsidRPr="005F1F3E">
        <w:rPr>
          <w:rFonts w:asciiTheme="minorHAnsi" w:hAnsiTheme="minorHAnsi" w:cstheme="minorHAnsi"/>
        </w:rPr>
        <w:t xml:space="preserve">subscribe to allied health sector updates via the </w:t>
      </w:r>
      <w:hyperlink r:id="rId8" w:history="1">
        <w:r w:rsidRPr="005F1F3E">
          <w:rPr>
            <w:rStyle w:val="Hyperlink"/>
            <w:rFonts w:asciiTheme="minorHAnsi" w:hAnsiTheme="minorHAnsi" w:cstheme="minorHAnsi"/>
          </w:rPr>
          <w:t>department’s website</w:t>
        </w:r>
      </w:hyperlink>
      <w:r w:rsidRPr="005F1F3E">
        <w:rPr>
          <w:rFonts w:asciiTheme="minorHAnsi" w:hAnsiTheme="minorHAnsi" w:cstheme="minorHAnsi"/>
        </w:rPr>
        <w:t>.</w:t>
      </w:r>
    </w:p>
    <w:p w14:paraId="1217759F" w14:textId="6ECFDF4B" w:rsidR="00A26387" w:rsidRDefault="00A26387">
      <w:pPr>
        <w:rPr>
          <w:rFonts w:asciiTheme="minorHAnsi" w:hAnsiTheme="minorHAnsi" w:cstheme="minorHAnsi"/>
          <w:b/>
          <w:bCs/>
          <w:color w:val="000000" w:themeColor="text1"/>
          <w:kern w:val="0"/>
          <w14:ligatures w14:val="none"/>
        </w:rPr>
      </w:pPr>
    </w:p>
    <w:p w14:paraId="7F829653" w14:textId="4F1C773E" w:rsidR="000A5A4A" w:rsidRPr="009C49C8" w:rsidRDefault="000A5A4A" w:rsidP="000A5A4A">
      <w:pPr>
        <w:pStyle w:val="NumList"/>
        <w:numPr>
          <w:ilvl w:val="0"/>
          <w:numId w:val="0"/>
        </w:numPr>
        <w:ind w:left="284" w:hanging="284"/>
        <w:rPr>
          <w:rFonts w:cstheme="minorHAnsi"/>
          <w:b/>
          <w:bCs/>
          <w:sz w:val="24"/>
          <w:szCs w:val="24"/>
        </w:rPr>
      </w:pPr>
      <w:r>
        <w:rPr>
          <w:rFonts w:cstheme="minorHAnsi"/>
          <w:b/>
          <w:bCs/>
          <w:sz w:val="24"/>
          <w:szCs w:val="24"/>
        </w:rPr>
        <w:t>CONSENT TO PUBLISH</w:t>
      </w:r>
    </w:p>
    <w:p w14:paraId="397110DC" w14:textId="18235AA7" w:rsidR="000A5A4A" w:rsidRPr="00D61539" w:rsidRDefault="000A5A4A" w:rsidP="000A5A4A">
      <w:pPr>
        <w:pStyle w:val="NumList"/>
        <w:numPr>
          <w:ilvl w:val="0"/>
          <w:numId w:val="0"/>
        </w:numPr>
        <w:ind w:left="284" w:hanging="284"/>
        <w:rPr>
          <w:rFonts w:cstheme="minorHAnsi"/>
          <w:sz w:val="24"/>
          <w:szCs w:val="24"/>
        </w:rPr>
      </w:pPr>
      <w:r w:rsidRPr="00D61539">
        <w:rPr>
          <w:rFonts w:cstheme="minorHAnsi"/>
          <w:sz w:val="24"/>
          <w:szCs w:val="24"/>
        </w:rPr>
        <w:t>Do you consent to your submission being published? [MANDATORY]</w:t>
      </w:r>
    </w:p>
    <w:p w14:paraId="41A0AAAD" w14:textId="77777777" w:rsidR="000A5A4A" w:rsidRPr="00D61539" w:rsidRDefault="000A5A4A" w:rsidP="000A5A4A">
      <w:pPr>
        <w:pStyle w:val="Bullet2"/>
        <w:rPr>
          <w:rFonts w:cstheme="minorHAnsi"/>
          <w:sz w:val="24"/>
          <w:szCs w:val="24"/>
        </w:rPr>
      </w:pPr>
      <w:r w:rsidRPr="00D61539">
        <w:rPr>
          <w:rFonts w:cstheme="minorHAnsi"/>
          <w:sz w:val="24"/>
          <w:szCs w:val="24"/>
        </w:rPr>
        <w:t>Yes</w:t>
      </w:r>
    </w:p>
    <w:p w14:paraId="4BC0981F" w14:textId="77777777" w:rsidR="000A5A4A" w:rsidRPr="00D61539" w:rsidRDefault="000A5A4A" w:rsidP="000A5A4A">
      <w:pPr>
        <w:pStyle w:val="Bullet2"/>
        <w:rPr>
          <w:rFonts w:cstheme="minorHAnsi"/>
          <w:sz w:val="24"/>
          <w:szCs w:val="24"/>
        </w:rPr>
      </w:pPr>
      <w:r w:rsidRPr="00D61539">
        <w:rPr>
          <w:rFonts w:cstheme="minorHAnsi"/>
          <w:sz w:val="24"/>
          <w:szCs w:val="24"/>
        </w:rPr>
        <w:t>No</w:t>
      </w:r>
    </w:p>
    <w:p w14:paraId="3698BEF8" w14:textId="2857457E" w:rsidR="000A5A4A" w:rsidRPr="00D61539" w:rsidRDefault="000A5A4A" w:rsidP="000A5A4A">
      <w:pPr>
        <w:pStyle w:val="NumList"/>
        <w:numPr>
          <w:ilvl w:val="0"/>
          <w:numId w:val="0"/>
        </w:numPr>
        <w:ind w:left="284" w:hanging="284"/>
        <w:rPr>
          <w:rFonts w:cstheme="minorHAnsi"/>
          <w:sz w:val="24"/>
          <w:szCs w:val="24"/>
        </w:rPr>
      </w:pPr>
      <w:r>
        <w:rPr>
          <w:rFonts w:cstheme="minorHAnsi"/>
          <w:sz w:val="24"/>
          <w:szCs w:val="24"/>
        </w:rPr>
        <w:t>[</w:t>
      </w:r>
      <w:r w:rsidRPr="00D61539">
        <w:rPr>
          <w:rFonts w:cstheme="minorHAnsi"/>
          <w:sz w:val="24"/>
          <w:szCs w:val="24"/>
        </w:rPr>
        <w:t>If selected Yes to consent] Would you like your name</w:t>
      </w:r>
      <w:r w:rsidR="008F3407">
        <w:rPr>
          <w:rFonts w:cstheme="minorHAnsi"/>
          <w:sz w:val="24"/>
          <w:szCs w:val="24"/>
        </w:rPr>
        <w:t xml:space="preserve"> or your organisation’s name</w:t>
      </w:r>
      <w:r w:rsidRPr="00D61539">
        <w:rPr>
          <w:rFonts w:cstheme="minorHAnsi"/>
          <w:sz w:val="24"/>
          <w:szCs w:val="24"/>
        </w:rPr>
        <w:t xml:space="preserve"> to be published alongside your submission on the consultation hub? [MANDATORY]</w:t>
      </w:r>
    </w:p>
    <w:p w14:paraId="1CE3048A" w14:textId="77777777" w:rsidR="000A5A4A" w:rsidRPr="00D61539" w:rsidRDefault="000A5A4A" w:rsidP="000A5A4A">
      <w:pPr>
        <w:pStyle w:val="Bullet2"/>
        <w:rPr>
          <w:rFonts w:cstheme="minorHAnsi"/>
          <w:sz w:val="24"/>
          <w:szCs w:val="24"/>
        </w:rPr>
      </w:pPr>
      <w:r w:rsidRPr="00D61539">
        <w:rPr>
          <w:rFonts w:cstheme="minorHAnsi"/>
          <w:sz w:val="24"/>
          <w:szCs w:val="24"/>
        </w:rPr>
        <w:t>Yes</w:t>
      </w:r>
    </w:p>
    <w:p w14:paraId="4C31F0CF" w14:textId="77777777" w:rsidR="000A5A4A" w:rsidRPr="00D61539" w:rsidRDefault="000A5A4A" w:rsidP="000A5A4A">
      <w:pPr>
        <w:pStyle w:val="Bullet2"/>
        <w:rPr>
          <w:rFonts w:cstheme="minorHAnsi"/>
          <w:sz w:val="24"/>
          <w:szCs w:val="24"/>
        </w:rPr>
      </w:pPr>
      <w:r w:rsidRPr="00D61539">
        <w:rPr>
          <w:rFonts w:cstheme="minorHAnsi"/>
          <w:sz w:val="24"/>
          <w:szCs w:val="24"/>
        </w:rPr>
        <w:t>No</w:t>
      </w:r>
    </w:p>
    <w:p w14:paraId="32F00466" w14:textId="4D6F1771" w:rsidR="000A5A4A" w:rsidRDefault="000A5A4A" w:rsidP="000A5A4A">
      <w:pPr>
        <w:pStyle w:val="NumList"/>
        <w:numPr>
          <w:ilvl w:val="0"/>
          <w:numId w:val="0"/>
        </w:numPr>
        <w:ind w:left="284" w:hanging="284"/>
        <w:rPr>
          <w:rFonts w:eastAsiaTheme="minorEastAsia" w:cstheme="minorHAnsi"/>
          <w:bCs/>
          <w:sz w:val="24"/>
          <w:szCs w:val="24"/>
        </w:rPr>
      </w:pPr>
      <w:r>
        <w:rPr>
          <w:rFonts w:eastAsiaTheme="minorEastAsia" w:cstheme="minorHAnsi"/>
          <w:bCs/>
          <w:sz w:val="24"/>
          <w:szCs w:val="24"/>
        </w:rPr>
        <w:t>[</w:t>
      </w:r>
      <w:r w:rsidRPr="00D61539">
        <w:rPr>
          <w:rFonts w:eastAsiaTheme="minorEastAsia" w:cstheme="minorHAnsi"/>
          <w:bCs/>
          <w:sz w:val="24"/>
          <w:szCs w:val="24"/>
        </w:rPr>
        <w:t xml:space="preserve">If selected </w:t>
      </w:r>
      <w:r w:rsidRPr="00D61539">
        <w:rPr>
          <w:rFonts w:cstheme="minorHAnsi"/>
          <w:sz w:val="24"/>
          <w:szCs w:val="24"/>
        </w:rPr>
        <w:t>Yes</w:t>
      </w:r>
      <w:r w:rsidRPr="00D61539">
        <w:rPr>
          <w:rFonts w:eastAsiaTheme="minorEastAsia" w:cstheme="minorHAnsi"/>
          <w:bCs/>
          <w:sz w:val="24"/>
          <w:szCs w:val="24"/>
        </w:rPr>
        <w:t xml:space="preserve"> to name being published] Please provide your name</w:t>
      </w:r>
      <w:r>
        <w:rPr>
          <w:rFonts w:eastAsiaTheme="minorEastAsia" w:cstheme="minorHAnsi"/>
          <w:bCs/>
          <w:sz w:val="24"/>
          <w:szCs w:val="24"/>
        </w:rPr>
        <w:t xml:space="preserve"> </w:t>
      </w:r>
      <w:r w:rsidR="008F3407">
        <w:rPr>
          <w:rFonts w:eastAsiaTheme="minorEastAsia" w:cstheme="minorHAnsi"/>
          <w:bCs/>
          <w:sz w:val="24"/>
          <w:szCs w:val="24"/>
        </w:rPr>
        <w:t xml:space="preserve">or your organisation’s name </w:t>
      </w:r>
      <w:r>
        <w:rPr>
          <w:rFonts w:eastAsiaTheme="minorEastAsia" w:cstheme="minorHAnsi"/>
          <w:bCs/>
          <w:sz w:val="24"/>
          <w:szCs w:val="24"/>
        </w:rPr>
        <w:t>as it will appear alongside your response</w:t>
      </w:r>
      <w:r w:rsidRPr="00D61539">
        <w:rPr>
          <w:rFonts w:eastAsiaTheme="minorEastAsia" w:cstheme="minorHAnsi"/>
          <w:bCs/>
          <w:sz w:val="24"/>
          <w:szCs w:val="24"/>
        </w:rPr>
        <w:t>:</w:t>
      </w:r>
    </w:p>
    <w:p w14:paraId="32A9EF6C" w14:textId="77777777" w:rsidR="00A26387" w:rsidRPr="00D61539" w:rsidRDefault="00A26387" w:rsidP="000A5A4A">
      <w:pPr>
        <w:pStyle w:val="NumList"/>
        <w:numPr>
          <w:ilvl w:val="0"/>
          <w:numId w:val="0"/>
        </w:numPr>
        <w:ind w:left="284" w:hanging="284"/>
        <w:rPr>
          <w:rFonts w:eastAsiaTheme="minorEastAsia" w:cstheme="minorHAnsi"/>
          <w:bCs/>
          <w:sz w:val="24"/>
          <w:szCs w:val="24"/>
        </w:rPr>
      </w:pPr>
    </w:p>
    <w:p w14:paraId="3CE596AB" w14:textId="77777777" w:rsidR="000A5A4A" w:rsidRPr="00D61539" w:rsidRDefault="000A5A4A" w:rsidP="000A5A4A">
      <w:pPr>
        <w:spacing w:after="0" w:line="257" w:lineRule="auto"/>
        <w:rPr>
          <w:rFonts w:asciiTheme="minorHAnsi" w:eastAsiaTheme="minorEastAsia" w:hAnsiTheme="minorHAnsi" w:cstheme="minorHAnsi"/>
          <w:szCs w:val="20"/>
        </w:rPr>
      </w:pPr>
      <w:r w:rsidRPr="00D61539">
        <w:rPr>
          <w:rFonts w:asciiTheme="minorHAnsi" w:eastAsiaTheme="minorEastAsia" w:hAnsiTheme="minorHAnsi" w:cstheme="minorHAnsi"/>
        </w:rPr>
        <w:t xml:space="preserve">Name ___________________________________ </w:t>
      </w:r>
      <w:r w:rsidRPr="00D61539">
        <w:rPr>
          <w:rFonts w:asciiTheme="minorHAnsi" w:eastAsiaTheme="minorEastAsia" w:hAnsiTheme="minorHAnsi" w:cstheme="minorHAnsi"/>
          <w:szCs w:val="20"/>
        </w:rPr>
        <w:t>[MANDATORY]</w:t>
      </w:r>
    </w:p>
    <w:p w14:paraId="06519C92" w14:textId="77777777" w:rsidR="003C70DB" w:rsidRDefault="003C70DB" w:rsidP="00A33EEA">
      <w:pPr>
        <w:spacing w:before="120" w:after="120" w:line="240" w:lineRule="auto"/>
        <w:rPr>
          <w:rFonts w:asciiTheme="minorHAnsi" w:hAnsiTheme="minorHAnsi" w:cstheme="minorHAnsi"/>
        </w:rPr>
      </w:pPr>
    </w:p>
    <w:p w14:paraId="42BB4B49" w14:textId="34549767" w:rsidR="004B40BB" w:rsidRPr="008F3407" w:rsidRDefault="004B40BB" w:rsidP="004B40BB">
      <w:pPr>
        <w:rPr>
          <w:rFonts w:asciiTheme="minorHAnsi" w:hAnsiTheme="minorHAnsi" w:cstheme="minorHAnsi"/>
        </w:rPr>
      </w:pPr>
      <w:r w:rsidRPr="008F3407">
        <w:rPr>
          <w:rFonts w:asciiTheme="minorHAnsi" w:hAnsiTheme="minorHAnsi" w:cstheme="minorHAnsi"/>
        </w:rPr>
        <w:t>Your personal information is protected by law, including the Privacy Act 1988 (Privacy Act) and the Australian Privacy Principles, and is being collected by the Department for the purposes of conducting the NAHWS Consultation Program. The Department will collect your personal information at the time that you provide a submission, unless you choose to make a submission anonymously, and you are not reasonably identifiable from the information provided in your submission.</w:t>
      </w:r>
    </w:p>
    <w:p w14:paraId="264418DF" w14:textId="34D667C6" w:rsidR="004B40BB" w:rsidRPr="008F3407" w:rsidRDefault="004B40BB" w:rsidP="004B40BB">
      <w:pPr>
        <w:rPr>
          <w:rFonts w:asciiTheme="minorHAnsi" w:hAnsiTheme="minorHAnsi" w:cstheme="minorHAnsi"/>
        </w:rPr>
      </w:pPr>
      <w:r w:rsidRPr="008F3407">
        <w:rPr>
          <w:rFonts w:asciiTheme="minorHAnsi" w:hAnsiTheme="minorHAnsi" w:cstheme="minorHAnsi"/>
        </w:rPr>
        <w:t xml:space="preserve">If you consent, the Department may, at its discretion, publish part or </w:t>
      </w:r>
      <w:proofErr w:type="gramStart"/>
      <w:r w:rsidRPr="008F3407">
        <w:rPr>
          <w:rFonts w:asciiTheme="minorHAnsi" w:hAnsiTheme="minorHAnsi" w:cstheme="minorHAnsi"/>
        </w:rPr>
        <w:t>all of</w:t>
      </w:r>
      <w:proofErr w:type="gramEnd"/>
      <w:r w:rsidRPr="008F3407">
        <w:rPr>
          <w:rFonts w:asciiTheme="minorHAnsi" w:hAnsiTheme="minorHAnsi" w:cstheme="minorHAnsi"/>
        </w:rPr>
        <w:t xml:space="preserve"> your submission on the Department’s website. If your submission is published, the Department may identify you and/or your organisation as the author of the submission, if you consent to being identified</w:t>
      </w:r>
      <w:r w:rsidR="00A26387" w:rsidRPr="008F3407">
        <w:rPr>
          <w:rFonts w:asciiTheme="minorHAnsi" w:hAnsiTheme="minorHAnsi" w:cstheme="minorHAnsi"/>
        </w:rPr>
        <w:t xml:space="preserve">. </w:t>
      </w:r>
      <w:r w:rsidRPr="008F3407">
        <w:rPr>
          <w:rFonts w:asciiTheme="minorHAnsi" w:hAnsiTheme="minorHAnsi" w:cstheme="minorHAnsi"/>
        </w:rPr>
        <w:t xml:space="preserve">Please note that your email address will not be </w:t>
      </w:r>
      <w:proofErr w:type="gramStart"/>
      <w:r w:rsidRPr="008F3407">
        <w:rPr>
          <w:rFonts w:asciiTheme="minorHAnsi" w:hAnsiTheme="minorHAnsi" w:cstheme="minorHAnsi"/>
        </w:rPr>
        <w:t>published</w:t>
      </w:r>
      <w:proofErr w:type="gramEnd"/>
      <w:r w:rsidRPr="008F3407">
        <w:rPr>
          <w:rFonts w:asciiTheme="minorHAnsi" w:hAnsiTheme="minorHAnsi" w:cstheme="minorHAnsi"/>
        </w:rPr>
        <w:t xml:space="preserve"> and responses may be moderated to remove content that is inappropriate/offensive or contains sensitive information.</w:t>
      </w:r>
    </w:p>
    <w:p w14:paraId="1D7AE553" w14:textId="68AE27E2" w:rsidR="004B40BB" w:rsidRPr="008F3407" w:rsidRDefault="004B40BB" w:rsidP="004B40BB">
      <w:pPr>
        <w:rPr>
          <w:rFonts w:asciiTheme="minorHAnsi" w:hAnsiTheme="minorHAnsi" w:cstheme="minorHAnsi"/>
        </w:rPr>
      </w:pPr>
      <w:r w:rsidRPr="008F3407">
        <w:rPr>
          <w:rFonts w:asciiTheme="minorHAnsi" w:hAnsiTheme="minorHAnsi" w:cstheme="minorHAnsi"/>
        </w:rPr>
        <w:t xml:space="preserve">Submissions which have been published on the Department’s website can be accessed by the </w:t>
      </w:r>
      <w:proofErr w:type="gramStart"/>
      <w:r w:rsidRPr="008F3407">
        <w:rPr>
          <w:rFonts w:asciiTheme="minorHAnsi" w:hAnsiTheme="minorHAnsi" w:cstheme="minorHAnsi"/>
        </w:rPr>
        <w:t>general public</w:t>
      </w:r>
      <w:proofErr w:type="gramEnd"/>
      <w:r w:rsidRPr="008F3407">
        <w:rPr>
          <w:rFonts w:asciiTheme="minorHAnsi" w:hAnsiTheme="minorHAnsi" w:cstheme="minorHAnsi"/>
        </w:rPr>
        <w:t>, including people overseas</w:t>
      </w:r>
      <w:r w:rsidR="00A26387" w:rsidRPr="008F3407">
        <w:rPr>
          <w:rFonts w:asciiTheme="minorHAnsi" w:hAnsiTheme="minorHAnsi" w:cstheme="minorHAnsi"/>
        </w:rPr>
        <w:t xml:space="preserve">. </w:t>
      </w:r>
      <w:r w:rsidRPr="008F3407">
        <w:rPr>
          <w:rFonts w:asciiTheme="minorHAnsi" w:hAnsiTheme="minorHAnsi" w:cstheme="minorHAnsi"/>
        </w:rPr>
        <w:t>Ordinarily, where the Department discloses personal information to an overseas recipient, Australian Privacy Principle (APP) 8.1 requires the Department to take reasonable steps to ensure that the overseas recipients does not breach the APPs. However, if you consent to the publication of your submission, APP 8.1 will not apply to this disclosure and the Department will not be accountable under the Privacy Act for any subsequent use or disclosure of the submission by an overseas recipient, and you will not be able to seek redress under the Privacy Act.</w:t>
      </w:r>
    </w:p>
    <w:p w14:paraId="0B3F8D29" w14:textId="49E0466F" w:rsidR="000A5A4A" w:rsidRPr="00D61539" w:rsidRDefault="004B40BB" w:rsidP="008F3407">
      <w:pPr>
        <w:rPr>
          <w:rFonts w:asciiTheme="minorHAnsi" w:hAnsiTheme="minorHAnsi" w:cstheme="minorHAnsi"/>
        </w:rPr>
      </w:pPr>
      <w:r w:rsidRPr="008F3407">
        <w:rPr>
          <w:rFonts w:asciiTheme="minorHAnsi" w:hAnsiTheme="minorHAnsi" w:cstheme="minorHAnsi"/>
        </w:rPr>
        <w:lastRenderedPageBreak/>
        <w:t xml:space="preserve">You should not include information in your submission about another individual who is identified, or reasonably identifiable. If you need to include information about another individual in your submission, you will need to inform that individual of the contents of this </w:t>
      </w:r>
      <w:r w:rsidR="00A26387" w:rsidRPr="008F3407">
        <w:rPr>
          <w:rFonts w:asciiTheme="minorHAnsi" w:hAnsiTheme="minorHAnsi" w:cstheme="minorHAnsi"/>
        </w:rPr>
        <w:t>notice and</w:t>
      </w:r>
      <w:r w:rsidRPr="008F3407">
        <w:rPr>
          <w:rFonts w:asciiTheme="minorHAnsi" w:hAnsiTheme="minorHAnsi" w:cstheme="minorHAnsi"/>
        </w:rPr>
        <w:t xml:space="preserve"> obtain their consent to the Department collecting their personal information.</w:t>
      </w:r>
    </w:p>
    <w:p w14:paraId="6B290785" w14:textId="77777777" w:rsidR="00D61539" w:rsidRDefault="00D61539" w:rsidP="00D61539">
      <w:pPr>
        <w:rPr>
          <w:rFonts w:asciiTheme="minorHAnsi" w:hAnsiTheme="minorHAnsi" w:cstheme="minorHAnsi"/>
        </w:rPr>
      </w:pPr>
      <w:r w:rsidRPr="00D61539">
        <w:rPr>
          <w:rFonts w:asciiTheme="minorHAnsi" w:hAnsiTheme="minorHAnsi" w:cstheme="minorHAnsi"/>
        </w:rPr>
        <w:t>You can get more information about the way in which the Department will manage your personal information, including our privacy policy, on </w:t>
      </w:r>
      <w:hyperlink r:id="rId9" w:tgtFrame="_blank" w:history="1">
        <w:r w:rsidRPr="00D61539">
          <w:rPr>
            <w:rStyle w:val="Hyperlink"/>
            <w:rFonts w:asciiTheme="minorHAnsi" w:hAnsiTheme="minorHAnsi" w:cstheme="minorHAnsi"/>
          </w:rPr>
          <w:t>our website</w:t>
        </w:r>
      </w:hyperlink>
      <w:r w:rsidRPr="00D61539">
        <w:rPr>
          <w:rFonts w:asciiTheme="minorHAnsi" w:hAnsiTheme="minorHAnsi" w:cstheme="minorHAnsi"/>
        </w:rPr>
        <w:t>. You can obtain a copy of the Department’s privacy policy by telephone on (02) 6289 1555 or freecall 1800 020 103 or by using the online enquiries form at </w:t>
      </w:r>
      <w:hyperlink r:id="rId10" w:tgtFrame="_blank" w:history="1">
        <w:r w:rsidRPr="00D61539">
          <w:rPr>
            <w:rStyle w:val="Hyperlink"/>
            <w:rFonts w:asciiTheme="minorHAnsi" w:hAnsiTheme="minorHAnsi" w:cstheme="minorHAnsi"/>
          </w:rPr>
          <w:t>Australian Government Department of Health and Aged Care</w:t>
        </w:r>
      </w:hyperlink>
      <w:r w:rsidRPr="00D61539">
        <w:rPr>
          <w:rFonts w:asciiTheme="minorHAnsi" w:hAnsiTheme="minorHAnsi" w:cstheme="minorHAnsi"/>
        </w:rPr>
        <w:t>. </w:t>
      </w:r>
    </w:p>
    <w:bookmarkEnd w:id="0"/>
    <w:p w14:paraId="201265D1" w14:textId="0196DE5D" w:rsidR="00D61539" w:rsidRPr="00D61539" w:rsidRDefault="00D61539" w:rsidP="00D61539">
      <w:pPr>
        <w:rPr>
          <w:rStyle w:val="Hyperlink"/>
          <w:rFonts w:asciiTheme="minorHAnsi" w:hAnsiTheme="minorHAnsi" w:cstheme="minorHAnsi"/>
        </w:rPr>
      </w:pPr>
    </w:p>
    <w:sectPr w:rsidR="00D61539" w:rsidRPr="00D6153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E1E1F" w14:textId="77777777" w:rsidR="006D106B" w:rsidRDefault="006D106B" w:rsidP="0023334F">
      <w:pPr>
        <w:spacing w:after="0" w:line="240" w:lineRule="auto"/>
      </w:pPr>
      <w:r>
        <w:separator/>
      </w:r>
    </w:p>
  </w:endnote>
  <w:endnote w:type="continuationSeparator" w:id="0">
    <w:p w14:paraId="64683FF9" w14:textId="77777777" w:rsidR="006D106B" w:rsidRDefault="006D106B" w:rsidP="0023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B1A8" w14:textId="77777777" w:rsidR="006D106B" w:rsidRDefault="006D106B" w:rsidP="0023334F">
      <w:pPr>
        <w:spacing w:after="0" w:line="240" w:lineRule="auto"/>
      </w:pPr>
      <w:r>
        <w:separator/>
      </w:r>
    </w:p>
  </w:footnote>
  <w:footnote w:type="continuationSeparator" w:id="0">
    <w:p w14:paraId="0FCA468C" w14:textId="77777777" w:rsidR="006D106B" w:rsidRDefault="006D106B" w:rsidP="0023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1732" w14:textId="144777C4" w:rsidR="0023334F" w:rsidRDefault="00B33144">
    <w:pPr>
      <w:pStyle w:val="Header"/>
    </w:pPr>
    <w:r>
      <w:t xml:space="preserve">Survey Questions – Consultation Hub </w:t>
    </w:r>
    <w:r w:rsidR="007C34F6">
      <w:t xml:space="preserve">- Draft </w:t>
    </w:r>
    <w:r>
      <w:t xml:space="preserve">National Allied Health Workforce Strategy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E3F"/>
    <w:multiLevelType w:val="hybridMultilevel"/>
    <w:tmpl w:val="B928B766"/>
    <w:lvl w:ilvl="0" w:tplc="47C2481C">
      <w:start w:val="1"/>
      <w:numFmt w:val="decimal"/>
      <w:lvlText w:val="%1."/>
      <w:lvlJc w:val="left"/>
      <w:pPr>
        <w:ind w:left="36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53E85"/>
    <w:multiLevelType w:val="hybridMultilevel"/>
    <w:tmpl w:val="8B4A2D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668B7"/>
    <w:multiLevelType w:val="hybridMultilevel"/>
    <w:tmpl w:val="8B4A2D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8647B"/>
    <w:multiLevelType w:val="hybridMultilevel"/>
    <w:tmpl w:val="E1B21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F4BB8"/>
    <w:multiLevelType w:val="hybridMultilevel"/>
    <w:tmpl w:val="74ECF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731C2"/>
    <w:multiLevelType w:val="hybridMultilevel"/>
    <w:tmpl w:val="1362F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96738"/>
    <w:multiLevelType w:val="hybridMultilevel"/>
    <w:tmpl w:val="DC98549C"/>
    <w:lvl w:ilvl="0" w:tplc="FFFFFFFF">
      <w:start w:val="1"/>
      <w:numFmt w:val="decimal"/>
      <w:lvlText w:val="%1."/>
      <w:lvlJc w:val="left"/>
      <w:pPr>
        <w:ind w:left="1069"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825454"/>
    <w:multiLevelType w:val="hybridMultilevel"/>
    <w:tmpl w:val="C4D01266"/>
    <w:lvl w:ilvl="0" w:tplc="13F8510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F30A3A"/>
    <w:multiLevelType w:val="hybridMultilevel"/>
    <w:tmpl w:val="204EA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13160"/>
    <w:multiLevelType w:val="hybridMultilevel"/>
    <w:tmpl w:val="6ECC1F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3B7FFD"/>
    <w:multiLevelType w:val="hybridMultilevel"/>
    <w:tmpl w:val="E2C2D1A4"/>
    <w:lvl w:ilvl="0" w:tplc="2536EED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F07D5C"/>
    <w:multiLevelType w:val="hybridMultilevel"/>
    <w:tmpl w:val="EAD2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464B85"/>
    <w:multiLevelType w:val="multilevel"/>
    <w:tmpl w:val="C3E246DE"/>
    <w:lvl w:ilvl="0">
      <w:start w:val="1"/>
      <w:numFmt w:val="decimal"/>
      <w:pStyle w:val="NumList"/>
      <w:lvlText w:val="%1"/>
      <w:lvlJc w:val="left"/>
      <w:pPr>
        <w:ind w:left="284" w:hanging="284"/>
      </w:pPr>
      <w:rPr>
        <w:rFonts w:asciiTheme="majorHAnsi" w:hAnsiTheme="majorHAnsi" w:hint="default"/>
        <w:color w:val="44546A" w:themeColor="text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765FB8"/>
    <w:multiLevelType w:val="hybridMultilevel"/>
    <w:tmpl w:val="A1DC2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DD082E"/>
    <w:multiLevelType w:val="hybridMultilevel"/>
    <w:tmpl w:val="E5B4B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F56C15"/>
    <w:multiLevelType w:val="hybridMultilevel"/>
    <w:tmpl w:val="00F41040"/>
    <w:lvl w:ilvl="0" w:tplc="AA50617C">
      <w:start w:val="1"/>
      <w:numFmt w:val="bullet"/>
      <w:lvlText w:val=""/>
      <w:lvlJc w:val="left"/>
      <w:pPr>
        <w:ind w:left="284" w:hanging="284"/>
      </w:pPr>
      <w:rPr>
        <w:rFonts w:ascii="Symbol" w:hAnsi="Symbol" w:hint="default"/>
        <w:color w:val="44546A" w:themeColor="text2"/>
        <w:sz w:val="16"/>
      </w:rPr>
    </w:lvl>
    <w:lvl w:ilvl="1" w:tplc="63227AFE">
      <w:start w:val="1"/>
      <w:numFmt w:val="bullet"/>
      <w:pStyle w:val="Bullet2"/>
      <w:lvlText w:val=""/>
      <w:lvlJc w:val="left"/>
      <w:pPr>
        <w:ind w:left="644" w:hanging="360"/>
      </w:pPr>
      <w:rPr>
        <w:rFonts w:ascii="Symbol" w:hAnsi="Symbol" w:hint="default"/>
      </w:rPr>
    </w:lvl>
    <w:lvl w:ilvl="2" w:tplc="3216ED6A">
      <w:start w:val="1"/>
      <w:numFmt w:val="bullet"/>
      <w:pStyle w:val="Bullet3"/>
      <w:lvlText w:val=""/>
      <w:lvlJc w:val="left"/>
      <w:pPr>
        <w:ind w:left="851" w:hanging="284"/>
      </w:pPr>
      <w:rPr>
        <w:rFonts w:ascii="Symbol" w:hAnsi="Symbol" w:hint="default"/>
        <w:color w:val="auto"/>
      </w:rPr>
    </w:lvl>
    <w:lvl w:ilvl="3" w:tplc="814258D4">
      <w:start w:val="1"/>
      <w:numFmt w:val="bullet"/>
      <w:lvlText w:val=""/>
      <w:lvlJc w:val="left"/>
      <w:pPr>
        <w:ind w:left="2880" w:hanging="360"/>
      </w:pPr>
      <w:rPr>
        <w:rFonts w:ascii="Symbol" w:hAnsi="Symbol" w:hint="default"/>
      </w:rPr>
    </w:lvl>
    <w:lvl w:ilvl="4" w:tplc="4126E146">
      <w:start w:val="1"/>
      <w:numFmt w:val="bullet"/>
      <w:lvlText w:val="o"/>
      <w:lvlJc w:val="left"/>
      <w:pPr>
        <w:ind w:left="3600" w:hanging="360"/>
      </w:pPr>
      <w:rPr>
        <w:rFonts w:ascii="Courier New" w:hAnsi="Courier New" w:hint="default"/>
      </w:rPr>
    </w:lvl>
    <w:lvl w:ilvl="5" w:tplc="B702643A">
      <w:start w:val="1"/>
      <w:numFmt w:val="bullet"/>
      <w:lvlText w:val=""/>
      <w:lvlJc w:val="left"/>
      <w:pPr>
        <w:ind w:left="4320" w:hanging="360"/>
      </w:pPr>
      <w:rPr>
        <w:rFonts w:ascii="Wingdings" w:hAnsi="Wingdings" w:hint="default"/>
      </w:rPr>
    </w:lvl>
    <w:lvl w:ilvl="6" w:tplc="600AC894">
      <w:start w:val="1"/>
      <w:numFmt w:val="bullet"/>
      <w:lvlText w:val=""/>
      <w:lvlJc w:val="left"/>
      <w:pPr>
        <w:ind w:left="5040" w:hanging="360"/>
      </w:pPr>
      <w:rPr>
        <w:rFonts w:ascii="Symbol" w:hAnsi="Symbol" w:hint="default"/>
      </w:rPr>
    </w:lvl>
    <w:lvl w:ilvl="7" w:tplc="884EB116">
      <w:start w:val="1"/>
      <w:numFmt w:val="bullet"/>
      <w:lvlText w:val="o"/>
      <w:lvlJc w:val="left"/>
      <w:pPr>
        <w:ind w:left="5760" w:hanging="360"/>
      </w:pPr>
      <w:rPr>
        <w:rFonts w:ascii="Courier New" w:hAnsi="Courier New" w:hint="default"/>
      </w:rPr>
    </w:lvl>
    <w:lvl w:ilvl="8" w:tplc="4B02F62E">
      <w:start w:val="1"/>
      <w:numFmt w:val="bullet"/>
      <w:lvlText w:val=""/>
      <w:lvlJc w:val="left"/>
      <w:pPr>
        <w:ind w:left="6480" w:hanging="360"/>
      </w:pPr>
      <w:rPr>
        <w:rFonts w:ascii="Wingdings" w:hAnsi="Wingdings" w:hint="default"/>
      </w:rPr>
    </w:lvl>
  </w:abstractNum>
  <w:abstractNum w:abstractNumId="16" w15:restartNumberingAfterBreak="0">
    <w:nsid w:val="52C51164"/>
    <w:multiLevelType w:val="hybridMultilevel"/>
    <w:tmpl w:val="A58EB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24EE0"/>
    <w:multiLevelType w:val="hybridMultilevel"/>
    <w:tmpl w:val="D20EF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416D8F"/>
    <w:multiLevelType w:val="hybridMultilevel"/>
    <w:tmpl w:val="71AA1E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A3435DF"/>
    <w:multiLevelType w:val="hybridMultilevel"/>
    <w:tmpl w:val="E7043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EE453B"/>
    <w:multiLevelType w:val="hybridMultilevel"/>
    <w:tmpl w:val="8C9471E0"/>
    <w:lvl w:ilvl="0" w:tplc="63227A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16707"/>
    <w:multiLevelType w:val="hybridMultilevel"/>
    <w:tmpl w:val="DC98549C"/>
    <w:lvl w:ilvl="0" w:tplc="4492F6A6">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0F6C54"/>
    <w:multiLevelType w:val="hybridMultilevel"/>
    <w:tmpl w:val="2EE6899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CF836D8"/>
    <w:multiLevelType w:val="hybridMultilevel"/>
    <w:tmpl w:val="8B0E0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BC1701"/>
    <w:multiLevelType w:val="hybridMultilevel"/>
    <w:tmpl w:val="AFBC5458"/>
    <w:lvl w:ilvl="0" w:tplc="0C090001">
      <w:start w:val="1"/>
      <w:numFmt w:val="bullet"/>
      <w:lvlText w:val=""/>
      <w:lvlJc w:val="left"/>
      <w:pPr>
        <w:ind w:left="807" w:hanging="360"/>
      </w:pPr>
      <w:rPr>
        <w:rFonts w:ascii="Symbol" w:hAnsi="Symbol" w:hint="default"/>
      </w:rPr>
    </w:lvl>
    <w:lvl w:ilvl="1" w:tplc="FFFFFFFF">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25" w15:restartNumberingAfterBreak="0">
    <w:nsid w:val="723E013F"/>
    <w:multiLevelType w:val="hybridMultilevel"/>
    <w:tmpl w:val="2CB8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BF46EF"/>
    <w:multiLevelType w:val="hybridMultilevel"/>
    <w:tmpl w:val="EFFE78C0"/>
    <w:lvl w:ilvl="0" w:tplc="FAA4E9A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5CF4A7C"/>
    <w:multiLevelType w:val="hybridMultilevel"/>
    <w:tmpl w:val="849A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F31908"/>
    <w:multiLevelType w:val="hybridMultilevel"/>
    <w:tmpl w:val="DFE8573C"/>
    <w:lvl w:ilvl="0" w:tplc="63227AF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63287421">
    <w:abstractNumId w:val="16"/>
  </w:num>
  <w:num w:numId="2" w16cid:durableId="738791771">
    <w:abstractNumId w:val="12"/>
  </w:num>
  <w:num w:numId="3" w16cid:durableId="359207861">
    <w:abstractNumId w:val="15"/>
  </w:num>
  <w:num w:numId="4" w16cid:durableId="1376352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6134">
    <w:abstractNumId w:val="26"/>
  </w:num>
  <w:num w:numId="6" w16cid:durableId="787504255">
    <w:abstractNumId w:val="20"/>
  </w:num>
  <w:num w:numId="7" w16cid:durableId="919631517">
    <w:abstractNumId w:val="2"/>
  </w:num>
  <w:num w:numId="8" w16cid:durableId="945231755">
    <w:abstractNumId w:val="1"/>
  </w:num>
  <w:num w:numId="9" w16cid:durableId="1741515466">
    <w:abstractNumId w:val="20"/>
  </w:num>
  <w:num w:numId="10" w16cid:durableId="1664120459">
    <w:abstractNumId w:val="12"/>
  </w:num>
  <w:num w:numId="11" w16cid:durableId="628515633">
    <w:abstractNumId w:val="11"/>
  </w:num>
  <w:num w:numId="12" w16cid:durableId="49305654">
    <w:abstractNumId w:val="25"/>
  </w:num>
  <w:num w:numId="13" w16cid:durableId="1432581106">
    <w:abstractNumId w:val="0"/>
  </w:num>
  <w:num w:numId="14" w16cid:durableId="693116211">
    <w:abstractNumId w:val="23"/>
  </w:num>
  <w:num w:numId="15" w16cid:durableId="653609824">
    <w:abstractNumId w:val="24"/>
  </w:num>
  <w:num w:numId="16" w16cid:durableId="293951730">
    <w:abstractNumId w:val="4"/>
  </w:num>
  <w:num w:numId="17" w16cid:durableId="724257538">
    <w:abstractNumId w:val="14"/>
  </w:num>
  <w:num w:numId="18" w16cid:durableId="1792360284">
    <w:abstractNumId w:val="13"/>
  </w:num>
  <w:num w:numId="19" w16cid:durableId="674188636">
    <w:abstractNumId w:val="5"/>
  </w:num>
  <w:num w:numId="20" w16cid:durableId="1216502220">
    <w:abstractNumId w:val="8"/>
  </w:num>
  <w:num w:numId="21" w16cid:durableId="70934342">
    <w:abstractNumId w:val="3"/>
  </w:num>
  <w:num w:numId="22" w16cid:durableId="2026511636">
    <w:abstractNumId w:val="7"/>
  </w:num>
  <w:num w:numId="23" w16cid:durableId="1004091738">
    <w:abstractNumId w:val="21"/>
  </w:num>
  <w:num w:numId="24" w16cid:durableId="1902405110">
    <w:abstractNumId w:val="17"/>
  </w:num>
  <w:num w:numId="25" w16cid:durableId="409545141">
    <w:abstractNumId w:val="6"/>
  </w:num>
  <w:num w:numId="26" w16cid:durableId="1917400015">
    <w:abstractNumId w:val="9"/>
  </w:num>
  <w:num w:numId="27" w16cid:durableId="1537280791">
    <w:abstractNumId w:val="10"/>
  </w:num>
  <w:num w:numId="28" w16cid:durableId="1476295823">
    <w:abstractNumId w:val="19"/>
  </w:num>
  <w:num w:numId="29" w16cid:durableId="2129930939">
    <w:abstractNumId w:val="28"/>
  </w:num>
  <w:num w:numId="30" w16cid:durableId="1593414">
    <w:abstractNumId w:val="15"/>
  </w:num>
  <w:num w:numId="31" w16cid:durableId="535968932">
    <w:abstractNumId w:val="22"/>
  </w:num>
  <w:num w:numId="32" w16cid:durableId="307247637">
    <w:abstractNumId w:val="27"/>
  </w:num>
  <w:num w:numId="33" w16cid:durableId="1045176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FD"/>
    <w:rsid w:val="0000006F"/>
    <w:rsid w:val="00001C78"/>
    <w:rsid w:val="00006B95"/>
    <w:rsid w:val="000072B5"/>
    <w:rsid w:val="00027769"/>
    <w:rsid w:val="00030298"/>
    <w:rsid w:val="000334FB"/>
    <w:rsid w:val="000345D5"/>
    <w:rsid w:val="00034D93"/>
    <w:rsid w:val="00035EA6"/>
    <w:rsid w:val="0004742C"/>
    <w:rsid w:val="00053104"/>
    <w:rsid w:val="000534DA"/>
    <w:rsid w:val="000545FD"/>
    <w:rsid w:val="000613E9"/>
    <w:rsid w:val="00061E34"/>
    <w:rsid w:val="000656D1"/>
    <w:rsid w:val="0007024B"/>
    <w:rsid w:val="0007035C"/>
    <w:rsid w:val="000738BE"/>
    <w:rsid w:val="000740F5"/>
    <w:rsid w:val="0009270A"/>
    <w:rsid w:val="00092C40"/>
    <w:rsid w:val="000A3ADC"/>
    <w:rsid w:val="000A5A4A"/>
    <w:rsid w:val="000A637E"/>
    <w:rsid w:val="000B3B8F"/>
    <w:rsid w:val="000B3FDD"/>
    <w:rsid w:val="000C26A3"/>
    <w:rsid w:val="000C7584"/>
    <w:rsid w:val="000D3989"/>
    <w:rsid w:val="000E22B0"/>
    <w:rsid w:val="000E3390"/>
    <w:rsid w:val="000E66CC"/>
    <w:rsid w:val="000F5873"/>
    <w:rsid w:val="00114E09"/>
    <w:rsid w:val="0013285A"/>
    <w:rsid w:val="00132F12"/>
    <w:rsid w:val="00144566"/>
    <w:rsid w:val="00154269"/>
    <w:rsid w:val="00156FDD"/>
    <w:rsid w:val="00163E9A"/>
    <w:rsid w:val="001651B9"/>
    <w:rsid w:val="001658C1"/>
    <w:rsid w:val="001718A8"/>
    <w:rsid w:val="0017737C"/>
    <w:rsid w:val="00177D01"/>
    <w:rsid w:val="0018386F"/>
    <w:rsid w:val="00196378"/>
    <w:rsid w:val="001A3C49"/>
    <w:rsid w:val="001C1515"/>
    <w:rsid w:val="001D4576"/>
    <w:rsid w:val="001E0AD6"/>
    <w:rsid w:val="001F4772"/>
    <w:rsid w:val="00200306"/>
    <w:rsid w:val="00215A83"/>
    <w:rsid w:val="00220136"/>
    <w:rsid w:val="00226121"/>
    <w:rsid w:val="002313E1"/>
    <w:rsid w:val="0023334F"/>
    <w:rsid w:val="002335D2"/>
    <w:rsid w:val="00236BFF"/>
    <w:rsid w:val="002375E1"/>
    <w:rsid w:val="002438A9"/>
    <w:rsid w:val="00247356"/>
    <w:rsid w:val="00254A25"/>
    <w:rsid w:val="00266756"/>
    <w:rsid w:val="00271E44"/>
    <w:rsid w:val="00280050"/>
    <w:rsid w:val="00281E9F"/>
    <w:rsid w:val="002870AC"/>
    <w:rsid w:val="00291C5A"/>
    <w:rsid w:val="00293428"/>
    <w:rsid w:val="002937D5"/>
    <w:rsid w:val="00295A21"/>
    <w:rsid w:val="002A2367"/>
    <w:rsid w:val="002A5B9A"/>
    <w:rsid w:val="002B3ABC"/>
    <w:rsid w:val="002C3485"/>
    <w:rsid w:val="002C49EE"/>
    <w:rsid w:val="002D138C"/>
    <w:rsid w:val="002D5A85"/>
    <w:rsid w:val="002E0EA0"/>
    <w:rsid w:val="002F69B1"/>
    <w:rsid w:val="00301DA1"/>
    <w:rsid w:val="003057C7"/>
    <w:rsid w:val="00306DD2"/>
    <w:rsid w:val="003126F4"/>
    <w:rsid w:val="00320002"/>
    <w:rsid w:val="0032565B"/>
    <w:rsid w:val="00327A88"/>
    <w:rsid w:val="003327C7"/>
    <w:rsid w:val="0035421B"/>
    <w:rsid w:val="0035560D"/>
    <w:rsid w:val="00361218"/>
    <w:rsid w:val="00381682"/>
    <w:rsid w:val="003A76EB"/>
    <w:rsid w:val="003B0436"/>
    <w:rsid w:val="003B05DE"/>
    <w:rsid w:val="003B4B71"/>
    <w:rsid w:val="003C70DB"/>
    <w:rsid w:val="003D3852"/>
    <w:rsid w:val="003F0238"/>
    <w:rsid w:val="003F06B3"/>
    <w:rsid w:val="003F5D91"/>
    <w:rsid w:val="00401230"/>
    <w:rsid w:val="00402073"/>
    <w:rsid w:val="004029A7"/>
    <w:rsid w:val="00406FBF"/>
    <w:rsid w:val="004203B7"/>
    <w:rsid w:val="00427F89"/>
    <w:rsid w:val="00431E4E"/>
    <w:rsid w:val="004433DB"/>
    <w:rsid w:val="00450A21"/>
    <w:rsid w:val="00460C9C"/>
    <w:rsid w:val="00473A6F"/>
    <w:rsid w:val="00484C21"/>
    <w:rsid w:val="004861FB"/>
    <w:rsid w:val="0049001B"/>
    <w:rsid w:val="004A06BE"/>
    <w:rsid w:val="004A5464"/>
    <w:rsid w:val="004A5CAC"/>
    <w:rsid w:val="004A632B"/>
    <w:rsid w:val="004B40BB"/>
    <w:rsid w:val="004C4DF4"/>
    <w:rsid w:val="004C5C02"/>
    <w:rsid w:val="004C6238"/>
    <w:rsid w:val="004D321F"/>
    <w:rsid w:val="004F31F8"/>
    <w:rsid w:val="00512844"/>
    <w:rsid w:val="00512AFD"/>
    <w:rsid w:val="00514435"/>
    <w:rsid w:val="00516556"/>
    <w:rsid w:val="005175C2"/>
    <w:rsid w:val="00521459"/>
    <w:rsid w:val="00525C41"/>
    <w:rsid w:val="00531C41"/>
    <w:rsid w:val="00543F0B"/>
    <w:rsid w:val="00550A82"/>
    <w:rsid w:val="005657E5"/>
    <w:rsid w:val="00571DDF"/>
    <w:rsid w:val="0057794B"/>
    <w:rsid w:val="005921E7"/>
    <w:rsid w:val="00594134"/>
    <w:rsid w:val="005A1338"/>
    <w:rsid w:val="005A23D5"/>
    <w:rsid w:val="005A61BE"/>
    <w:rsid w:val="005C1899"/>
    <w:rsid w:val="005D4272"/>
    <w:rsid w:val="005E2C32"/>
    <w:rsid w:val="005F1F3E"/>
    <w:rsid w:val="005F22CE"/>
    <w:rsid w:val="005F3279"/>
    <w:rsid w:val="005F40E9"/>
    <w:rsid w:val="006013E7"/>
    <w:rsid w:val="00602B5C"/>
    <w:rsid w:val="00607148"/>
    <w:rsid w:val="00607E52"/>
    <w:rsid w:val="00611D30"/>
    <w:rsid w:val="00623E54"/>
    <w:rsid w:val="0062671E"/>
    <w:rsid w:val="006374E1"/>
    <w:rsid w:val="00641D88"/>
    <w:rsid w:val="006710DF"/>
    <w:rsid w:val="00672D19"/>
    <w:rsid w:val="0068331F"/>
    <w:rsid w:val="00694AE7"/>
    <w:rsid w:val="0069566C"/>
    <w:rsid w:val="006B573E"/>
    <w:rsid w:val="006D05A5"/>
    <w:rsid w:val="006D106B"/>
    <w:rsid w:val="006D4766"/>
    <w:rsid w:val="006D6876"/>
    <w:rsid w:val="006E5E6B"/>
    <w:rsid w:val="00712ACC"/>
    <w:rsid w:val="0071378E"/>
    <w:rsid w:val="0072788F"/>
    <w:rsid w:val="007305C1"/>
    <w:rsid w:val="00730636"/>
    <w:rsid w:val="00734B56"/>
    <w:rsid w:val="007357E7"/>
    <w:rsid w:val="007405EC"/>
    <w:rsid w:val="0075287A"/>
    <w:rsid w:val="00760DDD"/>
    <w:rsid w:val="00776A29"/>
    <w:rsid w:val="00781E99"/>
    <w:rsid w:val="00793DA0"/>
    <w:rsid w:val="007A6478"/>
    <w:rsid w:val="007B6508"/>
    <w:rsid w:val="007C34F6"/>
    <w:rsid w:val="007C6CEE"/>
    <w:rsid w:val="007D009F"/>
    <w:rsid w:val="007D4063"/>
    <w:rsid w:val="007E10E8"/>
    <w:rsid w:val="007F5995"/>
    <w:rsid w:val="008143AC"/>
    <w:rsid w:val="00824387"/>
    <w:rsid w:val="00833C77"/>
    <w:rsid w:val="00840AF6"/>
    <w:rsid w:val="0084108B"/>
    <w:rsid w:val="008717BB"/>
    <w:rsid w:val="008929BB"/>
    <w:rsid w:val="00892CA4"/>
    <w:rsid w:val="00894A36"/>
    <w:rsid w:val="00895573"/>
    <w:rsid w:val="008A53CE"/>
    <w:rsid w:val="008A6560"/>
    <w:rsid w:val="008B04DB"/>
    <w:rsid w:val="008C10E1"/>
    <w:rsid w:val="008C40EA"/>
    <w:rsid w:val="008E40EF"/>
    <w:rsid w:val="008F3407"/>
    <w:rsid w:val="008F402B"/>
    <w:rsid w:val="00911080"/>
    <w:rsid w:val="00924E75"/>
    <w:rsid w:val="0094350C"/>
    <w:rsid w:val="00951EB7"/>
    <w:rsid w:val="00954387"/>
    <w:rsid w:val="00967704"/>
    <w:rsid w:val="00980341"/>
    <w:rsid w:val="00986AAF"/>
    <w:rsid w:val="009A19A3"/>
    <w:rsid w:val="009A1B1F"/>
    <w:rsid w:val="009A3040"/>
    <w:rsid w:val="009C49C8"/>
    <w:rsid w:val="009D2845"/>
    <w:rsid w:val="009E7679"/>
    <w:rsid w:val="00A0659D"/>
    <w:rsid w:val="00A132CD"/>
    <w:rsid w:val="00A143D3"/>
    <w:rsid w:val="00A26387"/>
    <w:rsid w:val="00A27029"/>
    <w:rsid w:val="00A328C1"/>
    <w:rsid w:val="00A33228"/>
    <w:rsid w:val="00A33EEA"/>
    <w:rsid w:val="00A35644"/>
    <w:rsid w:val="00A478CB"/>
    <w:rsid w:val="00A54B13"/>
    <w:rsid w:val="00A55505"/>
    <w:rsid w:val="00A61BA2"/>
    <w:rsid w:val="00A6552C"/>
    <w:rsid w:val="00A701AD"/>
    <w:rsid w:val="00A74159"/>
    <w:rsid w:val="00A81E28"/>
    <w:rsid w:val="00A84941"/>
    <w:rsid w:val="00A86445"/>
    <w:rsid w:val="00A95FD6"/>
    <w:rsid w:val="00AA0281"/>
    <w:rsid w:val="00AA1EE1"/>
    <w:rsid w:val="00AA2FBC"/>
    <w:rsid w:val="00AA52E6"/>
    <w:rsid w:val="00AB4E70"/>
    <w:rsid w:val="00AC2BA3"/>
    <w:rsid w:val="00AC4D8B"/>
    <w:rsid w:val="00AC678D"/>
    <w:rsid w:val="00AD191B"/>
    <w:rsid w:val="00AD52BC"/>
    <w:rsid w:val="00AE28B3"/>
    <w:rsid w:val="00AE3D08"/>
    <w:rsid w:val="00AE5414"/>
    <w:rsid w:val="00AE5C2D"/>
    <w:rsid w:val="00AF371F"/>
    <w:rsid w:val="00B01043"/>
    <w:rsid w:val="00B15FA8"/>
    <w:rsid w:val="00B1668A"/>
    <w:rsid w:val="00B217C0"/>
    <w:rsid w:val="00B2321C"/>
    <w:rsid w:val="00B33144"/>
    <w:rsid w:val="00B403C1"/>
    <w:rsid w:val="00B41051"/>
    <w:rsid w:val="00B46100"/>
    <w:rsid w:val="00B52AA6"/>
    <w:rsid w:val="00B54DF1"/>
    <w:rsid w:val="00B55556"/>
    <w:rsid w:val="00B578FC"/>
    <w:rsid w:val="00B678D9"/>
    <w:rsid w:val="00B83435"/>
    <w:rsid w:val="00B83D6D"/>
    <w:rsid w:val="00B94656"/>
    <w:rsid w:val="00B9556C"/>
    <w:rsid w:val="00BC2077"/>
    <w:rsid w:val="00BD0068"/>
    <w:rsid w:val="00BD7479"/>
    <w:rsid w:val="00BE3651"/>
    <w:rsid w:val="00BE6213"/>
    <w:rsid w:val="00BF1B34"/>
    <w:rsid w:val="00BF3B55"/>
    <w:rsid w:val="00C07DDF"/>
    <w:rsid w:val="00C2633B"/>
    <w:rsid w:val="00C34DCF"/>
    <w:rsid w:val="00C43D2E"/>
    <w:rsid w:val="00C535C3"/>
    <w:rsid w:val="00C61317"/>
    <w:rsid w:val="00C66DEE"/>
    <w:rsid w:val="00C73F82"/>
    <w:rsid w:val="00C76A95"/>
    <w:rsid w:val="00C94675"/>
    <w:rsid w:val="00C97B8D"/>
    <w:rsid w:val="00CA64B9"/>
    <w:rsid w:val="00CB4B6B"/>
    <w:rsid w:val="00CB52DD"/>
    <w:rsid w:val="00CD3061"/>
    <w:rsid w:val="00D02327"/>
    <w:rsid w:val="00D0412E"/>
    <w:rsid w:val="00D0599B"/>
    <w:rsid w:val="00D05A1F"/>
    <w:rsid w:val="00D1225B"/>
    <w:rsid w:val="00D178DB"/>
    <w:rsid w:val="00D3535F"/>
    <w:rsid w:val="00D354D5"/>
    <w:rsid w:val="00D4163A"/>
    <w:rsid w:val="00D43DA5"/>
    <w:rsid w:val="00D57D76"/>
    <w:rsid w:val="00D61539"/>
    <w:rsid w:val="00D620D2"/>
    <w:rsid w:val="00D6332E"/>
    <w:rsid w:val="00D6434B"/>
    <w:rsid w:val="00D704C2"/>
    <w:rsid w:val="00D74AC9"/>
    <w:rsid w:val="00D759D0"/>
    <w:rsid w:val="00D766E1"/>
    <w:rsid w:val="00D8771C"/>
    <w:rsid w:val="00D94786"/>
    <w:rsid w:val="00D97F07"/>
    <w:rsid w:val="00DA58E7"/>
    <w:rsid w:val="00DB2BBC"/>
    <w:rsid w:val="00DE1A4A"/>
    <w:rsid w:val="00DE3B55"/>
    <w:rsid w:val="00DE44EE"/>
    <w:rsid w:val="00DE7938"/>
    <w:rsid w:val="00E00CDB"/>
    <w:rsid w:val="00E07373"/>
    <w:rsid w:val="00E17DE0"/>
    <w:rsid w:val="00E25F24"/>
    <w:rsid w:val="00E64FA1"/>
    <w:rsid w:val="00E67BA7"/>
    <w:rsid w:val="00E83F03"/>
    <w:rsid w:val="00E930A1"/>
    <w:rsid w:val="00E969CE"/>
    <w:rsid w:val="00E97A75"/>
    <w:rsid w:val="00EA3B8B"/>
    <w:rsid w:val="00EB34C5"/>
    <w:rsid w:val="00EC59BA"/>
    <w:rsid w:val="00ED4C31"/>
    <w:rsid w:val="00EE09CF"/>
    <w:rsid w:val="00F0427A"/>
    <w:rsid w:val="00F110AD"/>
    <w:rsid w:val="00F11F46"/>
    <w:rsid w:val="00F14D6C"/>
    <w:rsid w:val="00F16057"/>
    <w:rsid w:val="00F43F42"/>
    <w:rsid w:val="00F45458"/>
    <w:rsid w:val="00F46EE1"/>
    <w:rsid w:val="00F50ED7"/>
    <w:rsid w:val="00F515A4"/>
    <w:rsid w:val="00F535F1"/>
    <w:rsid w:val="00F56A73"/>
    <w:rsid w:val="00F724FB"/>
    <w:rsid w:val="00F7558C"/>
    <w:rsid w:val="00F85764"/>
    <w:rsid w:val="00FB5CF0"/>
    <w:rsid w:val="00FD1F19"/>
    <w:rsid w:val="00FE238F"/>
    <w:rsid w:val="00FE2D6C"/>
    <w:rsid w:val="00FF2593"/>
    <w:rsid w:val="00FF2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782E7"/>
  <w15:chartTrackingRefBased/>
  <w15:docId w15:val="{5BEAA2FF-85B3-4F01-A764-5B906FCE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83"/>
  </w:style>
  <w:style w:type="paragraph" w:styleId="Heading2">
    <w:name w:val="heading 2"/>
    <w:basedOn w:val="Normal"/>
    <w:next w:val="Normal"/>
    <w:link w:val="Heading2Char"/>
    <w:uiPriority w:val="9"/>
    <w:unhideWhenUsed/>
    <w:qFormat/>
    <w:rsid w:val="00A33228"/>
    <w:pPr>
      <w:keepNext/>
      <w:keepLines/>
      <w:spacing w:before="40" w:after="0"/>
      <w:outlineLvl w:val="1"/>
    </w:pPr>
    <w:rPr>
      <w:rFonts w:asciiTheme="minorHAnsi" w:eastAsiaTheme="majorEastAsia" w:hAnsiTheme="minorHAnsi" w:cstheme="majorBidi"/>
      <w:b/>
      <w:color w:val="2F5496" w:themeColor="accent1" w:themeShade="BF"/>
      <w:kern w:val="0"/>
      <w:sz w:val="28"/>
      <w:szCs w:val="26"/>
      <w14:ligatures w14:val="none"/>
    </w:rPr>
  </w:style>
  <w:style w:type="paragraph" w:styleId="Heading3">
    <w:name w:val="heading 3"/>
    <w:basedOn w:val="Normal"/>
    <w:next w:val="Normal"/>
    <w:link w:val="Heading3Char"/>
    <w:uiPriority w:val="9"/>
    <w:unhideWhenUsed/>
    <w:qFormat/>
    <w:rsid w:val="00A33228"/>
    <w:pPr>
      <w:keepNext/>
      <w:keepLines/>
      <w:spacing w:before="40" w:after="0"/>
      <w:outlineLvl w:val="2"/>
    </w:pPr>
    <w:rPr>
      <w:rFonts w:asciiTheme="minorHAnsi" w:eastAsiaTheme="majorEastAsia" w:hAnsiTheme="minorHAnsi" w:cstheme="majorBidi"/>
      <w:b/>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71C"/>
    <w:rPr>
      <w:color w:val="0563C1"/>
      <w:u w:val="single"/>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Recommendati"/>
    <w:basedOn w:val="Normal"/>
    <w:link w:val="ListParagraphChar"/>
    <w:uiPriority w:val="34"/>
    <w:qFormat/>
    <w:rsid w:val="00320002"/>
    <w:pPr>
      <w:ind w:left="720"/>
      <w:contextualSpacing/>
    </w:pPr>
    <w:rPr>
      <w:kern w:val="0"/>
      <w14:ligatures w14:val="none"/>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320002"/>
    <w:rPr>
      <w:kern w:val="0"/>
      <w14:ligatures w14:val="none"/>
    </w:rPr>
  </w:style>
  <w:style w:type="table" w:styleId="TableGrid">
    <w:name w:val="Table Grid"/>
    <w:basedOn w:val="TableNormal"/>
    <w:uiPriority w:val="39"/>
    <w:rsid w:val="0055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4F"/>
  </w:style>
  <w:style w:type="paragraph" w:styleId="Footer">
    <w:name w:val="footer"/>
    <w:basedOn w:val="Normal"/>
    <w:link w:val="FooterChar"/>
    <w:uiPriority w:val="99"/>
    <w:unhideWhenUsed/>
    <w:rsid w:val="0023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4F"/>
  </w:style>
  <w:style w:type="paragraph" w:customStyle="1" w:styleId="Bullet2">
    <w:name w:val="Bullet 2"/>
    <w:basedOn w:val="Normal"/>
    <w:uiPriority w:val="1"/>
    <w:qFormat/>
    <w:rsid w:val="00B9556C"/>
    <w:pPr>
      <w:numPr>
        <w:ilvl w:val="1"/>
        <w:numId w:val="3"/>
      </w:numPr>
      <w:spacing w:before="120" w:after="120" w:line="240" w:lineRule="auto"/>
    </w:pPr>
    <w:rPr>
      <w:rFonts w:asciiTheme="minorHAnsi" w:hAnsiTheme="minorHAnsi" w:cstheme="minorBidi"/>
      <w:color w:val="000000" w:themeColor="text1"/>
      <w:kern w:val="0"/>
      <w:sz w:val="20"/>
      <w:szCs w:val="22"/>
      <w14:ligatures w14:val="none"/>
    </w:rPr>
  </w:style>
  <w:style w:type="paragraph" w:customStyle="1" w:styleId="Bullet3">
    <w:name w:val="Bullet 3"/>
    <w:basedOn w:val="Normal"/>
    <w:uiPriority w:val="1"/>
    <w:qFormat/>
    <w:rsid w:val="00B9556C"/>
    <w:pPr>
      <w:numPr>
        <w:ilvl w:val="2"/>
        <w:numId w:val="3"/>
      </w:numPr>
      <w:spacing w:before="120" w:after="120" w:line="240" w:lineRule="auto"/>
    </w:pPr>
    <w:rPr>
      <w:rFonts w:asciiTheme="minorHAnsi" w:hAnsiTheme="minorHAnsi" w:cstheme="minorBidi"/>
      <w:color w:val="000000" w:themeColor="text1"/>
      <w:kern w:val="0"/>
      <w:sz w:val="20"/>
      <w:szCs w:val="22"/>
      <w14:ligatures w14:val="none"/>
    </w:rPr>
  </w:style>
  <w:style w:type="paragraph" w:customStyle="1" w:styleId="NumList">
    <w:name w:val="NumList"/>
    <w:basedOn w:val="Normal"/>
    <w:uiPriority w:val="2"/>
    <w:qFormat/>
    <w:rsid w:val="00B9556C"/>
    <w:pPr>
      <w:numPr>
        <w:numId w:val="2"/>
      </w:numPr>
      <w:spacing w:before="120" w:after="120" w:line="240" w:lineRule="auto"/>
    </w:pPr>
    <w:rPr>
      <w:rFonts w:asciiTheme="minorHAnsi" w:hAnsiTheme="minorHAnsi" w:cstheme="minorBidi"/>
      <w:color w:val="000000" w:themeColor="text1"/>
      <w:kern w:val="0"/>
      <w:sz w:val="20"/>
      <w:szCs w:val="22"/>
      <w14:ligatures w14:val="none"/>
    </w:rPr>
  </w:style>
  <w:style w:type="paragraph" w:customStyle="1" w:styleId="Bullet1">
    <w:name w:val="Bullet 1"/>
    <w:basedOn w:val="Normal"/>
    <w:qFormat/>
    <w:rsid w:val="00D61539"/>
    <w:pPr>
      <w:numPr>
        <w:numId w:val="5"/>
      </w:numPr>
      <w:spacing w:before="120" w:after="120" w:line="240" w:lineRule="auto"/>
    </w:pPr>
    <w:rPr>
      <w:rFonts w:asciiTheme="minorHAnsi" w:hAnsiTheme="minorHAnsi" w:cstheme="minorBidi"/>
      <w:color w:val="000000" w:themeColor="text1"/>
      <w:kern w:val="0"/>
      <w:sz w:val="20"/>
      <w:szCs w:val="22"/>
      <w14:ligatures w14:val="none"/>
    </w:rPr>
  </w:style>
  <w:style w:type="character" w:styleId="CommentReference">
    <w:name w:val="annotation reference"/>
    <w:basedOn w:val="DefaultParagraphFont"/>
    <w:uiPriority w:val="99"/>
    <w:semiHidden/>
    <w:unhideWhenUsed/>
    <w:rsid w:val="005F1F3E"/>
    <w:rPr>
      <w:sz w:val="16"/>
      <w:szCs w:val="16"/>
    </w:rPr>
  </w:style>
  <w:style w:type="paragraph" w:styleId="CommentText">
    <w:name w:val="annotation text"/>
    <w:basedOn w:val="Normal"/>
    <w:link w:val="CommentTextChar"/>
    <w:uiPriority w:val="99"/>
    <w:unhideWhenUsed/>
    <w:rsid w:val="005F1F3E"/>
    <w:pPr>
      <w:spacing w:line="240" w:lineRule="auto"/>
    </w:pPr>
    <w:rPr>
      <w:sz w:val="20"/>
      <w:szCs w:val="20"/>
    </w:rPr>
  </w:style>
  <w:style w:type="character" w:customStyle="1" w:styleId="CommentTextChar">
    <w:name w:val="Comment Text Char"/>
    <w:basedOn w:val="DefaultParagraphFont"/>
    <w:link w:val="CommentText"/>
    <w:uiPriority w:val="99"/>
    <w:rsid w:val="005F1F3E"/>
    <w:rPr>
      <w:sz w:val="20"/>
      <w:szCs w:val="20"/>
    </w:rPr>
  </w:style>
  <w:style w:type="paragraph" w:styleId="CommentSubject">
    <w:name w:val="annotation subject"/>
    <w:basedOn w:val="CommentText"/>
    <w:next w:val="CommentText"/>
    <w:link w:val="CommentSubjectChar"/>
    <w:uiPriority w:val="99"/>
    <w:semiHidden/>
    <w:unhideWhenUsed/>
    <w:rsid w:val="005F1F3E"/>
    <w:rPr>
      <w:b/>
      <w:bCs/>
    </w:rPr>
  </w:style>
  <w:style w:type="character" w:customStyle="1" w:styleId="CommentSubjectChar">
    <w:name w:val="Comment Subject Char"/>
    <w:basedOn w:val="CommentTextChar"/>
    <w:link w:val="CommentSubject"/>
    <w:uiPriority w:val="99"/>
    <w:semiHidden/>
    <w:rsid w:val="005F1F3E"/>
    <w:rPr>
      <w:b/>
      <w:bCs/>
      <w:sz w:val="20"/>
      <w:szCs w:val="20"/>
    </w:rPr>
  </w:style>
  <w:style w:type="character" w:styleId="UnresolvedMention">
    <w:name w:val="Unresolved Mention"/>
    <w:basedOn w:val="DefaultParagraphFont"/>
    <w:uiPriority w:val="99"/>
    <w:semiHidden/>
    <w:unhideWhenUsed/>
    <w:rsid w:val="005F1F3E"/>
    <w:rPr>
      <w:color w:val="605E5C"/>
      <w:shd w:val="clear" w:color="auto" w:fill="E1DFDD"/>
    </w:rPr>
  </w:style>
  <w:style w:type="paragraph" w:styleId="Revision">
    <w:name w:val="Revision"/>
    <w:hidden/>
    <w:uiPriority w:val="99"/>
    <w:semiHidden/>
    <w:rsid w:val="000A5A4A"/>
    <w:pPr>
      <w:spacing w:after="0" w:line="240" w:lineRule="auto"/>
    </w:pPr>
  </w:style>
  <w:style w:type="character" w:styleId="FollowedHyperlink">
    <w:name w:val="FollowedHyperlink"/>
    <w:basedOn w:val="DefaultParagraphFont"/>
    <w:uiPriority w:val="99"/>
    <w:semiHidden/>
    <w:unhideWhenUsed/>
    <w:rsid w:val="004B40BB"/>
    <w:rPr>
      <w:color w:val="954F72" w:themeColor="followedHyperlink"/>
      <w:u w:val="single"/>
    </w:rPr>
  </w:style>
  <w:style w:type="character" w:customStyle="1" w:styleId="Heading2Char">
    <w:name w:val="Heading 2 Char"/>
    <w:basedOn w:val="DefaultParagraphFont"/>
    <w:link w:val="Heading2"/>
    <w:uiPriority w:val="9"/>
    <w:rsid w:val="00A33228"/>
    <w:rPr>
      <w:rFonts w:asciiTheme="minorHAnsi" w:eastAsiaTheme="majorEastAsia" w:hAnsiTheme="minorHAnsi" w:cstheme="majorBidi"/>
      <w:b/>
      <w:color w:val="2F5496" w:themeColor="accent1" w:themeShade="BF"/>
      <w:kern w:val="0"/>
      <w:sz w:val="28"/>
      <w:szCs w:val="26"/>
      <w14:ligatures w14:val="none"/>
    </w:rPr>
  </w:style>
  <w:style w:type="character" w:customStyle="1" w:styleId="Heading3Char">
    <w:name w:val="Heading 3 Char"/>
    <w:basedOn w:val="DefaultParagraphFont"/>
    <w:link w:val="Heading3"/>
    <w:uiPriority w:val="9"/>
    <w:rsid w:val="00A33228"/>
    <w:rPr>
      <w:rFonts w:asciiTheme="minorHAnsi" w:eastAsiaTheme="majorEastAsia" w:hAnsiTheme="minorHAnsi" w:cstheme="majorBidi"/>
      <w:b/>
      <w:color w:val="1F3763" w:themeColor="accent1" w:themeShade="7F"/>
      <w:kern w:val="0"/>
      <w14:ligatures w14:val="none"/>
    </w:rPr>
  </w:style>
  <w:style w:type="paragraph" w:styleId="TOC2">
    <w:name w:val="toc 2"/>
    <w:basedOn w:val="Normal"/>
    <w:next w:val="Normal"/>
    <w:autoRedefine/>
    <w:uiPriority w:val="39"/>
    <w:unhideWhenUsed/>
    <w:rsid w:val="00A33228"/>
    <w:pPr>
      <w:spacing w:after="100"/>
      <w:ind w:left="240"/>
    </w:pPr>
    <w:rPr>
      <w:rFonts w:asciiTheme="minorHAnsi" w:hAnsiTheme="minorHAnsi"/>
      <w:color w:val="212121"/>
      <w:kern w:val="0"/>
      <w14:ligatures w14:val="none"/>
    </w:rPr>
  </w:style>
  <w:style w:type="paragraph" w:styleId="TOC3">
    <w:name w:val="toc 3"/>
    <w:basedOn w:val="Normal"/>
    <w:next w:val="Normal"/>
    <w:autoRedefine/>
    <w:uiPriority w:val="39"/>
    <w:unhideWhenUsed/>
    <w:rsid w:val="00A33228"/>
    <w:pPr>
      <w:tabs>
        <w:tab w:val="right" w:leader="dot" w:pos="9016"/>
      </w:tabs>
      <w:spacing w:after="100"/>
      <w:ind w:left="480"/>
    </w:pPr>
    <w:rPr>
      <w:rFonts w:asciiTheme="minorHAnsi" w:hAnsiTheme="minorHAnsi"/>
      <w:b/>
      <w:bCs/>
      <w:noProof/>
      <w:color w:val="212121"/>
      <w:kern w:val="0"/>
      <w:sz w:val="20"/>
      <w14:ligatures w14:val="none"/>
    </w:rPr>
  </w:style>
  <w:style w:type="table" w:styleId="ListTable6Colorful-Accent5">
    <w:name w:val="List Table 6 Colorful Accent 5"/>
    <w:basedOn w:val="TableNormal"/>
    <w:uiPriority w:val="51"/>
    <w:rsid w:val="009A1B1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rsid w:val="0051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1454">
      <w:bodyDiv w:val="1"/>
      <w:marLeft w:val="0"/>
      <w:marRight w:val="0"/>
      <w:marTop w:val="0"/>
      <w:marBottom w:val="0"/>
      <w:divBdr>
        <w:top w:val="none" w:sz="0" w:space="0" w:color="auto"/>
        <w:left w:val="none" w:sz="0" w:space="0" w:color="auto"/>
        <w:bottom w:val="none" w:sz="0" w:space="0" w:color="auto"/>
        <w:right w:val="none" w:sz="0" w:space="0" w:color="auto"/>
      </w:divBdr>
    </w:div>
    <w:div w:id="97023664">
      <w:bodyDiv w:val="1"/>
      <w:marLeft w:val="0"/>
      <w:marRight w:val="0"/>
      <w:marTop w:val="0"/>
      <w:marBottom w:val="0"/>
      <w:divBdr>
        <w:top w:val="none" w:sz="0" w:space="0" w:color="auto"/>
        <w:left w:val="none" w:sz="0" w:space="0" w:color="auto"/>
        <w:bottom w:val="none" w:sz="0" w:space="0" w:color="auto"/>
        <w:right w:val="none" w:sz="0" w:space="0" w:color="auto"/>
      </w:divBdr>
    </w:div>
    <w:div w:id="114372849">
      <w:bodyDiv w:val="1"/>
      <w:marLeft w:val="0"/>
      <w:marRight w:val="0"/>
      <w:marTop w:val="0"/>
      <w:marBottom w:val="0"/>
      <w:divBdr>
        <w:top w:val="none" w:sz="0" w:space="0" w:color="auto"/>
        <w:left w:val="none" w:sz="0" w:space="0" w:color="auto"/>
        <w:bottom w:val="none" w:sz="0" w:space="0" w:color="auto"/>
        <w:right w:val="none" w:sz="0" w:space="0" w:color="auto"/>
      </w:divBdr>
    </w:div>
    <w:div w:id="159466493">
      <w:bodyDiv w:val="1"/>
      <w:marLeft w:val="0"/>
      <w:marRight w:val="0"/>
      <w:marTop w:val="0"/>
      <w:marBottom w:val="0"/>
      <w:divBdr>
        <w:top w:val="none" w:sz="0" w:space="0" w:color="auto"/>
        <w:left w:val="none" w:sz="0" w:space="0" w:color="auto"/>
        <w:bottom w:val="none" w:sz="0" w:space="0" w:color="auto"/>
        <w:right w:val="none" w:sz="0" w:space="0" w:color="auto"/>
      </w:divBdr>
    </w:div>
    <w:div w:id="689531745">
      <w:bodyDiv w:val="1"/>
      <w:marLeft w:val="0"/>
      <w:marRight w:val="0"/>
      <w:marTop w:val="0"/>
      <w:marBottom w:val="0"/>
      <w:divBdr>
        <w:top w:val="none" w:sz="0" w:space="0" w:color="auto"/>
        <w:left w:val="none" w:sz="0" w:space="0" w:color="auto"/>
        <w:bottom w:val="none" w:sz="0" w:space="0" w:color="auto"/>
        <w:right w:val="none" w:sz="0" w:space="0" w:color="auto"/>
      </w:divBdr>
    </w:div>
    <w:div w:id="929124421">
      <w:bodyDiv w:val="1"/>
      <w:marLeft w:val="0"/>
      <w:marRight w:val="0"/>
      <w:marTop w:val="0"/>
      <w:marBottom w:val="0"/>
      <w:divBdr>
        <w:top w:val="none" w:sz="0" w:space="0" w:color="auto"/>
        <w:left w:val="none" w:sz="0" w:space="0" w:color="auto"/>
        <w:bottom w:val="none" w:sz="0" w:space="0" w:color="auto"/>
        <w:right w:val="none" w:sz="0" w:space="0" w:color="auto"/>
      </w:divBdr>
    </w:div>
    <w:div w:id="959872460">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7965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using-our-websites/subscriptions/subscribe-to-the-allied-health-sector-upd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alth.gov.au/" TargetMode="External"/><Relationship Id="rId4" Type="http://schemas.openxmlformats.org/officeDocument/2006/relationships/settings" Target="settings.xml"/><Relationship Id="rId9" Type="http://schemas.openxmlformats.org/officeDocument/2006/relationships/hyperlink" Target="https://www.health.gov.au/resources/publication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49FCE-59E9-408F-852F-69AE5C14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7</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NOTLEY, Elissa</dc:creator>
  <cp:keywords/>
  <dc:description/>
  <cp:lastModifiedBy>ANDREOPOULOS, Nick</cp:lastModifiedBy>
  <cp:revision>30</cp:revision>
  <dcterms:created xsi:type="dcterms:W3CDTF">2024-11-11T05:06:00Z</dcterms:created>
  <dcterms:modified xsi:type="dcterms:W3CDTF">2025-01-20T05:53:00Z</dcterms:modified>
</cp:coreProperties>
</file>