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BE2941" w:rsidRPr="00483019" w14:paraId="5D6AF7CF" w14:textId="77777777" w:rsidTr="00BA7E8F">
        <w:tc>
          <w:tcPr>
            <w:tcW w:w="10774" w:type="dxa"/>
            <w:gridSpan w:val="2"/>
          </w:tcPr>
          <w:p w14:paraId="7756F110" w14:textId="70EF5013" w:rsidR="00BE2941" w:rsidRPr="00BE2941" w:rsidRDefault="00BE2941" w:rsidP="008D03A2">
            <w:pPr>
              <w:pStyle w:val="Default"/>
              <w:spacing w:before="120" w:after="60"/>
              <w:rPr>
                <w:b/>
                <w:bCs/>
                <w:sz w:val="48"/>
                <w:szCs w:val="48"/>
              </w:rPr>
            </w:pPr>
            <w:r w:rsidRPr="00F7009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Part 1 – Vertical retail packaging</w:t>
            </w:r>
          </w:p>
        </w:tc>
      </w:tr>
      <w:tr w:rsidR="00A83685" w:rsidRPr="00483019" w14:paraId="2011CD58" w14:textId="1822AEA5" w:rsidTr="00BA7E8F">
        <w:tc>
          <w:tcPr>
            <w:tcW w:w="5671" w:type="dxa"/>
          </w:tcPr>
          <w:p w14:paraId="23AF4407" w14:textId="7EDDF0AC" w:rsidR="00A83685" w:rsidRPr="00483019" w:rsidRDefault="00A83685" w:rsidP="00372A2C">
            <w:pPr>
              <w:spacing w:before="120" w:after="60"/>
              <w:rPr>
                <w:rFonts w:cstheme="minorHAnsi"/>
              </w:rPr>
            </w:pPr>
            <w:r w:rsidRPr="00EE56F8">
              <w:rPr>
                <w:rFonts w:cstheme="minorHAnsi"/>
                <w:b/>
                <w:bCs/>
              </w:rPr>
              <w:t xml:space="preserve">Health warning </w:t>
            </w:r>
            <w:r>
              <w:rPr>
                <w:rFonts w:cstheme="minorHAnsi"/>
                <w:b/>
                <w:bCs/>
              </w:rPr>
              <w:t>7</w:t>
            </w:r>
            <w:r w:rsidRPr="00EE56F8">
              <w:rPr>
                <w:rFonts w:cstheme="minorHAnsi"/>
                <w:b/>
                <w:bCs/>
              </w:rPr>
              <w:t>.1.1</w:t>
            </w:r>
          </w:p>
        </w:tc>
        <w:tc>
          <w:tcPr>
            <w:tcW w:w="5103" w:type="dxa"/>
          </w:tcPr>
          <w:p w14:paraId="15D178BE" w14:textId="1331F0B4" w:rsidR="00A83685" w:rsidRPr="00483019" w:rsidRDefault="00A83685" w:rsidP="00A83685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7.</w:t>
            </w:r>
            <w:r w:rsidRPr="00483019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2</w:t>
            </w:r>
          </w:p>
        </w:tc>
      </w:tr>
      <w:tr w:rsidR="00A83685" w:rsidRPr="00483019" w14:paraId="083FB678" w14:textId="3CB43486" w:rsidTr="00BA7E8F">
        <w:tc>
          <w:tcPr>
            <w:tcW w:w="5671" w:type="dxa"/>
          </w:tcPr>
          <w:p w14:paraId="65FF64E9" w14:textId="510ACFE2" w:rsidR="00A83685" w:rsidRDefault="00A83685" w:rsidP="005102C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51F9E414" w14:textId="77777777" w:rsidR="00A83685" w:rsidRDefault="00A83685" w:rsidP="00EE56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08064D6" wp14:editId="50410649">
                  <wp:extent cx="2005200" cy="2250000"/>
                  <wp:effectExtent l="0" t="0" r="0" b="0"/>
                  <wp:docPr id="1" name="Picture 1" descr="Text reads Bidi smoking causes mouth and throat cancer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 reads Bidi smoking causes mouth and throat cancer.&#10;You CAN quit smoking. Call Quitline 13 7848. Tobaccofacts.gov.au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F247A" w14:textId="18215656" w:rsidR="00A83685" w:rsidRPr="00483019" w:rsidRDefault="00A83685" w:rsidP="00EE56F8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045D0A7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530880BD" w14:textId="41628FFA" w:rsidR="00A83685" w:rsidRPr="00483019" w:rsidRDefault="00A83685" w:rsidP="00A836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D3A46A7" wp14:editId="3A45451D">
                  <wp:extent cx="2001600" cy="2250000"/>
                  <wp:effectExtent l="0" t="0" r="0" b="0"/>
                  <wp:docPr id="3" name="Picture 3" descr="Text reads Bidi smoking causes lung cancer.&#10;You CAN quit smoking. Call Quitline 13 7848.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 reads Bidi smoking causes lung cancer.&#10;You CAN quit smoking. Call Quitline 13 7848.&#10;Tobaccofacts.gov.au&#10;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85" w:rsidRPr="00483019" w14:paraId="527169F7" w14:textId="77777777" w:rsidTr="00BA7E8F">
        <w:tc>
          <w:tcPr>
            <w:tcW w:w="5671" w:type="dxa"/>
          </w:tcPr>
          <w:p w14:paraId="1A23F9B1" w14:textId="346DF732" w:rsidR="00A83685" w:rsidRPr="00483019" w:rsidRDefault="00A83685" w:rsidP="00A83685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7.</w:t>
            </w:r>
            <w:r w:rsidRPr="00483019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103" w:type="dxa"/>
          </w:tcPr>
          <w:p w14:paraId="712EB19F" w14:textId="4C222D36" w:rsidR="00A83685" w:rsidRPr="00483019" w:rsidRDefault="00A83685" w:rsidP="00A83685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7.</w:t>
            </w:r>
            <w:r w:rsidRPr="00483019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A83685" w:rsidRPr="00483019" w14:paraId="4389AEF0" w14:textId="11E66E8B" w:rsidTr="00BA7E8F">
        <w:tc>
          <w:tcPr>
            <w:tcW w:w="5671" w:type="dxa"/>
          </w:tcPr>
          <w:p w14:paraId="718797E1" w14:textId="516397F3" w:rsidR="00A83685" w:rsidRDefault="00A83685" w:rsidP="00A83685">
            <w:pPr>
              <w:jc w:val="center"/>
              <w:rPr>
                <w:rFonts w:cstheme="minorHAnsi"/>
                <w:b/>
                <w:bCs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4A436FB5" w14:textId="31FBBCC0" w:rsidR="00A83685" w:rsidRDefault="00E70A2E" w:rsidP="00A83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 </w:t>
            </w:r>
            <w:r w:rsidR="00A83685">
              <w:rPr>
                <w:rFonts w:cstheme="minorHAnsi"/>
                <w:noProof/>
              </w:rPr>
              <w:drawing>
                <wp:inline distT="0" distB="0" distL="0" distR="0" wp14:anchorId="6D1EF05B" wp14:editId="0E7004FD">
                  <wp:extent cx="2005200" cy="2250000"/>
                  <wp:effectExtent l="0" t="0" r="0" b="0"/>
                  <wp:docPr id="4" name="Picture 4" descr="Text reads Toxic chemicals in every puff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 reads Toxic chemicals in every puff.&#10;You CAN quit smoking. Call Quitline 13 7848. Tobaccofacts.gov.au&#10;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3BCDF" w14:textId="54E40292" w:rsidR="00A83685" w:rsidRPr="00483019" w:rsidRDefault="00A83685" w:rsidP="00A83685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62D5625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5411A23C" w14:textId="244EA801" w:rsidR="00A83685" w:rsidRDefault="00A83685" w:rsidP="00A836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88FEAAD" wp14:editId="452A986D">
                  <wp:extent cx="2001600" cy="2250000"/>
                  <wp:effectExtent l="0" t="0" r="0" b="0"/>
                  <wp:docPr id="5" name="Picture 5" descr="Text reads Bidi smoking causes emphysema.&#10;You CAN quit smoking. Call Quitline 13 7848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 reads Bidi smoking causes emphysema.&#10;You CAN quit smoking. Call Quitline 13 7848&#10;tobaccofacts.gov.au&#10;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85" w:rsidRPr="00483019" w14:paraId="50641A07" w14:textId="77777777" w:rsidTr="00BA7E8F">
        <w:tc>
          <w:tcPr>
            <w:tcW w:w="5671" w:type="dxa"/>
          </w:tcPr>
          <w:p w14:paraId="5229C765" w14:textId="0FA84989" w:rsidR="00A83685" w:rsidRPr="00483019" w:rsidRDefault="00A83685" w:rsidP="0084031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7.</w:t>
            </w:r>
            <w:r w:rsidRPr="00483019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103" w:type="dxa"/>
          </w:tcPr>
          <w:p w14:paraId="27D33FBD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</w:p>
        </w:tc>
      </w:tr>
      <w:tr w:rsidR="00A83685" w:rsidRPr="00483019" w14:paraId="05CB726B" w14:textId="77777777" w:rsidTr="00BA7E8F">
        <w:tc>
          <w:tcPr>
            <w:tcW w:w="5671" w:type="dxa"/>
          </w:tcPr>
          <w:p w14:paraId="3E7AD5C4" w14:textId="77777777" w:rsidR="00A83685" w:rsidRDefault="00A83685" w:rsidP="00A83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Front outer surface</w:t>
            </w:r>
          </w:p>
          <w:p w14:paraId="09678391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32F1077" wp14:editId="6AE8C3FA">
                  <wp:extent cx="2005200" cy="2250000"/>
                  <wp:effectExtent l="0" t="0" r="0" b="0"/>
                  <wp:docPr id="6" name="Picture 6" descr="Text reads Bidi smoking kills. You CAN quit smoking. Call Quitline 13 7848.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 reads Bidi smoking kills. You CAN quit smoking. Call Quitline 13 7848. Tobaccofacts.gov.au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3DC83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95F6A0E" w14:textId="77777777" w:rsidR="00A83685" w:rsidRPr="00483019" w:rsidRDefault="00A83685" w:rsidP="00A83685">
            <w:pPr>
              <w:jc w:val="center"/>
              <w:rPr>
                <w:rFonts w:cstheme="minorHAnsi"/>
              </w:rPr>
            </w:pPr>
          </w:p>
        </w:tc>
      </w:tr>
    </w:tbl>
    <w:p w14:paraId="25EA5904" w14:textId="750ED653" w:rsidR="00B456DD" w:rsidRDefault="00B456DD"/>
    <w:tbl>
      <w:tblPr>
        <w:tblStyle w:val="TableGrid"/>
        <w:tblW w:w="103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6"/>
        <w:gridCol w:w="972"/>
        <w:gridCol w:w="53"/>
        <w:gridCol w:w="2116"/>
        <w:gridCol w:w="231"/>
      </w:tblGrid>
      <w:tr w:rsidR="00A03A18" w:rsidRPr="00094107" w14:paraId="17E6AF7C" w14:textId="77777777" w:rsidTr="00BA7E8F">
        <w:trPr>
          <w:gridAfter w:val="1"/>
          <w:wAfter w:w="231" w:type="dxa"/>
        </w:trPr>
        <w:tc>
          <w:tcPr>
            <w:tcW w:w="10167" w:type="dxa"/>
            <w:gridSpan w:val="4"/>
          </w:tcPr>
          <w:p w14:paraId="0C9A6CEC" w14:textId="4F49F8C0" w:rsidR="00A03A18" w:rsidRPr="000B2BAF" w:rsidRDefault="0072445E" w:rsidP="00372A2C">
            <w:pPr>
              <w:pStyle w:val="Default"/>
              <w:spacing w:before="120" w:after="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B2B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Part 2</w:t>
            </w:r>
            <w:r w:rsidR="005B41F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A03A18" w:rsidRPr="000B2B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Horizontal retail packaging</w:t>
            </w:r>
          </w:p>
          <w:p w14:paraId="1B514592" w14:textId="7C7BA224" w:rsidR="00A03A18" w:rsidRPr="00094107" w:rsidRDefault="000B2BAF" w:rsidP="00372A2C">
            <w:pPr>
              <w:pStyle w:val="Default"/>
              <w:spacing w:before="12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 w</w:t>
            </w:r>
            <w:r w:rsidR="00A03A18" w:rsidRPr="00B1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arning </w:t>
            </w:r>
            <w:r w:rsidR="00D519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B1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</w:t>
            </w:r>
            <w:r w:rsidR="00A03A18" w:rsidRPr="00B1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</w:tr>
      <w:tr w:rsidR="004961D7" w:rsidRPr="00483019" w14:paraId="378EB142" w14:textId="77777777" w:rsidTr="00BA7E8F">
        <w:tc>
          <w:tcPr>
            <w:tcW w:w="7026" w:type="dxa"/>
          </w:tcPr>
          <w:p w14:paraId="6B9332A6" w14:textId="77777777" w:rsidR="004961D7" w:rsidRDefault="004961D7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090AF588" w14:textId="24C58308" w:rsidR="004961D7" w:rsidRPr="00EE56F8" w:rsidRDefault="00985150" w:rsidP="00EE56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79F6111" wp14:editId="79986EB2">
                  <wp:extent cx="4320000" cy="2088000"/>
                  <wp:effectExtent l="0" t="0" r="4445" b="7620"/>
                  <wp:docPr id="7" name="Picture 7" descr="Text reads Bidi smoking causes mouth and throat cancer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 reads Bidi smoking causes mouth and throat cancer.&#10;You CAN quit smoking. Call Quitline 13 7848. Tobaccofacts.gov.au&#10;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gridSpan w:val="4"/>
          </w:tcPr>
          <w:p w14:paraId="5A3ED56E" w14:textId="0A4AE8A6" w:rsidR="004961D7" w:rsidRPr="00483019" w:rsidRDefault="004961D7" w:rsidP="00CE05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A18" w:rsidRPr="00483019" w14:paraId="34496F8A" w14:textId="77777777" w:rsidTr="00BA7E8F">
        <w:trPr>
          <w:gridAfter w:val="1"/>
          <w:wAfter w:w="231" w:type="dxa"/>
        </w:trPr>
        <w:tc>
          <w:tcPr>
            <w:tcW w:w="8051" w:type="dxa"/>
            <w:gridSpan w:val="3"/>
          </w:tcPr>
          <w:p w14:paraId="3E2FF8F9" w14:textId="288F00F7" w:rsidR="00A03A18" w:rsidRPr="007F207E" w:rsidRDefault="00A03A18" w:rsidP="00DE4AA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16" w:type="dxa"/>
          </w:tcPr>
          <w:p w14:paraId="516F4225" w14:textId="77777777" w:rsidR="00A03A18" w:rsidRPr="00483019" w:rsidRDefault="00A03A18" w:rsidP="00372A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A18" w:rsidRPr="00483019" w14:paraId="5DEC08AF" w14:textId="77777777" w:rsidTr="00BA7E8F">
        <w:trPr>
          <w:gridAfter w:val="1"/>
          <w:wAfter w:w="231" w:type="dxa"/>
        </w:trPr>
        <w:tc>
          <w:tcPr>
            <w:tcW w:w="8051" w:type="dxa"/>
            <w:gridSpan w:val="3"/>
          </w:tcPr>
          <w:p w14:paraId="406C419D" w14:textId="0CAD07B3" w:rsidR="00A03A18" w:rsidRPr="00483019" w:rsidRDefault="000B2BAF" w:rsidP="00372A2C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="00A03A18" w:rsidRPr="00483019">
              <w:rPr>
                <w:rFonts w:cstheme="minorHAnsi"/>
                <w:b/>
                <w:bCs/>
              </w:rPr>
              <w:t xml:space="preserve"> </w:t>
            </w:r>
            <w:r w:rsidR="00D519B3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.2</w:t>
            </w:r>
            <w:r w:rsidR="00A03A18" w:rsidRPr="00483019">
              <w:rPr>
                <w:rFonts w:cstheme="minorHAnsi"/>
                <w:b/>
                <w:bCs/>
              </w:rPr>
              <w:t>.2</w:t>
            </w:r>
          </w:p>
        </w:tc>
        <w:tc>
          <w:tcPr>
            <w:tcW w:w="2116" w:type="dxa"/>
          </w:tcPr>
          <w:p w14:paraId="141DFFD3" w14:textId="77777777" w:rsidR="00A03A18" w:rsidRPr="00483019" w:rsidRDefault="00A03A18" w:rsidP="00372A2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DD5" w:rsidRPr="00483019" w14:paraId="1B6AF20B" w14:textId="77777777" w:rsidTr="00BA7E8F">
        <w:tc>
          <w:tcPr>
            <w:tcW w:w="7026" w:type="dxa"/>
          </w:tcPr>
          <w:p w14:paraId="10C40CB5" w14:textId="77777777" w:rsidR="002C3DD5" w:rsidRPr="00483019" w:rsidRDefault="002C3DD5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4C2841D0" w14:textId="7FA20484" w:rsidR="002C3DD5" w:rsidRPr="007F207E" w:rsidRDefault="00985150" w:rsidP="00665F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5942D66" wp14:editId="5C543478">
                  <wp:extent cx="4320000" cy="2088000"/>
                  <wp:effectExtent l="0" t="0" r="4445" b="7620"/>
                  <wp:docPr id="8" name="Picture 8" descr="Text reads Bidi smoking causes lung cancer.&#10;You CAN quit smoking. Call Quitline 13 7848.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 reads Bidi smoking causes lung cancer.&#10;You CAN quit smoking. Call Quitline 13 7848.&#10;Tobaccofacts.gov.au&#10;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gridSpan w:val="4"/>
          </w:tcPr>
          <w:p w14:paraId="047BC616" w14:textId="5317D935" w:rsidR="002C3DD5" w:rsidRPr="00483019" w:rsidRDefault="002C3DD5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F2A" w:rsidRPr="00483019" w14:paraId="478486EB" w14:textId="77777777" w:rsidTr="00BA7E8F">
        <w:tc>
          <w:tcPr>
            <w:tcW w:w="10398" w:type="dxa"/>
            <w:gridSpan w:val="5"/>
          </w:tcPr>
          <w:p w14:paraId="0BE0BB77" w14:textId="54F4990C" w:rsidR="007E7F2A" w:rsidRDefault="007E7F2A" w:rsidP="00CE05D5">
            <w:pPr>
              <w:jc w:val="center"/>
              <w:rPr>
                <w:rFonts w:cstheme="minorHAnsi"/>
              </w:rPr>
            </w:pPr>
          </w:p>
        </w:tc>
      </w:tr>
      <w:tr w:rsidR="00DE4AAA" w:rsidRPr="00483019" w14:paraId="085C377E" w14:textId="77777777" w:rsidTr="00BA7E8F">
        <w:trPr>
          <w:gridAfter w:val="1"/>
          <w:wAfter w:w="231" w:type="dxa"/>
        </w:trPr>
        <w:tc>
          <w:tcPr>
            <w:tcW w:w="7998" w:type="dxa"/>
            <w:gridSpan w:val="2"/>
          </w:tcPr>
          <w:p w14:paraId="3AF672F0" w14:textId="441FD41C" w:rsidR="00DE4AAA" w:rsidRPr="00483019" w:rsidRDefault="000B2BAF" w:rsidP="00665F0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Health warning </w:t>
            </w:r>
            <w:r w:rsidR="00D519B3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.2</w:t>
            </w:r>
            <w:r w:rsidR="00DE4AAA" w:rsidRPr="00483019">
              <w:rPr>
                <w:rFonts w:cstheme="minorHAnsi"/>
                <w:b/>
                <w:bCs/>
              </w:rPr>
              <w:t>.</w:t>
            </w:r>
            <w:r w:rsidR="00DE4AA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169" w:type="dxa"/>
            <w:gridSpan w:val="2"/>
          </w:tcPr>
          <w:p w14:paraId="1BA4479E" w14:textId="77777777" w:rsidR="00DE4AAA" w:rsidRPr="00483019" w:rsidRDefault="00DE4AAA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AAA" w:rsidRPr="00483019" w14:paraId="531395E1" w14:textId="77777777" w:rsidTr="00BA7E8F">
        <w:tc>
          <w:tcPr>
            <w:tcW w:w="7026" w:type="dxa"/>
          </w:tcPr>
          <w:p w14:paraId="54C98E00" w14:textId="77777777" w:rsidR="00DE4AAA" w:rsidRPr="00483019" w:rsidRDefault="00DE4AAA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53597CCD" w14:textId="400F3359" w:rsidR="00DE4AAA" w:rsidRPr="007F207E" w:rsidRDefault="00985150" w:rsidP="00665F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231B4A0" wp14:editId="04663822">
                  <wp:extent cx="4320000" cy="2088000"/>
                  <wp:effectExtent l="0" t="0" r="4445" b="7620"/>
                  <wp:docPr id="9" name="Picture 9" descr="Text reads Toxic chemicals in every puff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 reads Toxic chemicals in every puff.&#10;You CAN quit smoking. Call Quitline 13 7848. Tobaccofacts.gov.au&#10;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gridSpan w:val="4"/>
          </w:tcPr>
          <w:p w14:paraId="789DA6C4" w14:textId="230B07E8" w:rsidR="00DE4AAA" w:rsidRPr="00483019" w:rsidRDefault="00DE4AAA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D44" w:rsidRPr="00483019" w14:paraId="612DDEF1" w14:textId="77777777" w:rsidTr="00BA7E8F">
        <w:tc>
          <w:tcPr>
            <w:tcW w:w="10398" w:type="dxa"/>
            <w:gridSpan w:val="5"/>
          </w:tcPr>
          <w:p w14:paraId="046CE8DB" w14:textId="793B1842" w:rsidR="00DF0D44" w:rsidRDefault="00DF0D44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BCA68" w14:textId="77777777" w:rsidR="00DE4AAA" w:rsidRDefault="00DE4AAA"/>
    <w:tbl>
      <w:tblPr>
        <w:tblStyle w:val="TableGrid"/>
        <w:tblW w:w="101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7"/>
        <w:gridCol w:w="61"/>
        <w:gridCol w:w="175"/>
        <w:gridCol w:w="732"/>
        <w:gridCol w:w="42"/>
        <w:gridCol w:w="2122"/>
      </w:tblGrid>
      <w:tr w:rsidR="00EE56F8" w:rsidRPr="00483019" w14:paraId="279CBF73" w14:textId="77777777" w:rsidTr="0029615A">
        <w:tc>
          <w:tcPr>
            <w:tcW w:w="7995" w:type="dxa"/>
            <w:gridSpan w:val="4"/>
          </w:tcPr>
          <w:p w14:paraId="665873AB" w14:textId="1ADC2138" w:rsidR="00EE56F8" w:rsidRPr="00E24A3F" w:rsidRDefault="00EE56F8" w:rsidP="005439F3">
            <w:pPr>
              <w:pStyle w:val="Default"/>
              <w:spacing w:before="120" w:after="6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B2B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Part 2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Pr="000B2B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Horizontal retail packaging</w:t>
            </w:r>
          </w:p>
        </w:tc>
        <w:tc>
          <w:tcPr>
            <w:tcW w:w="2164" w:type="dxa"/>
            <w:gridSpan w:val="2"/>
          </w:tcPr>
          <w:p w14:paraId="6A5A5C88" w14:textId="77777777" w:rsidR="00EE56F8" w:rsidRPr="00483019" w:rsidRDefault="00EE56F8" w:rsidP="005439F3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AAA" w:rsidRPr="00483019" w14:paraId="6CA25D2B" w14:textId="77777777" w:rsidTr="0029615A">
        <w:tc>
          <w:tcPr>
            <w:tcW w:w="8037" w:type="dxa"/>
            <w:gridSpan w:val="5"/>
          </w:tcPr>
          <w:p w14:paraId="503099CC" w14:textId="1FDE7C65" w:rsidR="00DE4AAA" w:rsidRPr="00483019" w:rsidRDefault="000B2BAF" w:rsidP="00665F0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Health warning </w:t>
            </w:r>
            <w:r w:rsidR="00D519B3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.2</w:t>
            </w:r>
            <w:r w:rsidR="00DE4AAA" w:rsidRPr="00483019">
              <w:rPr>
                <w:rFonts w:cstheme="minorHAnsi"/>
                <w:b/>
                <w:bCs/>
              </w:rPr>
              <w:t>.</w:t>
            </w:r>
            <w:r w:rsidR="00DE4AA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122" w:type="dxa"/>
          </w:tcPr>
          <w:p w14:paraId="738912C7" w14:textId="77777777" w:rsidR="00DE4AAA" w:rsidRPr="00483019" w:rsidRDefault="00DE4AAA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AAA" w:rsidRPr="00483019" w14:paraId="57CF84F0" w14:textId="77777777" w:rsidTr="0029615A">
        <w:trPr>
          <w:gridAfter w:val="3"/>
          <w:wAfter w:w="2896" w:type="dxa"/>
        </w:trPr>
        <w:tc>
          <w:tcPr>
            <w:tcW w:w="7027" w:type="dxa"/>
          </w:tcPr>
          <w:p w14:paraId="2BDD24A5" w14:textId="77777777" w:rsidR="00DE4AAA" w:rsidRPr="00483019" w:rsidRDefault="00DE4AAA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5DD3A8AE" w14:textId="17BC3A86" w:rsidR="00DE4AAA" w:rsidRPr="007F207E" w:rsidRDefault="00985150" w:rsidP="00665F0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B1DE22D" wp14:editId="72D6AB42">
                  <wp:extent cx="4320000" cy="2088000"/>
                  <wp:effectExtent l="0" t="0" r="4445" b="7620"/>
                  <wp:docPr id="10" name="Picture 10" descr="Text reads Bidi smoking causes emphysema.&#10;You CAN quit smoking. Call Quitline 13 7848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 reads Bidi smoking causes emphysema.&#10;You CAN quit smoking. Call Quitline 13 7848&#10;tobaccofacts.gov.au&#10;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</w:tcPr>
          <w:p w14:paraId="0566E799" w14:textId="0403D7E6" w:rsidR="00DE4AAA" w:rsidRPr="00483019" w:rsidRDefault="00DE4AAA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15A" w14:paraId="4DCFC3E4" w14:textId="3CAAB997" w:rsidTr="0029615A">
        <w:trPr>
          <w:gridAfter w:val="4"/>
          <w:wAfter w:w="3071" w:type="dxa"/>
        </w:trPr>
        <w:tc>
          <w:tcPr>
            <w:tcW w:w="7088" w:type="dxa"/>
            <w:gridSpan w:val="2"/>
          </w:tcPr>
          <w:p w14:paraId="682D71B4" w14:textId="77777777" w:rsidR="003250A8" w:rsidRDefault="003250A8" w:rsidP="003250A8">
            <w:pPr>
              <w:jc w:val="center"/>
              <w:rPr>
                <w:rFonts w:cstheme="minorHAnsi"/>
                <w:b/>
                <w:bCs/>
              </w:rPr>
            </w:pPr>
          </w:p>
          <w:p w14:paraId="1DB1ECA2" w14:textId="7B362B70" w:rsidR="0029615A" w:rsidRPr="00FE18A2" w:rsidRDefault="0029615A" w:rsidP="00FE18A2">
            <w:pPr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Health warning 7.2</w:t>
            </w:r>
            <w:r w:rsidRPr="0048301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5</w:t>
            </w:r>
          </w:p>
        </w:tc>
      </w:tr>
      <w:tr w:rsidR="0029615A" w14:paraId="11620BBA" w14:textId="03AF69AA" w:rsidTr="0029615A">
        <w:trPr>
          <w:gridAfter w:val="4"/>
          <w:wAfter w:w="3071" w:type="dxa"/>
        </w:trPr>
        <w:tc>
          <w:tcPr>
            <w:tcW w:w="7088" w:type="dxa"/>
            <w:gridSpan w:val="2"/>
          </w:tcPr>
          <w:p w14:paraId="5CB8B24C" w14:textId="77777777" w:rsidR="0029615A" w:rsidRPr="00483019" w:rsidRDefault="0029615A" w:rsidP="00BA7E8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79DC3ECC" w14:textId="495225F0" w:rsidR="0029615A" w:rsidRDefault="0029615A" w:rsidP="00BA7E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6F865282" wp14:editId="3D132CF7">
                  <wp:extent cx="4320000" cy="2088000"/>
                  <wp:effectExtent l="0" t="0" r="4445" b="7620"/>
                  <wp:docPr id="11" name="Picture 11" descr="Text reads Bidi smoking kills. You CAN quit smoking. Call Quitline 13 7848.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 reads Bidi smoking kills. You CAN quit smoking. Call Quitline 13 7848. Tobaccofacts.gov.au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1A242" w14:textId="77777777" w:rsidR="0029615A" w:rsidRDefault="0029615A"/>
    <w:p w14:paraId="379DA8AB" w14:textId="77777777" w:rsidR="0029615A" w:rsidRDefault="0029615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615A" w14:paraId="4F6CC39C" w14:textId="77777777" w:rsidTr="3662E503">
        <w:tc>
          <w:tcPr>
            <w:tcW w:w="10456" w:type="dxa"/>
            <w:gridSpan w:val="2"/>
          </w:tcPr>
          <w:p w14:paraId="2E09F79B" w14:textId="429B24C5" w:rsidR="0029615A" w:rsidRDefault="0029615A" w:rsidP="0029615A">
            <w:pPr>
              <w:spacing w:before="120"/>
            </w:pPr>
            <w:r w:rsidRPr="00417562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Part 3 - Square retail packaging, and square images used on other retail packaging</w:t>
            </w:r>
          </w:p>
        </w:tc>
      </w:tr>
      <w:tr w:rsidR="0029615A" w14:paraId="6D8CB81D" w14:textId="77777777" w:rsidTr="3662E503">
        <w:tc>
          <w:tcPr>
            <w:tcW w:w="5228" w:type="dxa"/>
          </w:tcPr>
          <w:p w14:paraId="1A990A65" w14:textId="03C02BF8" w:rsidR="0029615A" w:rsidRDefault="0029615A" w:rsidP="0029615A">
            <w:pPr>
              <w:spacing w:before="120"/>
            </w:pPr>
            <w:r>
              <w:rPr>
                <w:b/>
                <w:bCs/>
              </w:rPr>
              <w:t>Health w</w:t>
            </w:r>
            <w:r w:rsidRPr="003C05F7">
              <w:rPr>
                <w:b/>
                <w:bCs/>
              </w:rPr>
              <w:t xml:space="preserve">arning </w:t>
            </w:r>
            <w:r>
              <w:rPr>
                <w:b/>
                <w:bCs/>
              </w:rPr>
              <w:t>7.3</w:t>
            </w:r>
            <w:r w:rsidRPr="003C05F7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5228" w:type="dxa"/>
          </w:tcPr>
          <w:p w14:paraId="7C308C8B" w14:textId="1A570526" w:rsidR="0029615A" w:rsidRDefault="0029615A" w:rsidP="0029615A">
            <w:pPr>
              <w:spacing w:before="120"/>
            </w:pPr>
            <w:r>
              <w:rPr>
                <w:b/>
                <w:bCs/>
              </w:rPr>
              <w:t>Health w</w:t>
            </w:r>
            <w:r w:rsidRPr="003C05F7">
              <w:rPr>
                <w:b/>
                <w:bCs/>
              </w:rPr>
              <w:t xml:space="preserve">arning </w:t>
            </w:r>
            <w:r>
              <w:rPr>
                <w:b/>
                <w:bCs/>
              </w:rPr>
              <w:t>7.3</w:t>
            </w:r>
            <w:r w:rsidRPr="003C05F7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</w:tr>
      <w:tr w:rsidR="0029615A" w14:paraId="0E943ED3" w14:textId="77777777" w:rsidTr="3662E503">
        <w:tc>
          <w:tcPr>
            <w:tcW w:w="5228" w:type="dxa"/>
          </w:tcPr>
          <w:p w14:paraId="7E63717A" w14:textId="77777777" w:rsidR="0029615A" w:rsidRDefault="0029615A" w:rsidP="0029615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4A80280C" w14:textId="480551DA" w:rsidR="0029615A" w:rsidRDefault="0029615A" w:rsidP="0029615A">
            <w:pPr>
              <w:jc w:val="center"/>
            </w:pPr>
            <w:r>
              <w:rPr>
                <w:rFonts w:cstheme="minorHAnsi"/>
                <w:noProof/>
              </w:rPr>
              <w:drawing>
                <wp:inline distT="0" distB="0" distL="0" distR="0" wp14:anchorId="0F21EDD7" wp14:editId="6C329C5D">
                  <wp:extent cx="2250000" cy="2250000"/>
                  <wp:effectExtent l="0" t="0" r="0" b="0"/>
                  <wp:docPr id="12" name="Picture 12" descr="Text reads Bidi smoking causes mouth and throat cancer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 reads Bidi smoking causes mouth and throat cancer.&#10;You CAN quit smoking. Call Quitline 13 7848. Tobaccofacts.gov.au&#10;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C2A7DDE" w14:textId="42B17E52" w:rsidR="0029615A" w:rsidRPr="0029615A" w:rsidRDefault="0029615A" w:rsidP="0029615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318D2369" w14:textId="052BAC48" w:rsidR="0029615A" w:rsidRDefault="0029615A" w:rsidP="0029615A">
            <w:pPr>
              <w:jc w:val="center"/>
            </w:pPr>
            <w:r>
              <w:rPr>
                <w:rFonts w:cstheme="minorHAnsi"/>
                <w:noProof/>
              </w:rPr>
              <w:drawing>
                <wp:inline distT="0" distB="0" distL="0" distR="0" wp14:anchorId="777CF8BB" wp14:editId="7FBCEE7B">
                  <wp:extent cx="2250000" cy="2250000"/>
                  <wp:effectExtent l="0" t="0" r="0" b="0"/>
                  <wp:docPr id="13" name="Picture 13" descr="Text reads Bidi smoking causes lung cancer.&#10;You CAN quit smoking. Call Quitline 13 7848.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 reads Bidi smoking causes lung cancer.&#10;You CAN quit smoking. Call Quitline 13 7848.&#10;Tobaccofacts.gov.au&#10;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5A" w14:paraId="4F946633" w14:textId="77777777" w:rsidTr="3662E503">
        <w:tc>
          <w:tcPr>
            <w:tcW w:w="5228" w:type="dxa"/>
          </w:tcPr>
          <w:p w14:paraId="5CD5AC95" w14:textId="7EBCA558" w:rsidR="3662E503" w:rsidRDefault="3662E503" w:rsidP="00F42977">
            <w:pPr>
              <w:spacing w:before="100"/>
              <w:rPr>
                <w:b/>
                <w:bCs/>
              </w:rPr>
            </w:pPr>
          </w:p>
          <w:p w14:paraId="683AE9A9" w14:textId="1B03221C" w:rsidR="0029615A" w:rsidRDefault="0029615A" w:rsidP="0029615A">
            <w:pPr>
              <w:spacing w:before="120"/>
            </w:pPr>
            <w:r>
              <w:rPr>
                <w:b/>
                <w:bCs/>
              </w:rPr>
              <w:t>Health w</w:t>
            </w:r>
            <w:r w:rsidRPr="003C05F7">
              <w:rPr>
                <w:b/>
                <w:bCs/>
              </w:rPr>
              <w:t xml:space="preserve">arning </w:t>
            </w:r>
            <w:r>
              <w:rPr>
                <w:b/>
                <w:bCs/>
              </w:rPr>
              <w:t>7.3</w:t>
            </w:r>
            <w:r w:rsidRPr="003C05F7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5228" w:type="dxa"/>
          </w:tcPr>
          <w:p w14:paraId="472A47D3" w14:textId="5B3FDC55" w:rsidR="3662E503" w:rsidRDefault="3662E503" w:rsidP="3662E503">
            <w:pPr>
              <w:spacing w:before="120"/>
              <w:rPr>
                <w:b/>
                <w:bCs/>
              </w:rPr>
            </w:pPr>
          </w:p>
          <w:p w14:paraId="3722DD66" w14:textId="5785C194" w:rsidR="0029615A" w:rsidRDefault="0029615A" w:rsidP="0029615A">
            <w:pPr>
              <w:spacing w:before="120"/>
            </w:pPr>
            <w:r>
              <w:rPr>
                <w:b/>
                <w:bCs/>
              </w:rPr>
              <w:t>Health w</w:t>
            </w:r>
            <w:r w:rsidRPr="003C05F7">
              <w:rPr>
                <w:b/>
                <w:bCs/>
              </w:rPr>
              <w:t xml:space="preserve">arning </w:t>
            </w:r>
            <w:r>
              <w:rPr>
                <w:b/>
                <w:bCs/>
              </w:rPr>
              <w:t>7.3</w:t>
            </w:r>
            <w:r w:rsidRPr="003C05F7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</w:tr>
      <w:tr w:rsidR="0029615A" w14:paraId="07756FAB" w14:textId="77777777" w:rsidTr="3662E503">
        <w:tc>
          <w:tcPr>
            <w:tcW w:w="5228" w:type="dxa"/>
          </w:tcPr>
          <w:p w14:paraId="6D1A3310" w14:textId="77777777" w:rsidR="0029615A" w:rsidRDefault="0029615A" w:rsidP="0029615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0B218BB2" w14:textId="2108F27E" w:rsidR="0029615A" w:rsidRDefault="0029615A" w:rsidP="0029615A">
            <w:pPr>
              <w:jc w:val="center"/>
            </w:pPr>
            <w:r>
              <w:rPr>
                <w:rFonts w:cstheme="minorHAnsi"/>
                <w:noProof/>
              </w:rPr>
              <w:drawing>
                <wp:inline distT="0" distB="0" distL="0" distR="0" wp14:anchorId="6F4B81A5" wp14:editId="47BE54EE">
                  <wp:extent cx="2250000" cy="2250000"/>
                  <wp:effectExtent l="0" t="0" r="0" b="0"/>
                  <wp:docPr id="14" name="Picture 14" descr="Text reads Toxic chemicals in every puff.&#10;You CAN quit smoking. Call Quitline 13 7848. 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 reads Toxic chemicals in every puff.&#10;You CAN quit smoking. Call Quitline 13 7848. Tobaccofacts.gov.au&#10;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0DFA8F04" w14:textId="77777777" w:rsidR="0029615A" w:rsidRPr="0029615A" w:rsidRDefault="0029615A" w:rsidP="0029615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20F8E4FD" w14:textId="20C1216A" w:rsidR="0029615A" w:rsidRDefault="0029615A" w:rsidP="0029615A">
            <w:pPr>
              <w:jc w:val="center"/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C2BB441" wp14:editId="14F382DB">
                  <wp:extent cx="2250000" cy="2250000"/>
                  <wp:effectExtent l="0" t="0" r="0" b="0"/>
                  <wp:docPr id="15" name="Picture 15" descr="Text reads Bidi smoking causes emphysema.&#10;You CAN quit smoking. Call Quitline 13 7848&#10;tobaccofacts.gov.au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 reads Bidi smoking causes emphysema.&#10;You CAN quit smoking. Call Quitline 13 7848&#10;tobaccofacts.gov.au&#10;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5A" w14:paraId="08CB95E0" w14:textId="77777777" w:rsidTr="3662E503">
        <w:tc>
          <w:tcPr>
            <w:tcW w:w="5228" w:type="dxa"/>
          </w:tcPr>
          <w:p w14:paraId="6ED2C78A" w14:textId="517D85CB" w:rsidR="3662E503" w:rsidRDefault="3662E503" w:rsidP="00F42977">
            <w:pPr>
              <w:spacing w:before="100"/>
              <w:rPr>
                <w:b/>
                <w:bCs/>
              </w:rPr>
            </w:pPr>
          </w:p>
          <w:p w14:paraId="3F49979D" w14:textId="7BAD9FB7" w:rsidR="0029615A" w:rsidRDefault="0029615A" w:rsidP="0029615A">
            <w:pPr>
              <w:spacing w:before="120"/>
            </w:pPr>
            <w:r>
              <w:rPr>
                <w:b/>
                <w:bCs/>
              </w:rPr>
              <w:t>Health w</w:t>
            </w:r>
            <w:r w:rsidRPr="003C05F7">
              <w:rPr>
                <w:b/>
                <w:bCs/>
              </w:rPr>
              <w:t xml:space="preserve">arning </w:t>
            </w:r>
            <w:r>
              <w:rPr>
                <w:b/>
                <w:bCs/>
              </w:rPr>
              <w:t>7.3</w:t>
            </w:r>
            <w:r w:rsidRPr="003C05F7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5228" w:type="dxa"/>
          </w:tcPr>
          <w:p w14:paraId="054A271F" w14:textId="28305FC1" w:rsidR="0029615A" w:rsidRDefault="0029615A" w:rsidP="0029615A">
            <w:pPr>
              <w:spacing w:before="120"/>
            </w:pPr>
          </w:p>
        </w:tc>
      </w:tr>
      <w:tr w:rsidR="0029615A" w14:paraId="0FFD475D" w14:textId="77777777" w:rsidTr="3662E503">
        <w:tc>
          <w:tcPr>
            <w:tcW w:w="5228" w:type="dxa"/>
          </w:tcPr>
          <w:p w14:paraId="1AAD557D" w14:textId="77777777" w:rsidR="0029615A" w:rsidRDefault="0029615A" w:rsidP="0029615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05415C0A" w14:textId="56B55ABB" w:rsidR="0029615A" w:rsidRDefault="0029615A" w:rsidP="0029615A">
            <w:pPr>
              <w:jc w:val="center"/>
            </w:pPr>
            <w:r>
              <w:rPr>
                <w:rFonts w:cstheme="minorHAnsi"/>
                <w:noProof/>
              </w:rPr>
              <w:drawing>
                <wp:inline distT="0" distB="0" distL="0" distR="0" wp14:anchorId="0666A45C" wp14:editId="52528AD0">
                  <wp:extent cx="2250000" cy="2250000"/>
                  <wp:effectExtent l="0" t="0" r="0" b="0"/>
                  <wp:docPr id="16" name="Picture 16" descr="Text reads Bidi smoking kills. You CAN quit smoking. Call Quitline 13 7848.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 reads Bidi smoking kills. You CAN quit smoking. Call Quitline 13 7848. Tobaccofacts.gov.au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7749ECF" w14:textId="75ADD0CE" w:rsidR="0029615A" w:rsidRDefault="0029615A" w:rsidP="0029615A"/>
        </w:tc>
      </w:tr>
    </w:tbl>
    <w:p w14:paraId="037E015C" w14:textId="1566001B" w:rsidR="00FB39C2" w:rsidRDefault="00FB39C2"/>
    <w:sectPr w:rsidR="00FB39C2" w:rsidSect="00F42977">
      <w:headerReference w:type="default" r:id="rId26"/>
      <w:footerReference w:type="default" r:id="rId27"/>
      <w:headerReference w:type="first" r:id="rId28"/>
      <w:pgSz w:w="11906" w:h="16838" w:code="9"/>
      <w:pgMar w:top="709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A657" w14:textId="77777777" w:rsidR="00F31CA5" w:rsidRDefault="00F31CA5">
      <w:pPr>
        <w:spacing w:after="0" w:line="240" w:lineRule="auto"/>
      </w:pPr>
      <w:r>
        <w:separator/>
      </w:r>
    </w:p>
  </w:endnote>
  <w:endnote w:type="continuationSeparator" w:id="0">
    <w:p w14:paraId="1E2920E4" w14:textId="77777777" w:rsidR="00F31CA5" w:rsidRDefault="00F31CA5">
      <w:pPr>
        <w:spacing w:after="0" w:line="240" w:lineRule="auto"/>
      </w:pPr>
      <w:r>
        <w:continuationSeparator/>
      </w:r>
    </w:p>
  </w:endnote>
  <w:endnote w:type="continuationNotice" w:id="1">
    <w:p w14:paraId="78D21D95" w14:textId="77777777" w:rsidR="006A76BC" w:rsidRDefault="006A7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98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DE105" w14:textId="77777777" w:rsidR="00E838CA" w:rsidRDefault="00EB4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E34A3" w14:textId="77777777" w:rsidR="00E838CA" w:rsidRDefault="00903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3907" w14:textId="77777777" w:rsidR="00F31CA5" w:rsidRDefault="00F31CA5">
      <w:pPr>
        <w:spacing w:after="0" w:line="240" w:lineRule="auto"/>
      </w:pPr>
      <w:r>
        <w:separator/>
      </w:r>
    </w:p>
  </w:footnote>
  <w:footnote w:type="continuationSeparator" w:id="0">
    <w:p w14:paraId="2FCCAF1C" w14:textId="77777777" w:rsidR="00F31CA5" w:rsidRDefault="00F31CA5">
      <w:pPr>
        <w:spacing w:after="0" w:line="240" w:lineRule="auto"/>
      </w:pPr>
      <w:r>
        <w:continuationSeparator/>
      </w:r>
    </w:p>
  </w:footnote>
  <w:footnote w:type="continuationNotice" w:id="1">
    <w:p w14:paraId="1D3CD510" w14:textId="77777777" w:rsidR="006A76BC" w:rsidRDefault="006A76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C9D6" w14:textId="09EE73A0" w:rsidR="00F37CB2" w:rsidRDefault="00902370" w:rsidP="00F37CB2">
    <w:pPr>
      <w:pStyle w:val="Default"/>
      <w:rPr>
        <w:b/>
        <w:bCs/>
        <w:sz w:val="48"/>
        <w:szCs w:val="48"/>
      </w:rPr>
    </w:pPr>
    <w:r>
      <w:rPr>
        <w:b/>
        <w:bCs/>
        <w:sz w:val="48"/>
        <w:szCs w:val="48"/>
      </w:rPr>
      <w:t>7</w:t>
    </w:r>
    <w:r w:rsidR="00F37CB2">
      <w:rPr>
        <w:b/>
        <w:bCs/>
        <w:sz w:val="48"/>
        <w:szCs w:val="48"/>
      </w:rPr>
      <w:t xml:space="preserve">. </w:t>
    </w:r>
    <w:r w:rsidR="00F37CB2" w:rsidRPr="005C64BC">
      <w:rPr>
        <w:b/>
        <w:bCs/>
        <w:sz w:val="48"/>
        <w:szCs w:val="48"/>
      </w:rPr>
      <w:t xml:space="preserve">Health warning series – </w:t>
    </w:r>
    <w:r w:rsidR="00CE05D5">
      <w:rPr>
        <w:b/>
        <w:bCs/>
        <w:sz w:val="48"/>
        <w:szCs w:val="48"/>
      </w:rPr>
      <w:t>bidis</w:t>
    </w:r>
  </w:p>
  <w:p w14:paraId="5682B67E" w14:textId="1C4314FC" w:rsidR="00F37CB2" w:rsidRPr="00F37CB2" w:rsidRDefault="00F37CB2" w:rsidP="00F37CB2">
    <w:pPr>
      <w:pStyle w:val="Defaul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56F8" w14:textId="40F7A4AB" w:rsidR="0083318B" w:rsidRPr="00D37712" w:rsidRDefault="00902370" w:rsidP="00F37CB2">
    <w:pPr>
      <w:pStyle w:val="Default"/>
      <w:rPr>
        <w:b/>
        <w:bCs/>
        <w:sz w:val="44"/>
        <w:szCs w:val="44"/>
      </w:rPr>
    </w:pPr>
    <w:bookmarkStart w:id="0" w:name="_Hlk148368049"/>
    <w:r w:rsidRPr="00D37712">
      <w:rPr>
        <w:b/>
        <w:bCs/>
        <w:sz w:val="44"/>
        <w:szCs w:val="44"/>
      </w:rPr>
      <w:t>7</w:t>
    </w:r>
    <w:r w:rsidR="0083318B" w:rsidRPr="00D37712">
      <w:rPr>
        <w:b/>
        <w:bCs/>
        <w:sz w:val="44"/>
        <w:szCs w:val="44"/>
      </w:rPr>
      <w:t xml:space="preserve">. Health warning series – </w:t>
    </w:r>
    <w:bookmarkEnd w:id="0"/>
    <w:r w:rsidR="00CE05D5" w:rsidRPr="00D37712">
      <w:rPr>
        <w:b/>
        <w:bCs/>
        <w:sz w:val="44"/>
        <w:szCs w:val="44"/>
      </w:rPr>
      <w:t>bidis</w:t>
    </w:r>
    <w:r w:rsidR="0083318B" w:rsidRPr="00D37712">
      <w:rPr>
        <w:b/>
        <w:bCs/>
        <w:sz w:val="44"/>
        <w:szCs w:val="44"/>
      </w:rPr>
      <w:t xml:space="preserve"> </w:t>
    </w:r>
  </w:p>
  <w:p w14:paraId="71DAFD54" w14:textId="77777777" w:rsidR="00F37CB2" w:rsidRPr="00F37CB2" w:rsidRDefault="00F37CB2" w:rsidP="00F37CB2">
    <w:pPr>
      <w:pStyle w:val="Defaul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F"/>
    <w:rsid w:val="0005244F"/>
    <w:rsid w:val="00094107"/>
    <w:rsid w:val="000B2BAF"/>
    <w:rsid w:val="000C743A"/>
    <w:rsid w:val="000D6DD5"/>
    <w:rsid w:val="00130E36"/>
    <w:rsid w:val="00147434"/>
    <w:rsid w:val="00171BE1"/>
    <w:rsid w:val="001C7288"/>
    <w:rsid w:val="001F4E74"/>
    <w:rsid w:val="00246423"/>
    <w:rsid w:val="00263474"/>
    <w:rsid w:val="0027254D"/>
    <w:rsid w:val="0029493C"/>
    <w:rsid w:val="0029615A"/>
    <w:rsid w:val="0029630D"/>
    <w:rsid w:val="002A1396"/>
    <w:rsid w:val="002B7DED"/>
    <w:rsid w:val="002C3DD5"/>
    <w:rsid w:val="002D0B2F"/>
    <w:rsid w:val="002F14C2"/>
    <w:rsid w:val="00304F38"/>
    <w:rsid w:val="003250A8"/>
    <w:rsid w:val="00351C1F"/>
    <w:rsid w:val="00357705"/>
    <w:rsid w:val="0036409F"/>
    <w:rsid w:val="00373A9D"/>
    <w:rsid w:val="003C05F7"/>
    <w:rsid w:val="003D6488"/>
    <w:rsid w:val="003E1A18"/>
    <w:rsid w:val="00417562"/>
    <w:rsid w:val="00421F3E"/>
    <w:rsid w:val="00455556"/>
    <w:rsid w:val="00490EBF"/>
    <w:rsid w:val="004961D7"/>
    <w:rsid w:val="004C3B01"/>
    <w:rsid w:val="004C6E78"/>
    <w:rsid w:val="004E50F7"/>
    <w:rsid w:val="005102CA"/>
    <w:rsid w:val="00531D1D"/>
    <w:rsid w:val="00577437"/>
    <w:rsid w:val="00585BB2"/>
    <w:rsid w:val="00593734"/>
    <w:rsid w:val="005A4AF9"/>
    <w:rsid w:val="005A5605"/>
    <w:rsid w:val="005B0B1C"/>
    <w:rsid w:val="005B41F2"/>
    <w:rsid w:val="005C64BC"/>
    <w:rsid w:val="005E0056"/>
    <w:rsid w:val="005E5DCC"/>
    <w:rsid w:val="006021C1"/>
    <w:rsid w:val="00614E12"/>
    <w:rsid w:val="00626C6F"/>
    <w:rsid w:val="00671FC1"/>
    <w:rsid w:val="00693888"/>
    <w:rsid w:val="006A76BC"/>
    <w:rsid w:val="00715C5E"/>
    <w:rsid w:val="0072445E"/>
    <w:rsid w:val="00734ECE"/>
    <w:rsid w:val="0073701F"/>
    <w:rsid w:val="00791F61"/>
    <w:rsid w:val="007D6866"/>
    <w:rsid w:val="007E7F2A"/>
    <w:rsid w:val="007F087B"/>
    <w:rsid w:val="008233CE"/>
    <w:rsid w:val="0083318B"/>
    <w:rsid w:val="00840319"/>
    <w:rsid w:val="008425CA"/>
    <w:rsid w:val="00874BA9"/>
    <w:rsid w:val="008B5B8A"/>
    <w:rsid w:val="008D03A2"/>
    <w:rsid w:val="008F60CF"/>
    <w:rsid w:val="00902370"/>
    <w:rsid w:val="009033F6"/>
    <w:rsid w:val="00967963"/>
    <w:rsid w:val="00971167"/>
    <w:rsid w:val="00985150"/>
    <w:rsid w:val="009B22DE"/>
    <w:rsid w:val="009D67E4"/>
    <w:rsid w:val="00A03A18"/>
    <w:rsid w:val="00A77172"/>
    <w:rsid w:val="00A82100"/>
    <w:rsid w:val="00A83685"/>
    <w:rsid w:val="00AB1E68"/>
    <w:rsid w:val="00AF7D7C"/>
    <w:rsid w:val="00B108EC"/>
    <w:rsid w:val="00B12273"/>
    <w:rsid w:val="00B23DEA"/>
    <w:rsid w:val="00B345ED"/>
    <w:rsid w:val="00B445A4"/>
    <w:rsid w:val="00B456DD"/>
    <w:rsid w:val="00B502BE"/>
    <w:rsid w:val="00BA7E8F"/>
    <w:rsid w:val="00BE2941"/>
    <w:rsid w:val="00C36B8B"/>
    <w:rsid w:val="00C50BBB"/>
    <w:rsid w:val="00C73602"/>
    <w:rsid w:val="00C7654D"/>
    <w:rsid w:val="00C77CFF"/>
    <w:rsid w:val="00C92949"/>
    <w:rsid w:val="00CB5EB2"/>
    <w:rsid w:val="00CE05D5"/>
    <w:rsid w:val="00CE24C3"/>
    <w:rsid w:val="00D35CE6"/>
    <w:rsid w:val="00D37712"/>
    <w:rsid w:val="00D402D8"/>
    <w:rsid w:val="00D41065"/>
    <w:rsid w:val="00D51155"/>
    <w:rsid w:val="00D519B3"/>
    <w:rsid w:val="00D74839"/>
    <w:rsid w:val="00DA4FA4"/>
    <w:rsid w:val="00DB3689"/>
    <w:rsid w:val="00DE4AAA"/>
    <w:rsid w:val="00DF0D44"/>
    <w:rsid w:val="00E01214"/>
    <w:rsid w:val="00E24A3F"/>
    <w:rsid w:val="00E70A2E"/>
    <w:rsid w:val="00E71EEC"/>
    <w:rsid w:val="00EA6089"/>
    <w:rsid w:val="00EB4A7F"/>
    <w:rsid w:val="00EE56F8"/>
    <w:rsid w:val="00F22C71"/>
    <w:rsid w:val="00F31CA5"/>
    <w:rsid w:val="00F372A5"/>
    <w:rsid w:val="00F37CB2"/>
    <w:rsid w:val="00F42977"/>
    <w:rsid w:val="00F514DE"/>
    <w:rsid w:val="00F60DE1"/>
    <w:rsid w:val="00F70095"/>
    <w:rsid w:val="00F97670"/>
    <w:rsid w:val="00FB08C1"/>
    <w:rsid w:val="00FB39C2"/>
    <w:rsid w:val="00FC179E"/>
    <w:rsid w:val="00FE18A2"/>
    <w:rsid w:val="3662E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5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1F"/>
  </w:style>
  <w:style w:type="paragraph" w:styleId="Heading1">
    <w:name w:val="heading 1"/>
    <w:basedOn w:val="Normal"/>
    <w:next w:val="Normal"/>
    <w:link w:val="Heading1Char"/>
    <w:uiPriority w:val="9"/>
    <w:qFormat/>
    <w:rsid w:val="0073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37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F"/>
  </w:style>
  <w:style w:type="paragraph" w:styleId="Footer">
    <w:name w:val="footer"/>
    <w:basedOn w:val="Normal"/>
    <w:link w:val="Foot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F"/>
  </w:style>
  <w:style w:type="character" w:customStyle="1" w:styleId="normaltextrun">
    <w:name w:val="normaltextrun"/>
    <w:basedOn w:val="DefaultParagraphFont"/>
    <w:rsid w:val="0073701F"/>
  </w:style>
  <w:style w:type="character" w:customStyle="1" w:styleId="findhit">
    <w:name w:val="findhit"/>
    <w:basedOn w:val="DefaultParagraphFont"/>
    <w:rsid w:val="0073701F"/>
  </w:style>
  <w:style w:type="character" w:customStyle="1" w:styleId="CharPartText">
    <w:name w:val="CharPartText"/>
    <w:basedOn w:val="DefaultParagraphFont"/>
    <w:uiPriority w:val="1"/>
    <w:qFormat/>
    <w:rsid w:val="0041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1a50a-6a3b-49b6-ac15-97dc8d131d27">
      <Terms xmlns="http://schemas.microsoft.com/office/infopath/2007/PartnerControls"/>
    </lcf76f155ced4ddcb4097134ff3c332f>
    <TaxCatchAll xmlns="999fc35b-5601-4f18-8483-86f8fff82806" xsi:nil="true"/>
    <DueDate xmlns="b751a50a-6a3b-49b6-ac15-97dc8d131d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8AB60E68B044C9999C7FA1726B2A9" ma:contentTypeVersion="13" ma:contentTypeDescription="Create a new document." ma:contentTypeScope="" ma:versionID="7e98ea392e33cebf1c7e53a89216ee89">
  <xsd:schema xmlns:xsd="http://www.w3.org/2001/XMLSchema" xmlns:xs="http://www.w3.org/2001/XMLSchema" xmlns:p="http://schemas.microsoft.com/office/2006/metadata/properties" xmlns:ns2="b751a50a-6a3b-49b6-ac15-97dc8d131d27" xmlns:ns3="999fc35b-5601-4f18-8483-86f8fff82806" targetNamespace="http://schemas.microsoft.com/office/2006/metadata/properties" ma:root="true" ma:fieldsID="3af322963f6d04a1250156efacbe683a" ns2:_="" ns3:_="">
    <xsd:import namespace="b751a50a-6a3b-49b6-ac15-97dc8d131d27"/>
    <xsd:import namespace="999fc35b-5601-4f18-8483-86f8fff82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ue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a50a-6a3b-49b6-ac15-97dc8d13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ueDate" ma:index="13" nillable="true" ma:displayName="Due Date" ma:format="DateTime" ma:internalName="DueDate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c35b-5601-4f18-8483-86f8fff8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38483-31e2-4242-b27a-32c65e6ffec0}" ma:internalName="TaxCatchAll" ma:showField="CatchAllData" ma:web="999fc35b-5601-4f18-8483-86f8fff8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3C342-7957-478B-9E6F-24024DAA4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14EC3-86AD-442A-8529-EF862C09BF58}">
  <ds:schemaRefs>
    <ds:schemaRef ds:uri="http://schemas.microsoft.com/office/2006/metadata/properties"/>
    <ds:schemaRef ds:uri="http://schemas.microsoft.com/office/infopath/2007/PartnerControls"/>
    <ds:schemaRef ds:uri="b751a50a-6a3b-49b6-ac15-97dc8d131d27"/>
    <ds:schemaRef ds:uri="999fc35b-5601-4f18-8483-86f8fff82806"/>
  </ds:schemaRefs>
</ds:datastoreItem>
</file>

<file path=customXml/itemProps3.xml><?xml version="1.0" encoding="utf-8"?>
<ds:datastoreItem xmlns:ds="http://schemas.openxmlformats.org/officeDocument/2006/customXml" ds:itemID="{DF178FC1-4BE1-411D-9B7A-F0898401B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E244B-36FA-4FC8-9BF0-69C7A533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1a50a-6a3b-49b6-ac15-97dc8d131d27"/>
    <ds:schemaRef ds:uri="999fc35b-5601-4f18-8483-86f8fff8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758</Characters>
  <DocSecurity>8</DocSecurity>
  <Lines>252</Lines>
  <Paragraphs>33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2023-12-11T01:56:00Z</dcterms:created>
  <dcterms:modified xsi:type="dcterms:W3CDTF">2023-12-11T01:56:00Z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0x0101002C88AB60E68B044C9999C7FA1726B2A9</vt:lpwstr>
  </property>
  <property fmtid="{D5CDD505-2E9C-101B-9397-08002B2CF9AE}" pid="3" name="MediaServiceImageTags">
    <vt:lpwstr/>
  </property>
</Properties>
</file>