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739A" w14:textId="7693F584" w:rsidR="004A3878" w:rsidRPr="0062632D" w:rsidRDefault="00B55218" w:rsidP="00206C21">
      <w:pPr>
        <w:pStyle w:val="NoSpacing"/>
        <w:ind w:left="142"/>
        <w:rPr>
          <w:rFonts w:ascii="Calibri" w:hAnsi="Calibri" w:cs="Calibri"/>
        </w:rPr>
      </w:pPr>
      <w:r>
        <w:rPr>
          <w:rFonts w:ascii="Calibri" w:hAnsi="Calibri" w:cs="Calibri"/>
          <w:noProof/>
        </w:rPr>
        <w:drawing>
          <wp:anchor distT="0" distB="0" distL="114300" distR="114300" simplePos="0" relativeHeight="251658254" behindDoc="1" locked="0" layoutInCell="1" allowOverlap="1" wp14:anchorId="61AFCD08" wp14:editId="0C9DD434">
            <wp:simplePos x="0" y="0"/>
            <wp:positionH relativeFrom="page">
              <wp:align>left</wp:align>
            </wp:positionH>
            <wp:positionV relativeFrom="paragraph">
              <wp:posOffset>-1013460</wp:posOffset>
            </wp:positionV>
            <wp:extent cx="7685990" cy="10808335"/>
            <wp:effectExtent l="0" t="0" r="0" b="0"/>
            <wp:wrapNone/>
            <wp:docPr id="1003384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84788" name="Picture 1003384788"/>
                    <pic:cNvPicPr/>
                  </pic:nvPicPr>
                  <pic:blipFill rotWithShape="1">
                    <a:blip r:embed="rId12">
                      <a:extLst>
                        <a:ext uri="{28A0092B-C50C-407E-A947-70E740481C1C}">
                          <a14:useLocalDpi xmlns:a14="http://schemas.microsoft.com/office/drawing/2010/main" val="0"/>
                        </a:ext>
                      </a:extLst>
                    </a:blip>
                    <a:srcRect l="4189" t="4987" r="4531" b="5385"/>
                    <a:stretch/>
                  </pic:blipFill>
                  <pic:spPr bwMode="auto">
                    <a:xfrm>
                      <a:off x="0" y="0"/>
                      <a:ext cx="7685990" cy="1080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09F1" w:rsidRPr="0062632D">
        <w:rPr>
          <w:rFonts w:ascii="Calibri" w:hAnsi="Calibri" w:cs="Calibri"/>
          <w:noProof/>
        </w:rPr>
        <mc:AlternateContent>
          <mc:Choice Requires="wps">
            <w:drawing>
              <wp:anchor distT="0" distB="0" distL="114300" distR="114300" simplePos="0" relativeHeight="251658240" behindDoc="1" locked="0" layoutInCell="1" allowOverlap="1" wp14:anchorId="365E1E10" wp14:editId="544B1B4A">
                <wp:simplePos x="0" y="0"/>
                <wp:positionH relativeFrom="page">
                  <wp:posOffset>632460</wp:posOffset>
                </wp:positionH>
                <wp:positionV relativeFrom="page">
                  <wp:posOffset>805843</wp:posOffset>
                </wp:positionV>
                <wp:extent cx="3736975" cy="275082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6975" cy="2750820"/>
                        </a:xfrm>
                        <a:custGeom>
                          <a:avLst/>
                          <a:gdLst>
                            <a:gd name="connsiteX0" fmla="*/ 3618508 w 3736927"/>
                            <a:gd name="connsiteY0" fmla="*/ 2401429 h 2751090"/>
                            <a:gd name="connsiteX1" fmla="*/ 133031 w 3736927"/>
                            <a:gd name="connsiteY1" fmla="*/ 2750878 h 2751090"/>
                            <a:gd name="connsiteX2" fmla="*/ 209 w 3736927"/>
                            <a:gd name="connsiteY2" fmla="*/ 2632571 h 2751090"/>
                            <a:gd name="connsiteX3" fmla="*/ 0 w 3736927"/>
                            <a:gd name="connsiteY3" fmla="*/ 2625503 h 2751090"/>
                            <a:gd name="connsiteX4" fmla="*/ 0 w 3736927"/>
                            <a:gd name="connsiteY4" fmla="*/ 103399 h 2751090"/>
                            <a:gd name="connsiteX5" fmla="*/ 103045 w 3736927"/>
                            <a:gd name="connsiteY5" fmla="*/ 0 h 2751090"/>
                            <a:gd name="connsiteX6" fmla="*/ 3633501 w 3736927"/>
                            <a:gd name="connsiteY6" fmla="*/ 0 h 2751090"/>
                            <a:gd name="connsiteX7" fmla="*/ 3736927 w 3736927"/>
                            <a:gd name="connsiteY7" fmla="*/ 103399 h 2751090"/>
                            <a:gd name="connsiteX8" fmla="*/ 3736927 w 3736927"/>
                            <a:gd name="connsiteY8" fmla="*/ 2275546 h 2751090"/>
                            <a:gd name="connsiteX9" fmla="*/ 3618508 w 3736927"/>
                            <a:gd name="connsiteY9" fmla="*/ 2401429 h 2751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36927" h="2751090">
                              <a:moveTo>
                                <a:pt x="3618508" y="2401429"/>
                              </a:moveTo>
                              <a:lnTo>
                                <a:pt x="133031" y="2750878"/>
                              </a:lnTo>
                              <a:cubicBezTo>
                                <a:pt x="63675" y="2754877"/>
                                <a:pt x="4208" y="2701909"/>
                                <a:pt x="209" y="2632571"/>
                              </a:cubicBezTo>
                              <a:cubicBezTo>
                                <a:pt x="73" y="2630218"/>
                                <a:pt x="3" y="2627860"/>
                                <a:pt x="0" y="2625503"/>
                              </a:cubicBezTo>
                              <a:lnTo>
                                <a:pt x="0" y="103399"/>
                              </a:lnTo>
                              <a:cubicBezTo>
                                <a:pt x="0" y="46442"/>
                                <a:pt x="46073" y="210"/>
                                <a:pt x="103045" y="0"/>
                              </a:cubicBezTo>
                              <a:lnTo>
                                <a:pt x="3633501" y="0"/>
                              </a:lnTo>
                              <a:cubicBezTo>
                                <a:pt x="3690622" y="0"/>
                                <a:pt x="3736927" y="46293"/>
                                <a:pt x="3736927" y="103399"/>
                              </a:cubicBezTo>
                              <a:lnTo>
                                <a:pt x="3736927" y="2275546"/>
                              </a:lnTo>
                              <a:cubicBezTo>
                                <a:pt x="3737109" y="2342270"/>
                                <a:pt x="3685135" y="2397520"/>
                                <a:pt x="3618508" y="2401429"/>
                              </a:cubicBez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E1B3963" id="Freeform: Shape 2" o:spid="_x0000_s1026" style="position:absolute;margin-left:49.8pt;margin-top:63.45pt;width:294.25pt;height:21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3736927,275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" path="m3618508,2401429l133031,2750878c63675,2754877,4208,2701909,209,2632571,73,2630218,3,2627860,,2625503l,103399c,46442,46073,210,103045,l3633501,v57121,,103426,46293,103426,103399l3736927,2275546v182,66724,-51792,121974,-118419,125883xe" stroked="f" strokeweight=".35264mm">
                <v:stroke joinstyle="miter"/>
                <v:path arrowok="t" o:connecttype="custom" o:connectlocs="3618554,2401193;133033,2750608;209,2632313;0,2625245;0,103389;103046,0;3633548,0;3736975,103389;3736975,2275323;3618554,2401193" o:connectangles="0,0,0,0,0,0,0,0,0,0"/>
                <w10:wrap anchorx="page" anchory="page"/>
              </v:shape>
            </w:pict>
          </mc:Fallback>
        </mc:AlternateContent>
      </w:r>
      <w:bookmarkStart w:id="0" w:name="_Hlk172533472"/>
      <w:bookmarkEnd w:id="0"/>
      <w:r w:rsidR="00710F91" w:rsidRPr="0062632D">
        <w:rPr>
          <w:rFonts w:ascii="Calibri" w:hAnsi="Calibri" w:cs="Calibri"/>
        </w:rPr>
        <w:t xml:space="preserve"> </w:t>
      </w:r>
    </w:p>
    <w:p w14:paraId="6620D646" w14:textId="6821DFCF" w:rsidR="003440D5" w:rsidRPr="0062632D" w:rsidRDefault="003440D5" w:rsidP="0029662F">
      <w:pPr>
        <w:pStyle w:val="NoSpacing"/>
        <w:tabs>
          <w:tab w:val="left" w:pos="6848"/>
        </w:tabs>
        <w:rPr>
          <w:rFonts w:ascii="Calibri" w:hAnsi="Calibri" w:cs="Calibri"/>
        </w:rPr>
      </w:pPr>
    </w:p>
    <w:p w14:paraId="14C93AE3" w14:textId="77777777" w:rsidR="000B4517" w:rsidRPr="0062632D" w:rsidRDefault="000B4517" w:rsidP="004A3878">
      <w:pPr>
        <w:pStyle w:val="NoSpacing"/>
        <w:rPr>
          <w:rFonts w:ascii="Calibri" w:hAnsi="Calibri" w:cs="Calibri"/>
        </w:rPr>
        <w:sectPr w:rsidR="000B4517" w:rsidRPr="0062632D" w:rsidSect="00257DE6">
          <w:headerReference w:type="default" r:id="rId13"/>
          <w:footerReference w:type="default" r:id="rId14"/>
          <w:pgSz w:w="11907" w:h="16839" w:code="9"/>
          <w:pgMar w:top="1418" w:right="1418" w:bottom="1418" w:left="1418" w:header="680" w:footer="850" w:gutter="0"/>
          <w:cols w:space="708"/>
          <w:titlePg/>
          <w:docGrid w:linePitch="360"/>
        </w:sectPr>
      </w:pPr>
    </w:p>
    <w:p w14:paraId="4CBEEC28" w14:textId="64AEA28A" w:rsidR="00E43067" w:rsidRPr="00C4779A" w:rsidRDefault="00503187" w:rsidP="00C4779A">
      <w:pPr>
        <w:pStyle w:val="BodyText"/>
        <w:rPr>
          <w:sz w:val="40"/>
        </w:rPr>
      </w:pPr>
      <w:r w:rsidRPr="00C4779A">
        <w:rPr>
          <w:b/>
          <w:bCs/>
          <w:sz w:val="40"/>
          <w:szCs w:val="40"/>
        </w:rPr>
        <w:lastRenderedPageBreak/>
        <w:t xml:space="preserve">Why we need a </w:t>
      </w:r>
      <w:r w:rsidR="00A20E6C" w:rsidRPr="00C4779A">
        <w:rPr>
          <w:b/>
          <w:bCs/>
          <w:sz w:val="40"/>
          <w:szCs w:val="40"/>
        </w:rPr>
        <w:t xml:space="preserve">national </w:t>
      </w:r>
      <w:r w:rsidRPr="00C4779A">
        <w:rPr>
          <w:b/>
          <w:bCs/>
          <w:sz w:val="40"/>
          <w:szCs w:val="40"/>
        </w:rPr>
        <w:t>suicide prevention strategy</w:t>
      </w:r>
    </w:p>
    <w:p w14:paraId="42B1A3DB" w14:textId="77777777" w:rsidR="00E01663" w:rsidRPr="00E01663" w:rsidRDefault="00E01663" w:rsidP="00E01663">
      <w:pPr>
        <w:pStyle w:val="BodyText"/>
        <w:rPr>
          <w:rStyle w:val="normaltextrun"/>
          <w:rFonts w:eastAsia="Calibri"/>
        </w:rPr>
      </w:pPr>
      <w:r w:rsidRPr="00E01663">
        <w:rPr>
          <w:rStyle w:val="normaltextrun"/>
          <w:rFonts w:eastAsia="Calibri"/>
        </w:rPr>
        <w:t xml:space="preserve">In Australia nearly 9 people die by suicide and 150 people attempt to take their own life each day. That is more than 3,000 lives lost to suicide and 55,000 suicide attempts each year. </w:t>
      </w:r>
    </w:p>
    <w:p w14:paraId="33E7E5C5" w14:textId="77777777" w:rsidR="00E01663" w:rsidRPr="00E01663" w:rsidRDefault="00E01663" w:rsidP="00E01663">
      <w:pPr>
        <w:pStyle w:val="BodyText"/>
        <w:rPr>
          <w:rStyle w:val="normaltextrun"/>
          <w:rFonts w:eastAsia="Calibri"/>
        </w:rPr>
      </w:pPr>
      <w:r w:rsidRPr="00E01663">
        <w:rPr>
          <w:rStyle w:val="normaltextrun"/>
          <w:rFonts w:eastAsia="Calibri"/>
        </w:rPr>
        <w:t xml:space="preserve">It is estimated that around 135 people are affected by each suicide death. Each loss of life is heartbreaking, and leaves families, friends, colleagues and community members devastated. </w:t>
      </w:r>
    </w:p>
    <w:p w14:paraId="62668EE8" w14:textId="77777777" w:rsidR="00E01663" w:rsidRPr="00E01663" w:rsidRDefault="00E01663" w:rsidP="00E01663">
      <w:pPr>
        <w:pStyle w:val="BodyText"/>
        <w:rPr>
          <w:rStyle w:val="normaltextrun"/>
          <w:rFonts w:eastAsia="Calibri"/>
        </w:rPr>
      </w:pPr>
      <w:r w:rsidRPr="00E01663">
        <w:rPr>
          <w:rStyle w:val="normaltextrun"/>
          <w:rFonts w:eastAsia="Calibri"/>
        </w:rPr>
        <w:t xml:space="preserve">Beyond the human impacts, the economic cost of suicide and suicide attempts is enormous. It is estimated to cost the economy $30.5 billion each year. </w:t>
      </w:r>
    </w:p>
    <w:p w14:paraId="13853A0B" w14:textId="53045C8A" w:rsidR="00E01663" w:rsidRPr="00E01663" w:rsidRDefault="00E01663" w:rsidP="00E01663">
      <w:pPr>
        <w:pStyle w:val="BodyText"/>
        <w:rPr>
          <w:rStyle w:val="normaltextrun"/>
          <w:rFonts w:eastAsia="Calibri"/>
        </w:rPr>
      </w:pPr>
      <w:r w:rsidRPr="00E01663">
        <w:rPr>
          <w:rStyle w:val="normaltextrun"/>
          <w:rFonts w:eastAsia="Calibri"/>
        </w:rPr>
        <w:t>But deaths and attempts are also only part of the issue. Suicidal thoughts and behaviours and self-harm are widespread. Research shows that in 2020-2022, 3.3 million Australians aged 16-85 reported experiencing suicidal thoughts or behaviour at some point in their lives and 1.7 million people aged 1</w:t>
      </w:r>
      <w:r w:rsidR="001013FA">
        <w:rPr>
          <w:rStyle w:val="normaltextrun"/>
          <w:rFonts w:eastAsia="Calibri"/>
        </w:rPr>
        <w:t>6</w:t>
      </w:r>
      <w:r w:rsidRPr="00E01663">
        <w:rPr>
          <w:rStyle w:val="normaltextrun"/>
          <w:rFonts w:eastAsia="Calibri"/>
        </w:rPr>
        <w:t xml:space="preserve"> – 85 had self-harmed in their lifetime. </w:t>
      </w:r>
    </w:p>
    <w:p w14:paraId="791070B7" w14:textId="77777777" w:rsidR="00E01663" w:rsidRPr="00E01663" w:rsidDel="00900500" w:rsidRDefault="00E01663" w:rsidP="00E01663">
      <w:pPr>
        <w:pStyle w:val="BodyText"/>
        <w:rPr>
          <w:rStyle w:val="normaltextrun"/>
          <w:rFonts w:eastAsia="Calibri"/>
        </w:rPr>
      </w:pPr>
      <w:r w:rsidRPr="00E01663">
        <w:rPr>
          <w:rStyle w:val="normaltextrun"/>
          <w:rFonts w:eastAsia="Calibri"/>
        </w:rPr>
        <w:t xml:space="preserve">As a result, most Australians will be impacted by suicide, suicide attempts, or suicidal distress at some point in their lives. </w:t>
      </w:r>
    </w:p>
    <w:p w14:paraId="06C10994" w14:textId="77777777" w:rsidR="00E01663" w:rsidRPr="00E01663" w:rsidRDefault="00E01663" w:rsidP="00E01663">
      <w:pPr>
        <w:pStyle w:val="BodyText"/>
        <w:rPr>
          <w:rStyle w:val="normaltextrun"/>
          <w:rFonts w:eastAsia="Calibri"/>
        </w:rPr>
      </w:pPr>
      <w:r w:rsidRPr="00E01663">
        <w:rPr>
          <w:rStyle w:val="normaltextrun"/>
          <w:rFonts w:eastAsia="Calibri"/>
        </w:rPr>
        <w:t xml:space="preserve">But it does not have to be this way. Suicide and suicidal distress can be prevented. </w:t>
      </w:r>
    </w:p>
    <w:p w14:paraId="3699383A" w14:textId="42B3A151" w:rsidR="00E01663" w:rsidRPr="00E01663" w:rsidRDefault="00E01663" w:rsidP="00E01663">
      <w:pPr>
        <w:pStyle w:val="BodyText"/>
        <w:rPr>
          <w:rStyle w:val="normaltextrun"/>
          <w:rFonts w:eastAsia="Calibri"/>
        </w:rPr>
      </w:pPr>
      <w:r w:rsidRPr="00E01663">
        <w:rPr>
          <w:rStyle w:val="normaltextrun"/>
          <w:rFonts w:eastAsia="Calibri"/>
        </w:rPr>
        <w:t>The National Suicide Prevention Strategy (the Strategy) describes a national approach that aims to reduce suicide deaths and attempts by preventing suicidal distress from emerging in the first place, and by ensuring the best support is available to those people who experience it.</w:t>
      </w:r>
    </w:p>
    <w:p w14:paraId="01579092" w14:textId="3F080375" w:rsidR="005A6AA8" w:rsidRPr="00DF5DB0" w:rsidRDefault="00E05B17" w:rsidP="00C4779A">
      <w:pPr>
        <w:pStyle w:val="Heading31"/>
        <w:spacing w:before="360"/>
      </w:pPr>
      <w:r>
        <w:t>Why do people die by suicide?</w:t>
      </w:r>
    </w:p>
    <w:p w14:paraId="450907FE" w14:textId="6AE89ADB" w:rsidR="00642D72" w:rsidRDefault="00642D72" w:rsidP="00642D72">
      <w:pPr>
        <w:pStyle w:val="BodyText"/>
        <w:rPr>
          <w:rStyle w:val="normaltextrun"/>
          <w:rFonts w:eastAsia="Calibri"/>
        </w:rPr>
      </w:pPr>
      <w:r>
        <w:rPr>
          <w:rStyle w:val="normaltextrun"/>
          <w:rFonts w:eastAsia="Calibri"/>
        </w:rPr>
        <w:t>Suicide and suicidal distress are not just about mental</w:t>
      </w:r>
      <w:r w:rsidR="00F628D9">
        <w:rPr>
          <w:rStyle w:val="normaltextrun"/>
          <w:rFonts w:eastAsia="Calibri"/>
        </w:rPr>
        <w:t xml:space="preserve"> illness</w:t>
      </w:r>
      <w:r>
        <w:rPr>
          <w:rStyle w:val="normaltextrun"/>
          <w:rFonts w:eastAsia="Calibri"/>
        </w:rPr>
        <w:t xml:space="preserve">. Suicidal distress is a human response to overwhelming suffering. </w:t>
      </w:r>
    </w:p>
    <w:p w14:paraId="068485D3" w14:textId="77777777" w:rsidR="00642D72" w:rsidRPr="00425878" w:rsidRDefault="00642D72" w:rsidP="00D62C20">
      <w:pPr>
        <w:pStyle w:val="BodyText"/>
        <w:spacing w:after="240"/>
      </w:pPr>
      <w:r>
        <w:rPr>
          <w:noProof/>
        </w:rPr>
        <w:drawing>
          <wp:anchor distT="0" distB="0" distL="114300" distR="114300" simplePos="0" relativeHeight="251658257" behindDoc="0" locked="0" layoutInCell="1" allowOverlap="1" wp14:anchorId="3F442743" wp14:editId="121BFA53">
            <wp:simplePos x="0" y="0"/>
            <wp:positionH relativeFrom="margin">
              <wp:posOffset>163830</wp:posOffset>
            </wp:positionH>
            <wp:positionV relativeFrom="paragraph">
              <wp:posOffset>1056336</wp:posOffset>
            </wp:positionV>
            <wp:extent cx="5587365" cy="2266315"/>
            <wp:effectExtent l="0" t="0" r="0" b="635"/>
            <wp:wrapThrough wrapText="bothSides">
              <wp:wrapPolygon edited="0">
                <wp:start x="0" y="0"/>
                <wp:lineTo x="0" y="21424"/>
                <wp:lineTo x="21504" y="21424"/>
                <wp:lineTo x="21504" y="0"/>
                <wp:lineTo x="0" y="0"/>
              </wp:wrapPolygon>
            </wp:wrapThrough>
            <wp:docPr id="92755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05465" name=""/>
                    <pic:cNvPicPr/>
                  </pic:nvPicPr>
                  <pic:blipFill>
                    <a:blip r:embed="rId15">
                      <a:extLst>
                        <a:ext uri="{28A0092B-C50C-407E-A947-70E740481C1C}">
                          <a14:useLocalDpi xmlns:a14="http://schemas.microsoft.com/office/drawing/2010/main" val="0"/>
                        </a:ext>
                      </a:extLst>
                    </a:blip>
                    <a:stretch>
                      <a:fillRect/>
                    </a:stretch>
                  </pic:blipFill>
                  <pic:spPr>
                    <a:xfrm>
                      <a:off x="0" y="0"/>
                      <a:ext cx="5587365" cy="2266315"/>
                    </a:xfrm>
                    <a:prstGeom prst="rect">
                      <a:avLst/>
                    </a:prstGeom>
                  </pic:spPr>
                </pic:pic>
              </a:graphicData>
            </a:graphic>
            <wp14:sizeRelH relativeFrom="margin">
              <wp14:pctWidth>0</wp14:pctWidth>
            </wp14:sizeRelH>
            <wp14:sizeRelV relativeFrom="margin">
              <wp14:pctHeight>0</wp14:pctHeight>
            </wp14:sizeRelV>
          </wp:anchor>
        </w:drawing>
      </w:r>
      <w:r w:rsidRPr="00425878">
        <w:t>There can be many different factors that contribute to suicidal distress. They can include diminished access to resources that people need (like money, housing and health care), stressful or traumatic life experiences, health issues such as mental illness or drug and alcohol use, and individual characteristics like genetics, personality and age or cultural heritage</w:t>
      </w:r>
      <w:r>
        <w:t xml:space="preserve"> (Figure 1)</w:t>
      </w:r>
      <w:r w:rsidRPr="00425878">
        <w:t xml:space="preserve">. These factors can combine to increase the likelihood that someone will experience suicidal distress.    </w:t>
      </w:r>
    </w:p>
    <w:p w14:paraId="250EAE5F" w14:textId="77777777" w:rsidR="00642D72" w:rsidRPr="00B46B83" w:rsidRDefault="00642D72" w:rsidP="00642D72">
      <w:pPr>
        <w:pStyle w:val="BodyText"/>
        <w:rPr>
          <w:b/>
          <w:bCs/>
        </w:rPr>
      </w:pPr>
      <w:r w:rsidRPr="00B46B83">
        <w:rPr>
          <w:rStyle w:val="BodyTextChar"/>
          <w:rFonts w:eastAsia="Calibri"/>
          <w:b/>
          <w:bCs/>
          <w:sz w:val="20"/>
          <w:szCs w:val="20"/>
        </w:rPr>
        <w:t>Figure 1:</w:t>
      </w:r>
      <w:r w:rsidRPr="00B46B83">
        <w:rPr>
          <w:rFonts w:eastAsia="Calibri"/>
          <w:b/>
          <w:bCs/>
          <w:sz w:val="24"/>
          <w:szCs w:val="24"/>
        </w:rPr>
        <w:t xml:space="preserve"> </w:t>
      </w:r>
      <w:r w:rsidRPr="00B46B83">
        <w:rPr>
          <w:rStyle w:val="normaltextrun"/>
          <w:b/>
          <w:bCs/>
          <w:color w:val="000000"/>
          <w:sz w:val="20"/>
          <w:szCs w:val="20"/>
          <w:bdr w:val="none" w:sz="0" w:space="0" w:color="auto" w:frame="1"/>
        </w:rPr>
        <w:t>Social determinants and individual risk factors for suicide and self-harm</w:t>
      </w:r>
    </w:p>
    <w:p w14:paraId="6D3C62E0" w14:textId="77777777" w:rsidR="004D7C45" w:rsidRDefault="004D7C45" w:rsidP="004D7C45">
      <w:pPr>
        <w:pStyle w:val="BodyText"/>
        <w:rPr>
          <w:rFonts w:eastAsia="Calibri"/>
        </w:rPr>
      </w:pPr>
      <w:r>
        <w:rPr>
          <w:rStyle w:val="normaltextrun"/>
          <w:rFonts w:eastAsia="Calibri"/>
        </w:rPr>
        <w:lastRenderedPageBreak/>
        <w:t xml:space="preserve">This understanding of suicide is supported by the stories of thousands of </w:t>
      </w:r>
      <w:r>
        <w:rPr>
          <w:rFonts w:eastAsia="Calibri"/>
        </w:rPr>
        <w:t>Australians</w:t>
      </w:r>
      <w:r w:rsidRPr="00EA2786">
        <w:rPr>
          <w:rFonts w:eastAsia="Calibri"/>
        </w:rPr>
        <w:t xml:space="preserve"> with lived and living experience of suicide </w:t>
      </w:r>
      <w:r>
        <w:rPr>
          <w:rFonts w:eastAsia="Calibri"/>
        </w:rPr>
        <w:t xml:space="preserve">that </w:t>
      </w:r>
      <w:r w:rsidRPr="00EA2786">
        <w:rPr>
          <w:rFonts w:eastAsia="Calibri"/>
        </w:rPr>
        <w:t>linked their suicidal thoughts and behaviours to early life exposure to violence, trauma, family conflict or bereavement as well as alcohol and other drug challenges, discrimination and life stressors around the time of a suicide attempt.</w:t>
      </w:r>
    </w:p>
    <w:p w14:paraId="40AA280E" w14:textId="77777777" w:rsidR="004D7C45" w:rsidRDefault="004D7C45" w:rsidP="004D7C45">
      <w:pPr>
        <w:pStyle w:val="BodyText"/>
        <w:rPr>
          <w:rFonts w:eastAsia="Calibri"/>
        </w:rPr>
      </w:pPr>
      <w:r>
        <w:rPr>
          <w:rFonts w:eastAsia="Calibri"/>
        </w:rPr>
        <w:t>It also</w:t>
      </w:r>
      <w:r w:rsidRPr="00B16569">
        <w:rPr>
          <w:rFonts w:eastAsia="Calibri"/>
        </w:rPr>
        <w:t xml:space="preserve"> reflects Aboriginal and Torres Strait Islander concepts of social and emotional wellbeing</w:t>
      </w:r>
      <w:r>
        <w:rPr>
          <w:rFonts w:eastAsia="Calibri"/>
        </w:rPr>
        <w:t xml:space="preserve"> w</w:t>
      </w:r>
      <w:r w:rsidRPr="00B16569">
        <w:rPr>
          <w:rFonts w:eastAsia="Calibri"/>
        </w:rPr>
        <w:t xml:space="preserve">hich emphasise that wellbeing is inextricably linked not only to an individual’s mental health, but </w:t>
      </w:r>
      <w:r>
        <w:rPr>
          <w:rFonts w:eastAsia="Calibri"/>
        </w:rPr>
        <w:t xml:space="preserve">to </w:t>
      </w:r>
      <w:r w:rsidRPr="00B16569">
        <w:rPr>
          <w:rFonts w:eastAsia="Calibri"/>
        </w:rPr>
        <w:t>connections between people, family, kin and community, as well as connections to land, culture, spirituality, ancestry and the impacts of social determinants on people and communities.</w:t>
      </w:r>
      <w:r>
        <w:rPr>
          <w:rFonts w:eastAsia="Calibri"/>
        </w:rPr>
        <w:t xml:space="preserve"> </w:t>
      </w:r>
    </w:p>
    <w:p w14:paraId="5ACF8484" w14:textId="77777777" w:rsidR="004D7C45" w:rsidRDefault="004D7C45" w:rsidP="004D7C45">
      <w:pPr>
        <w:pStyle w:val="BodyText"/>
        <w:rPr>
          <w:rFonts w:eastAsia="Calibri"/>
        </w:rPr>
      </w:pPr>
      <w:r>
        <w:rPr>
          <w:rFonts w:eastAsia="Calibri"/>
        </w:rPr>
        <w:t>Un</w:t>
      </w:r>
      <w:r w:rsidRPr="358C74E5">
        <w:rPr>
          <w:rFonts w:eastAsia="Calibri"/>
        </w:rPr>
        <w:t>derstanding suicide in this way tells us that trying to prevent suicide solely from a mental health perspective is unlikely to be successful. While effective mental health care must be an important part of suicide prevention, our efforts also need to address relevant socio-economic factors.</w:t>
      </w:r>
    </w:p>
    <w:p w14:paraId="783C1D9F" w14:textId="6DFE6521" w:rsidR="5515A7F6" w:rsidRPr="00DF5DB0" w:rsidRDefault="00BD083E" w:rsidP="00C4779A">
      <w:pPr>
        <w:pStyle w:val="Heading31"/>
        <w:spacing w:before="360"/>
        <w:rPr>
          <w:rFonts w:ascii="Calibri" w:hAnsi="Calibri"/>
        </w:rPr>
      </w:pPr>
      <w:r>
        <w:rPr>
          <w:rFonts w:eastAsia="Calibri"/>
          <w:noProof/>
        </w:rPr>
        <w:t>Who is most affected?</w:t>
      </w:r>
    </w:p>
    <w:p w14:paraId="709C5ADF" w14:textId="3730F409" w:rsidR="00125B03" w:rsidRDefault="00125B03" w:rsidP="00125B03">
      <w:pPr>
        <w:pStyle w:val="BodyText"/>
        <w:rPr>
          <w:rFonts w:eastAsia="Calibri"/>
        </w:rPr>
      </w:pPr>
      <w:r>
        <w:rPr>
          <w:rFonts w:eastAsia="Calibri"/>
        </w:rPr>
        <w:t>W</w:t>
      </w:r>
      <w:r w:rsidRPr="00EA2786">
        <w:rPr>
          <w:rFonts w:eastAsia="Calibri"/>
        </w:rPr>
        <w:t xml:space="preserve">hile suicide impacts the whole </w:t>
      </w:r>
      <w:r>
        <w:rPr>
          <w:rFonts w:eastAsia="Calibri"/>
        </w:rPr>
        <w:t xml:space="preserve">Australian </w:t>
      </w:r>
      <w:r w:rsidRPr="00EA2786">
        <w:rPr>
          <w:rFonts w:eastAsia="Calibri"/>
        </w:rPr>
        <w:t xml:space="preserve">population, it does not impact everyone equally. </w:t>
      </w:r>
      <w:r>
        <w:rPr>
          <w:rFonts w:eastAsia="Calibri"/>
        </w:rPr>
        <w:t xml:space="preserve">Some groups experience much higher suicide rates. These include males, young people, older people, </w:t>
      </w:r>
      <w:r w:rsidR="00055DF4">
        <w:rPr>
          <w:rFonts w:eastAsia="Calibri"/>
        </w:rPr>
        <w:t xml:space="preserve">members of the </w:t>
      </w:r>
      <w:r>
        <w:rPr>
          <w:rFonts w:eastAsia="Calibri"/>
        </w:rPr>
        <w:t>Aboriginal and Torres Strait Islander community</w:t>
      </w:r>
      <w:r w:rsidR="00055DF4">
        <w:rPr>
          <w:rFonts w:eastAsia="Calibri"/>
        </w:rPr>
        <w:t xml:space="preserve">, </w:t>
      </w:r>
      <w:r w:rsidR="00810F65">
        <w:rPr>
          <w:rFonts w:eastAsia="Calibri"/>
        </w:rPr>
        <w:t xml:space="preserve">members of the </w:t>
      </w:r>
      <w:r>
        <w:rPr>
          <w:rFonts w:eastAsia="Calibri"/>
        </w:rPr>
        <w:t>LGBTIQ+ community</w:t>
      </w:r>
      <w:r w:rsidR="00B32019">
        <w:rPr>
          <w:rFonts w:eastAsia="Calibri"/>
        </w:rPr>
        <w:t>,</w:t>
      </w:r>
      <w:r>
        <w:rPr>
          <w:rFonts w:eastAsia="Calibri"/>
        </w:rPr>
        <w:t xml:space="preserve"> people with mental illness, people with disability, veterans, and those who have lost loved ones to suicide. Other groups, such as younger females, experience much higher rates of intentional self-harm and suicide attempts than the general population. </w:t>
      </w:r>
    </w:p>
    <w:p w14:paraId="39570C22" w14:textId="56216B17" w:rsidR="00125B03" w:rsidRDefault="00125B03" w:rsidP="00125B03">
      <w:pPr>
        <w:pStyle w:val="BodyText"/>
      </w:pPr>
      <w:r>
        <w:rPr>
          <w:rFonts w:eastAsia="Calibri"/>
        </w:rPr>
        <w:t xml:space="preserve">It is important to realise that this is not due to </w:t>
      </w:r>
      <w:r w:rsidR="00EA1521">
        <w:rPr>
          <w:rFonts w:eastAsia="Calibri"/>
        </w:rPr>
        <w:t>inheren</w:t>
      </w:r>
      <w:r w:rsidR="00DE39D4">
        <w:rPr>
          <w:rFonts w:eastAsia="Calibri"/>
        </w:rPr>
        <w:t>t</w:t>
      </w:r>
      <w:r>
        <w:rPr>
          <w:rFonts w:eastAsia="Calibri"/>
        </w:rPr>
        <w:t xml:space="preserve"> vulnerabilities in these communities, but rather due to the unequal </w:t>
      </w:r>
      <w:r w:rsidRPr="00EA2786">
        <w:rPr>
          <w:rFonts w:eastAsia="Calibri"/>
        </w:rPr>
        <w:t>impacts of social and economic factors</w:t>
      </w:r>
      <w:r>
        <w:rPr>
          <w:rFonts w:eastAsia="Calibri"/>
        </w:rPr>
        <w:t>.</w:t>
      </w:r>
      <w:r w:rsidRPr="00EA2786">
        <w:rPr>
          <w:rFonts w:eastAsia="Calibri"/>
        </w:rPr>
        <w:t xml:space="preserve"> </w:t>
      </w:r>
      <w:r>
        <w:rPr>
          <w:rFonts w:eastAsia="Calibri"/>
        </w:rPr>
        <w:t xml:space="preserve">And, while there are differences in which issues affect each community, </w:t>
      </w:r>
      <w:r w:rsidRPr="00EA2786">
        <w:rPr>
          <w:rFonts w:eastAsia="Calibri"/>
        </w:rPr>
        <w:t>there are common themes</w:t>
      </w:r>
      <w:r>
        <w:rPr>
          <w:rFonts w:eastAsia="Calibri"/>
        </w:rPr>
        <w:t xml:space="preserve">. These include </w:t>
      </w:r>
      <w:r w:rsidRPr="00EA2786">
        <w:rPr>
          <w:rFonts w:eastAsia="Calibri"/>
        </w:rPr>
        <w:t xml:space="preserve">experiences of discrimination, economic insecurity, stigma, poor health outcomes, and reduced access to supports capable of responding to their needs. </w:t>
      </w:r>
      <w:r w:rsidRPr="00B16569">
        <w:t xml:space="preserve"> </w:t>
      </w:r>
    </w:p>
    <w:p w14:paraId="1770A7D3" w14:textId="5B793636" w:rsidR="00761EF9" w:rsidRDefault="00125B03" w:rsidP="00125B03">
      <w:pPr>
        <w:pStyle w:val="BodyText"/>
        <w:rPr>
          <w:rFonts w:eastAsia="Calibri"/>
          <w:b/>
          <w:bCs/>
          <w:color w:val="000000"/>
          <w:sz w:val="40"/>
          <w:szCs w:val="40"/>
        </w:rPr>
      </w:pPr>
      <w:r>
        <w:t xml:space="preserve">It is therefore important that our approach to </w:t>
      </w:r>
      <w:r w:rsidRPr="00EA2786">
        <w:rPr>
          <w:rFonts w:eastAsia="Calibri"/>
        </w:rPr>
        <w:t>addressing the disproportionate rates of suicide experienced by some communities</w:t>
      </w:r>
      <w:r>
        <w:rPr>
          <w:rFonts w:eastAsia="Calibri"/>
        </w:rPr>
        <w:t xml:space="preserve"> should shift</w:t>
      </w:r>
      <w:r>
        <w:t xml:space="preserve"> to an approach where the focus is on addressing </w:t>
      </w:r>
      <w:r w:rsidRPr="358C74E5">
        <w:rPr>
          <w:rFonts w:eastAsia="Calibri"/>
        </w:rPr>
        <w:t xml:space="preserve">inequities </w:t>
      </w:r>
      <w:proofErr w:type="gramStart"/>
      <w:r w:rsidRPr="358C74E5">
        <w:rPr>
          <w:rFonts w:eastAsia="Calibri"/>
        </w:rPr>
        <w:t>in order to</w:t>
      </w:r>
      <w:proofErr w:type="gramEnd"/>
      <w:r w:rsidRPr="358C74E5">
        <w:rPr>
          <w:rFonts w:eastAsia="Calibri"/>
        </w:rPr>
        <w:t xml:space="preserve"> prevent the emergence of suicidal distress</w:t>
      </w:r>
      <w:r>
        <w:rPr>
          <w:rFonts w:eastAsia="Calibri"/>
        </w:rPr>
        <w:t>,</w:t>
      </w:r>
      <w:r w:rsidRPr="358C74E5">
        <w:rPr>
          <w:rFonts w:eastAsia="Calibri"/>
        </w:rPr>
        <w:t xml:space="preserve"> and on ensuring that supports are better equipped to respond to the circumstances that people experience. </w:t>
      </w:r>
      <w:r w:rsidR="48DD08F0" w:rsidRPr="358C74E5">
        <w:rPr>
          <w:rFonts w:eastAsia="Calibri"/>
          <w:color w:val="000000"/>
        </w:rPr>
        <w:br w:type="page"/>
      </w:r>
    </w:p>
    <w:p w14:paraId="2A7827F3" w14:textId="2F05E623" w:rsidR="0039208B" w:rsidRPr="006E1325" w:rsidRDefault="00503187" w:rsidP="00FD4187">
      <w:pPr>
        <w:pStyle w:val="Heading2"/>
      </w:pPr>
      <w:r>
        <w:lastRenderedPageBreak/>
        <w:t>What is in the Strategy?</w:t>
      </w:r>
    </w:p>
    <w:p w14:paraId="237ADD59" w14:textId="77777777" w:rsidR="00963ADC" w:rsidRPr="006E1325" w:rsidRDefault="00963ADC" w:rsidP="00963ADC">
      <w:pPr>
        <w:pStyle w:val="BodyText"/>
      </w:pPr>
      <w:r w:rsidRPr="006E1325">
        <w:t xml:space="preserve">The </w:t>
      </w:r>
      <w:r>
        <w:t>Strategy</w:t>
      </w:r>
      <w:r w:rsidRPr="006E1325">
        <w:t xml:space="preserve"> </w:t>
      </w:r>
      <w:r>
        <w:t>draws on</w:t>
      </w:r>
      <w:r w:rsidRPr="006E1325">
        <w:t xml:space="preserve"> the latest research, evidence, and insights from people with lived and living experience of suicide to outline a comprehensive approach to suicide prevention. It builds on work already occurring across Australia, drawing on</w:t>
      </w:r>
      <w:r w:rsidRPr="006E1325" w:rsidDel="00FB2892">
        <w:t xml:space="preserve"> </w:t>
      </w:r>
      <w:r w:rsidRPr="006E1325">
        <w:t>existing agreements, reports, and specially commissioned work.</w:t>
      </w:r>
      <w:r>
        <w:t xml:space="preserve"> </w:t>
      </w:r>
      <w:r w:rsidRPr="006E1325">
        <w:t xml:space="preserve">The Strategy has been designed to work alongside the National Aboriginal and Torres Strait Islander Suicide Prevention Strategy </w:t>
      </w:r>
      <w:r>
        <w:t xml:space="preserve">currently </w:t>
      </w:r>
      <w:r w:rsidRPr="006E1325">
        <w:t xml:space="preserve">being developed by </w:t>
      </w:r>
      <w:proofErr w:type="spellStart"/>
      <w:r w:rsidRPr="006E1325">
        <w:t>Gayaa</w:t>
      </w:r>
      <w:proofErr w:type="spellEnd"/>
      <w:r w:rsidRPr="006E1325">
        <w:t xml:space="preserve"> </w:t>
      </w:r>
      <w:proofErr w:type="spellStart"/>
      <w:r w:rsidRPr="006E1325">
        <w:t>Dhuwi</w:t>
      </w:r>
      <w:proofErr w:type="spellEnd"/>
      <w:r w:rsidRPr="006E1325">
        <w:t xml:space="preserve"> (Proud Spirit) Australia.</w:t>
      </w:r>
    </w:p>
    <w:p w14:paraId="3B8A6949" w14:textId="77777777" w:rsidR="00963ADC" w:rsidRPr="006E1325" w:rsidRDefault="00963ADC" w:rsidP="00963ADC">
      <w:pPr>
        <w:pStyle w:val="BodyText"/>
      </w:pPr>
      <w:r w:rsidRPr="006E1325">
        <w:t>The Strategy is organised into three sections:</w:t>
      </w:r>
    </w:p>
    <w:p w14:paraId="47F5FA13" w14:textId="77777777" w:rsidR="00963ADC" w:rsidRPr="006E1325" w:rsidRDefault="00963ADC" w:rsidP="00963ADC">
      <w:pPr>
        <w:pStyle w:val="BodyText"/>
      </w:pPr>
      <w:r w:rsidRPr="006E1325">
        <w:rPr>
          <w:b/>
          <w:bCs/>
        </w:rPr>
        <w:t>Prevention of suicidal distress</w:t>
      </w:r>
      <w:r w:rsidRPr="006E1325">
        <w:rPr>
          <w:rFonts w:eastAsia="Calibri"/>
          <w:color w:val="000000"/>
        </w:rPr>
        <w:t xml:space="preserve"> describes what is required to reduce the likelihood of suicidal distress arising. This involves strengthening the wellbeing of communities and better supporting those who are struggling with factors we know can lead to suicidal distress.</w:t>
      </w:r>
      <w:r w:rsidRPr="006E1325">
        <w:t xml:space="preserve">  </w:t>
      </w:r>
    </w:p>
    <w:p w14:paraId="42877B9A" w14:textId="77777777" w:rsidR="00963ADC" w:rsidRPr="006E1325" w:rsidRDefault="00963ADC" w:rsidP="00963ADC">
      <w:pPr>
        <w:pStyle w:val="BodyText"/>
      </w:pPr>
      <w:r w:rsidRPr="006E1325">
        <w:rPr>
          <w:b/>
          <w:bCs/>
        </w:rPr>
        <w:t>Support for people experiencing suicidal thoughts and behaviours and those who care for them</w:t>
      </w:r>
      <w:r w:rsidRPr="006E1325">
        <w:rPr>
          <w:rFonts w:eastAsia="Calibri"/>
          <w:color w:val="000000"/>
        </w:rPr>
        <w:t xml:space="preserve"> describes the elements required for an </w:t>
      </w:r>
      <w:r>
        <w:rPr>
          <w:rFonts w:eastAsia="Calibri"/>
          <w:color w:val="000000"/>
        </w:rPr>
        <w:t>effective</w:t>
      </w:r>
      <w:r w:rsidRPr="006E1325">
        <w:rPr>
          <w:rFonts w:eastAsia="Calibri"/>
          <w:color w:val="000000"/>
        </w:rPr>
        <w:t xml:space="preserve"> support system. To provide high-quality support, these components must operate in each part of the support system and across the </w:t>
      </w:r>
      <w:proofErr w:type="gramStart"/>
      <w:r w:rsidRPr="006E1325">
        <w:rPr>
          <w:rFonts w:eastAsia="Calibri"/>
          <w:color w:val="000000"/>
        </w:rPr>
        <w:t>system as a whole</w:t>
      </w:r>
      <w:proofErr w:type="gramEnd"/>
      <w:r w:rsidRPr="006E1325">
        <w:rPr>
          <w:rFonts w:eastAsia="Calibri"/>
          <w:color w:val="000000"/>
        </w:rPr>
        <w:t>.</w:t>
      </w:r>
    </w:p>
    <w:p w14:paraId="629D8E79" w14:textId="77777777" w:rsidR="00963ADC" w:rsidRDefault="00963ADC" w:rsidP="00963ADC">
      <w:pPr>
        <w:pStyle w:val="BodyText"/>
        <w:spacing w:after="240"/>
        <w:rPr>
          <w:i/>
          <w:iCs/>
        </w:rPr>
      </w:pPr>
      <w:bookmarkStart w:id="1" w:name="_Ref151720747"/>
      <w:r>
        <w:rPr>
          <w:noProof/>
        </w:rPr>
        <mc:AlternateContent>
          <mc:Choice Requires="wps">
            <w:drawing>
              <wp:anchor distT="0" distB="0" distL="114300" distR="114300" simplePos="0" relativeHeight="251658255" behindDoc="0" locked="0" layoutInCell="1" allowOverlap="1" wp14:anchorId="516F9564" wp14:editId="40C30A93">
                <wp:simplePos x="0" y="0"/>
                <wp:positionH relativeFrom="margin">
                  <wp:align>right</wp:align>
                </wp:positionH>
                <wp:positionV relativeFrom="paragraph">
                  <wp:posOffset>3105150</wp:posOffset>
                </wp:positionV>
                <wp:extent cx="5760085" cy="635"/>
                <wp:effectExtent l="0" t="0" r="0" b="0"/>
                <wp:wrapSquare wrapText="bothSides"/>
                <wp:docPr id="54272515" name="Text Box 54272515"/>
                <wp:cNvGraphicFramePr/>
                <a:graphic xmlns:a="http://schemas.openxmlformats.org/drawingml/2006/main">
                  <a:graphicData uri="http://schemas.microsoft.com/office/word/2010/wordprocessingShape">
                    <wps:wsp>
                      <wps:cNvSpPr txBox="1"/>
                      <wps:spPr>
                        <a:xfrm>
                          <a:off x="0" y="0"/>
                          <a:ext cx="5760085" cy="635"/>
                        </a:xfrm>
                        <a:prstGeom prst="rect">
                          <a:avLst/>
                        </a:prstGeom>
                        <a:solidFill>
                          <a:prstClr val="white"/>
                        </a:solidFill>
                        <a:ln>
                          <a:noFill/>
                        </a:ln>
                      </wps:spPr>
                      <wps:txbx>
                        <w:txbxContent>
                          <w:p w14:paraId="7C88B453" w14:textId="3AD866C0" w:rsidR="00963ADC" w:rsidRPr="00EA2786" w:rsidRDefault="00963ADC" w:rsidP="00963ADC">
                            <w:pPr>
                              <w:pStyle w:val="Caption"/>
                              <w:rPr>
                                <w:bCs/>
                              </w:rPr>
                            </w:pPr>
                            <w:r w:rsidRPr="00EA2786">
                              <w:rPr>
                                <w:rFonts w:ascii="Calibri" w:hAnsi="Calibri" w:cs="Calibri"/>
                                <w:bCs/>
                                <w:iCs w:val="0"/>
                                <w:color w:val="231C24" w:themeColor="text1"/>
                              </w:rPr>
                              <w:t xml:space="preserve">Figure </w:t>
                            </w:r>
                            <w:r w:rsidRPr="00EA2786">
                              <w:rPr>
                                <w:rFonts w:ascii="Calibri" w:hAnsi="Calibri" w:cs="Calibri"/>
                                <w:bCs/>
                                <w:iCs w:val="0"/>
                                <w:color w:val="231C24" w:themeColor="text1"/>
                              </w:rPr>
                              <w:fldChar w:fldCharType="begin"/>
                            </w:r>
                            <w:r w:rsidRPr="00EA2786">
                              <w:rPr>
                                <w:rFonts w:ascii="Calibri" w:hAnsi="Calibri" w:cs="Calibri"/>
                                <w:bCs/>
                                <w:iCs w:val="0"/>
                                <w:color w:val="231C24" w:themeColor="text1"/>
                              </w:rPr>
                              <w:instrText xml:space="preserve"> SEQ Figure \* ARABIC </w:instrText>
                            </w:r>
                            <w:r w:rsidRPr="00EA2786">
                              <w:rPr>
                                <w:rFonts w:ascii="Calibri" w:hAnsi="Calibri" w:cs="Calibri"/>
                                <w:bCs/>
                                <w:iCs w:val="0"/>
                                <w:color w:val="231C24" w:themeColor="text1"/>
                              </w:rPr>
                              <w:fldChar w:fldCharType="separate"/>
                            </w:r>
                            <w:r w:rsidR="00E9465D">
                              <w:rPr>
                                <w:rFonts w:ascii="Calibri" w:hAnsi="Calibri" w:cs="Calibri"/>
                                <w:bCs/>
                                <w:iCs w:val="0"/>
                                <w:noProof/>
                                <w:color w:val="231C24" w:themeColor="text1"/>
                              </w:rPr>
                              <w:t>1</w:t>
                            </w:r>
                            <w:r w:rsidRPr="00EA2786">
                              <w:rPr>
                                <w:rFonts w:ascii="Calibri" w:hAnsi="Calibri" w:cs="Calibri"/>
                                <w:bCs/>
                                <w:iCs w:val="0"/>
                                <w:color w:val="231C24" w:themeColor="text1"/>
                              </w:rPr>
                              <w:fldChar w:fldCharType="end"/>
                            </w:r>
                            <w:r w:rsidRPr="00EA2786">
                              <w:rPr>
                                <w:rFonts w:ascii="Calibri" w:hAnsi="Calibri" w:cs="Calibri"/>
                                <w:bCs/>
                                <w:iCs w:val="0"/>
                                <w:color w:val="231C24" w:themeColor="text1"/>
                              </w:rPr>
                              <w:t>: The Strategy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6F9564" id="_x0000_t202" coordsize="21600,21600" o:spt="202" path="m,l,21600r21600,l21600,xe">
                <v:stroke joinstyle="miter"/>
                <v:path gradientshapeok="t" o:connecttype="rect"/>
              </v:shapetype>
              <v:shape id="Text Box 54272515" o:spid="_x0000_s1026" type="#_x0000_t202" style="position:absolute;margin-left:402.35pt;margin-top:244.5pt;width:453.55pt;height:.05pt;z-index:25165825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" stroked="f">
                <v:textbox style="mso-fit-shape-to-text:t" inset="0,0,0,0">
                  <w:txbxContent>
                    <w:p w14:paraId="7C88B453" w14:textId="3AD866C0" w:rsidR="00963ADC" w:rsidRPr="00EA2786" w:rsidRDefault="00963ADC" w:rsidP="00963ADC">
                      <w:pPr>
                        <w:pStyle w:val="Caption"/>
                        <w:rPr>
                          <w:bCs/>
                        </w:rPr>
                      </w:pPr>
                      <w:r w:rsidRPr="00EA2786">
                        <w:rPr>
                          <w:rFonts w:ascii="Calibri" w:hAnsi="Calibri" w:cs="Calibri"/>
                          <w:bCs/>
                          <w:iCs w:val="0"/>
                          <w:color w:val="231C24" w:themeColor="text1"/>
                        </w:rPr>
                        <w:t xml:space="preserve">Figure </w:t>
                      </w:r>
                      <w:r w:rsidRPr="00EA2786">
                        <w:rPr>
                          <w:rFonts w:ascii="Calibri" w:hAnsi="Calibri" w:cs="Calibri"/>
                          <w:bCs/>
                          <w:iCs w:val="0"/>
                          <w:color w:val="231C24" w:themeColor="text1"/>
                        </w:rPr>
                        <w:fldChar w:fldCharType="begin"/>
                      </w:r>
                      <w:r w:rsidRPr="00EA2786">
                        <w:rPr>
                          <w:rFonts w:ascii="Calibri" w:hAnsi="Calibri" w:cs="Calibri"/>
                          <w:bCs/>
                          <w:iCs w:val="0"/>
                          <w:color w:val="231C24" w:themeColor="text1"/>
                        </w:rPr>
                        <w:instrText xml:space="preserve"> SEQ Figure \* ARABIC </w:instrText>
                      </w:r>
                      <w:r w:rsidRPr="00EA2786">
                        <w:rPr>
                          <w:rFonts w:ascii="Calibri" w:hAnsi="Calibri" w:cs="Calibri"/>
                          <w:bCs/>
                          <w:iCs w:val="0"/>
                          <w:color w:val="231C24" w:themeColor="text1"/>
                        </w:rPr>
                        <w:fldChar w:fldCharType="separate"/>
                      </w:r>
                      <w:r w:rsidR="00E9465D">
                        <w:rPr>
                          <w:rFonts w:ascii="Calibri" w:hAnsi="Calibri" w:cs="Calibri"/>
                          <w:bCs/>
                          <w:iCs w:val="0"/>
                          <w:noProof/>
                          <w:color w:val="231C24" w:themeColor="text1"/>
                        </w:rPr>
                        <w:t>1</w:t>
                      </w:r>
                      <w:r w:rsidRPr="00EA2786">
                        <w:rPr>
                          <w:rFonts w:ascii="Calibri" w:hAnsi="Calibri" w:cs="Calibri"/>
                          <w:bCs/>
                          <w:iCs w:val="0"/>
                          <w:color w:val="231C24" w:themeColor="text1"/>
                        </w:rPr>
                        <w:fldChar w:fldCharType="end"/>
                      </w:r>
                      <w:r w:rsidRPr="00EA2786">
                        <w:rPr>
                          <w:rFonts w:ascii="Calibri" w:hAnsi="Calibri" w:cs="Calibri"/>
                          <w:bCs/>
                          <w:iCs w:val="0"/>
                          <w:color w:val="231C24" w:themeColor="text1"/>
                        </w:rPr>
                        <w:t>: The Strategy model</w:t>
                      </w:r>
                    </w:p>
                  </w:txbxContent>
                </v:textbox>
                <w10:wrap type="square" anchorx="margin"/>
              </v:shape>
            </w:pict>
          </mc:Fallback>
        </mc:AlternateContent>
      </w:r>
      <w:r>
        <w:rPr>
          <w:noProof/>
        </w:rPr>
        <w:drawing>
          <wp:anchor distT="0" distB="0" distL="114300" distR="114300" simplePos="0" relativeHeight="251658256" behindDoc="0" locked="0" layoutInCell="1" allowOverlap="1" wp14:anchorId="15797CCD" wp14:editId="70B57E51">
            <wp:simplePos x="0" y="0"/>
            <wp:positionH relativeFrom="margin">
              <wp:align>left</wp:align>
            </wp:positionH>
            <wp:positionV relativeFrom="paragraph">
              <wp:posOffset>537845</wp:posOffset>
            </wp:positionV>
            <wp:extent cx="5760085" cy="2618105"/>
            <wp:effectExtent l="0" t="0" r="0" b="0"/>
            <wp:wrapSquare wrapText="bothSides"/>
            <wp:docPr id="1851368644" name="Picture 1851368644" descr="The National Suicide Prevention Strategy identifies two domains of suicide prevention. They are Prevention of suicidal distress and Support for people experiencing suicidal thoughts and behaviours and those who care for them. &#10;&#10;Each domain has a set of key objectives and corresponding actions to achieve those objectives. &#10;&#10;In the Prevention domain, the 5 key objectives are safety and security, good health, economic security, social inclusion and navigating life transitions. &#10;&#10;In the Support domain, the 5 key objectives are culture of compassion, accessibility, system-level coordination, holistic distress reduction, and increased connection. &#10;&#10;The domains and key objectives are underpinned by four Critical enablers, which must be present for any of the Key Objectives to be fully realised. The Critical enablers are improved governance, embedded lived experience, available and translated evidence, and a capable and integrated work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60085" cy="2618105"/>
                    </a:xfrm>
                    <a:prstGeom prst="rect">
                      <a:avLst/>
                    </a:prstGeom>
                  </pic:spPr>
                </pic:pic>
              </a:graphicData>
            </a:graphic>
            <wp14:sizeRelH relativeFrom="page">
              <wp14:pctWidth>0</wp14:pctWidth>
            </wp14:sizeRelH>
            <wp14:sizeRelV relativeFrom="page">
              <wp14:pctHeight>0</wp14:pctHeight>
            </wp14:sizeRelV>
          </wp:anchor>
        </w:drawing>
      </w:r>
      <w:r w:rsidRPr="006E1325">
        <w:rPr>
          <w:b/>
          <w:bCs/>
        </w:rPr>
        <w:t>Critical enablers</w:t>
      </w:r>
      <w:r w:rsidRPr="006E1325">
        <w:t xml:space="preserve"> are the </w:t>
      </w:r>
      <w:r>
        <w:t xml:space="preserve">administrative and structural </w:t>
      </w:r>
      <w:r w:rsidRPr="006E1325">
        <w:t>elements that must be present to achieve the objectives of the Prevention and Support domains.</w:t>
      </w:r>
    </w:p>
    <w:bookmarkEnd w:id="1"/>
    <w:p w14:paraId="3329B33F" w14:textId="2CC0180D" w:rsidR="00E245BC" w:rsidRPr="00DF5DB0" w:rsidRDefault="00E245BC" w:rsidP="00980426">
      <w:pPr>
        <w:pStyle w:val="BodyText"/>
        <w:rPr>
          <w:rStyle w:val="normaltextrun"/>
          <w:rFonts w:eastAsiaTheme="majorEastAsia"/>
          <w:b/>
          <w:bCs/>
          <w:spacing w:val="-2"/>
          <w:sz w:val="52"/>
          <w:szCs w:val="40"/>
        </w:rPr>
      </w:pPr>
      <w:r w:rsidRPr="00DF5DB0">
        <w:rPr>
          <w:rStyle w:val="normaltextrun"/>
        </w:rPr>
        <w:br w:type="page"/>
      </w:r>
    </w:p>
    <w:p w14:paraId="61CE3B05" w14:textId="592D3DF0" w:rsidR="00B00552" w:rsidRPr="00EA2786" w:rsidRDefault="4EB6CE52" w:rsidP="00EA2786">
      <w:pPr>
        <w:pStyle w:val="Heading1"/>
        <w:rPr>
          <w:color w:val="FAA629"/>
        </w:rPr>
      </w:pPr>
      <w:bookmarkStart w:id="2" w:name="_Toc159337185"/>
      <w:r w:rsidRPr="006E348F">
        <w:rPr>
          <w:color w:val="D48005" w:themeColor="accent5" w:themeShade="BF"/>
        </w:rPr>
        <w:lastRenderedPageBreak/>
        <w:t>Prevention</w:t>
      </w:r>
      <w:bookmarkEnd w:id="2"/>
      <w:r w:rsidR="5FC35902" w:rsidRPr="00EA2786">
        <w:rPr>
          <w:color w:val="FAA629"/>
        </w:rPr>
        <w:t xml:space="preserve"> </w:t>
      </w:r>
    </w:p>
    <w:p w14:paraId="7A9D1E14" w14:textId="77777777" w:rsidR="00F57920" w:rsidRDefault="00F57920" w:rsidP="00F57920">
      <w:pPr>
        <w:pStyle w:val="BodyText"/>
      </w:pPr>
      <w:bookmarkStart w:id="3" w:name="_Toc159337186"/>
      <w:r w:rsidRPr="006E1325">
        <w:t xml:space="preserve">A comprehensive approach to suicide prevention must do more than support people who are experiencing suicidal distress. It must reduce the likelihood of people experiencing suicidal distress in the first place. </w:t>
      </w:r>
    </w:p>
    <w:p w14:paraId="7897DAC0" w14:textId="77777777" w:rsidR="00F57920" w:rsidRDefault="00F57920" w:rsidP="00F57920">
      <w:pPr>
        <w:pStyle w:val="BodyText"/>
        <w:rPr>
          <w:rFonts w:eastAsia="Calibri"/>
          <w:color w:val="000000"/>
        </w:rPr>
      </w:pPr>
      <w:r>
        <w:t>High levels of community wellbeing can have a protective effect against suicidal distress.</w:t>
      </w:r>
      <w:r w:rsidRPr="006E1325">
        <w:t xml:space="preserve"> </w:t>
      </w:r>
      <w:r>
        <w:t xml:space="preserve">To build community wellbeing, policies need to be informed by human rights to ensure that people have quality of life and can contribute with a sense of meaning and purpose. </w:t>
      </w:r>
      <w:r>
        <w:rPr>
          <w:rFonts w:eastAsia="Calibri"/>
          <w:color w:val="000000"/>
        </w:rPr>
        <w:t>There also needs to be a</w:t>
      </w:r>
      <w:r w:rsidRPr="0A58C95E">
        <w:rPr>
          <w:rFonts w:eastAsia="Calibri"/>
          <w:color w:val="000000"/>
        </w:rPr>
        <w:t xml:space="preserve"> focus on equity</w:t>
      </w:r>
      <w:r>
        <w:rPr>
          <w:rFonts w:eastAsia="Calibri"/>
          <w:color w:val="000000"/>
        </w:rPr>
        <w:t xml:space="preserve"> to ensure that the </w:t>
      </w:r>
      <w:r w:rsidRPr="0A58C95E">
        <w:rPr>
          <w:rFonts w:eastAsia="Calibri"/>
          <w:color w:val="000000"/>
        </w:rPr>
        <w:t>disadvantage</w:t>
      </w:r>
      <w:r>
        <w:rPr>
          <w:rFonts w:eastAsia="Calibri"/>
          <w:color w:val="000000"/>
        </w:rPr>
        <w:t>s</w:t>
      </w:r>
      <w:r w:rsidRPr="0A58C95E">
        <w:rPr>
          <w:rFonts w:eastAsia="Calibri"/>
          <w:color w:val="000000"/>
        </w:rPr>
        <w:t xml:space="preserve"> </w:t>
      </w:r>
      <w:r>
        <w:rPr>
          <w:rFonts w:eastAsia="Calibri"/>
          <w:color w:val="000000"/>
        </w:rPr>
        <w:t xml:space="preserve">that drive high rates of suicide in some communities are addressed. </w:t>
      </w:r>
    </w:p>
    <w:p w14:paraId="74AFF0C2" w14:textId="77777777" w:rsidR="00F57920" w:rsidRDefault="00F57920" w:rsidP="00F57920">
      <w:pPr>
        <w:pStyle w:val="BodyText"/>
      </w:pPr>
      <w:r>
        <w:rPr>
          <w:rFonts w:eastAsia="Calibri"/>
          <w:color w:val="000000"/>
        </w:rPr>
        <w:t>In addition,</w:t>
      </w:r>
      <w:r>
        <w:t xml:space="preserve"> harmful</w:t>
      </w:r>
      <w:r w:rsidRPr="006E1325">
        <w:t xml:space="preserve"> socio-economic </w:t>
      </w:r>
      <w:r>
        <w:t>stresses need to be addressed</w:t>
      </w:r>
      <w:r w:rsidRPr="006E1325">
        <w:t xml:space="preserve">. </w:t>
      </w:r>
      <w:r>
        <w:t>Experiences</w:t>
      </w:r>
      <w:r w:rsidRPr="006E1325">
        <w:t xml:space="preserve"> such as childhood abuse and neglect, alcohol and drug-related harm and intimate partner violence are</w:t>
      </w:r>
      <w:r w:rsidRPr="00DC2EED" w:rsidDel="008A6AF7">
        <w:t xml:space="preserve"> </w:t>
      </w:r>
      <w:r w:rsidRPr="00C25603">
        <w:t>known to increase risk of</w:t>
      </w:r>
      <w:r w:rsidRPr="006E1325">
        <w:t xml:space="preserve"> suicide. </w:t>
      </w:r>
      <w:r>
        <w:t>Reducing their prevalence and providing support to people affected can prevent suicidal distress and reduce the risk of suicide.</w:t>
      </w:r>
    </w:p>
    <w:p w14:paraId="1CB429CE" w14:textId="77777777" w:rsidR="00F57920" w:rsidRPr="006E1325" w:rsidRDefault="00F57920" w:rsidP="00F57920">
      <w:pPr>
        <w:pStyle w:val="BodyText"/>
      </w:pPr>
      <w:r w:rsidRPr="00B768A1">
        <w:t>Th</w:t>
      </w:r>
      <w:r>
        <w:t>e</w:t>
      </w:r>
      <w:r w:rsidRPr="00B768A1">
        <w:t xml:space="preserve"> Strategy focuses on </w:t>
      </w:r>
      <w:r>
        <w:t xml:space="preserve">five areas that are associated with </w:t>
      </w:r>
      <w:r w:rsidRPr="00B768A1">
        <w:t xml:space="preserve">wellbeing </w:t>
      </w:r>
      <w:r>
        <w:t>or increased risk of</w:t>
      </w:r>
      <w:r w:rsidRPr="00B768A1">
        <w:t xml:space="preserve"> suicidal distress</w:t>
      </w:r>
      <w:r>
        <w:t xml:space="preserve">: </w:t>
      </w:r>
      <w:r w:rsidRPr="00B768A1">
        <w:t xml:space="preserve">safety; good health; economic security; social inclusion; and </w:t>
      </w:r>
      <w:r>
        <w:t>navigating</w:t>
      </w:r>
      <w:r w:rsidRPr="00B768A1">
        <w:t xml:space="preserve"> life </w:t>
      </w:r>
      <w:r>
        <w:t>transitions</w:t>
      </w:r>
      <w:r w:rsidRPr="00B768A1">
        <w:t xml:space="preserve">. </w:t>
      </w:r>
      <w:r>
        <w:t xml:space="preserve"> </w:t>
      </w:r>
    </w:p>
    <w:p w14:paraId="0997B50C" w14:textId="34DD1DD4" w:rsidR="00B00552" w:rsidRPr="006E348F" w:rsidRDefault="00B00552" w:rsidP="00C4779A">
      <w:pPr>
        <w:pStyle w:val="Heading3"/>
        <w:spacing w:before="360" w:line="280" w:lineRule="exact"/>
        <w:rPr>
          <w:rStyle w:val="normaltextrun"/>
          <w:rFonts w:ascii="Calibri" w:hAnsi="Calibri" w:cs="Calibri"/>
          <w:b w:val="0"/>
          <w:bCs w:val="0"/>
          <w:color w:val="D48005" w:themeColor="accent5" w:themeShade="BF"/>
          <w:kern w:val="0"/>
          <w:sz w:val="22"/>
          <w:szCs w:val="22"/>
        </w:rPr>
      </w:pPr>
      <w:r w:rsidRPr="006E348F">
        <w:rPr>
          <w:rStyle w:val="normaltextrun"/>
          <w:rFonts w:ascii="Calibri" w:hAnsi="Calibri" w:cs="Calibri"/>
          <w:color w:val="D48005" w:themeColor="accent5" w:themeShade="BF"/>
        </w:rPr>
        <w:t xml:space="preserve">Key </w:t>
      </w:r>
      <w:r w:rsidR="00142E8E" w:rsidRPr="006E348F">
        <w:rPr>
          <w:rStyle w:val="normaltextrun"/>
          <w:rFonts w:ascii="Calibri" w:hAnsi="Calibri" w:cs="Calibri"/>
          <w:color w:val="D48005" w:themeColor="accent5" w:themeShade="BF"/>
        </w:rPr>
        <w:t>o</w:t>
      </w:r>
      <w:r w:rsidRPr="006E348F">
        <w:rPr>
          <w:rStyle w:val="normaltextrun"/>
          <w:rFonts w:ascii="Calibri" w:hAnsi="Calibri" w:cs="Calibri"/>
          <w:color w:val="D48005" w:themeColor="accent5" w:themeShade="BF"/>
        </w:rPr>
        <w:t>bjective</w:t>
      </w:r>
      <w:r w:rsidR="005A415A" w:rsidRPr="006E348F">
        <w:rPr>
          <w:rStyle w:val="normaltextrun"/>
          <w:rFonts w:ascii="Calibri" w:hAnsi="Calibri" w:cs="Calibri"/>
          <w:color w:val="D48005" w:themeColor="accent5" w:themeShade="BF"/>
        </w:rPr>
        <w:t xml:space="preserve"> 1</w:t>
      </w:r>
      <w:r w:rsidRPr="006E348F">
        <w:rPr>
          <w:rStyle w:val="normaltextrun"/>
          <w:rFonts w:ascii="Calibri" w:hAnsi="Calibri" w:cs="Calibri"/>
          <w:color w:val="D48005" w:themeColor="accent5" w:themeShade="BF"/>
        </w:rPr>
        <w:t xml:space="preserve">: </w:t>
      </w:r>
      <w:bookmarkEnd w:id="3"/>
      <w:r w:rsidR="00B804EB" w:rsidRPr="006E348F">
        <w:rPr>
          <w:rStyle w:val="normaltextrun"/>
          <w:rFonts w:ascii="Calibri" w:hAnsi="Calibri" w:cs="Calibri"/>
          <w:color w:val="D48005" w:themeColor="accent5" w:themeShade="BF"/>
        </w:rPr>
        <w:t xml:space="preserve">Safety and </w:t>
      </w:r>
      <w:r w:rsidR="00037753" w:rsidRPr="006E348F">
        <w:rPr>
          <w:rStyle w:val="normaltextrun"/>
          <w:rFonts w:ascii="Calibri" w:hAnsi="Calibri" w:cs="Calibri"/>
          <w:color w:val="D48005" w:themeColor="accent5" w:themeShade="BF"/>
        </w:rPr>
        <w:t>s</w:t>
      </w:r>
      <w:r w:rsidR="00B804EB" w:rsidRPr="006E348F">
        <w:rPr>
          <w:rStyle w:val="normaltextrun"/>
          <w:rFonts w:ascii="Calibri" w:hAnsi="Calibri" w:cs="Calibri"/>
          <w:color w:val="D48005" w:themeColor="accent5" w:themeShade="BF"/>
        </w:rPr>
        <w:t xml:space="preserve">ecurity </w:t>
      </w:r>
      <w:r w:rsidRPr="006E348F">
        <w:rPr>
          <w:rStyle w:val="normaltextrun"/>
          <w:rFonts w:ascii="Calibri" w:hAnsi="Calibri" w:cs="Calibri"/>
          <w:color w:val="D48005" w:themeColor="accent5" w:themeShade="BF"/>
        </w:rPr>
        <w:t> </w:t>
      </w:r>
    </w:p>
    <w:p w14:paraId="5BA2E545" w14:textId="77777777" w:rsidR="00157816" w:rsidRPr="006E1325" w:rsidRDefault="00157816" w:rsidP="00157816">
      <w:pPr>
        <w:pStyle w:val="BodyText"/>
      </w:pPr>
      <w:bookmarkStart w:id="4" w:name="_Toc159337187"/>
      <w:bookmarkStart w:id="5" w:name="_Hlk156393419"/>
      <w:r w:rsidRPr="006E1325">
        <w:t xml:space="preserve">Enhancing wellbeing from a safety and security perspective </w:t>
      </w:r>
      <w:r>
        <w:t>aims to build</w:t>
      </w:r>
      <w:r w:rsidRPr="006E1325">
        <w:t xml:space="preserve"> a safe</w:t>
      </w:r>
      <w:r>
        <w:t>r</w:t>
      </w:r>
      <w:r w:rsidRPr="006E1325">
        <w:t xml:space="preserve">, </w:t>
      </w:r>
      <w:r>
        <w:t xml:space="preserve">more </w:t>
      </w:r>
      <w:r w:rsidRPr="006E1325">
        <w:t>stable and equitable society to prevent exposure to risk, discrimination and abuse. This involves upholding human rights in all aspects of life, and ensuring people can experience positive and respectful interpersonal and intimate partner relationships</w:t>
      </w:r>
      <w:r w:rsidRPr="006E1325" w:rsidDel="001372D3">
        <w:t>.</w:t>
      </w:r>
      <w:r w:rsidRPr="006E1325">
        <w:t xml:space="preserve"> </w:t>
      </w:r>
      <w:r>
        <w:t>It also involves reducing the occurrence of violence, abuse, neglect, racism and discrimination, and providing support to people impacted.</w:t>
      </w:r>
    </w:p>
    <w:p w14:paraId="13426E7F" w14:textId="77777777" w:rsidR="00157816" w:rsidRPr="006E1325" w:rsidRDefault="00157816" w:rsidP="00157816">
      <w:pPr>
        <w:pStyle w:val="Heading4"/>
      </w:pPr>
      <w:r w:rsidRPr="006E1325">
        <w:t>Summary of recommended actions:</w:t>
      </w:r>
    </w:p>
    <w:p w14:paraId="7695BD39" w14:textId="77777777" w:rsidR="00157816" w:rsidRPr="006E1325" w:rsidRDefault="00157816" w:rsidP="00157816">
      <w:pPr>
        <w:pStyle w:val="ListBullet2"/>
        <w:numPr>
          <w:ilvl w:val="0"/>
          <w:numId w:val="20"/>
        </w:numPr>
      </w:pPr>
      <w:r>
        <w:t>E</w:t>
      </w:r>
      <w:r w:rsidRPr="006E1325">
        <w:t xml:space="preserve">nsure a human rights approach </w:t>
      </w:r>
      <w:r>
        <w:t xml:space="preserve">is taken </w:t>
      </w:r>
      <w:r w:rsidRPr="006E1325">
        <w:t>to suicide prevention policy and programs.</w:t>
      </w:r>
    </w:p>
    <w:p w14:paraId="698931A9" w14:textId="77777777" w:rsidR="00157816" w:rsidRPr="006E1325" w:rsidRDefault="00157816" w:rsidP="00157816">
      <w:pPr>
        <w:pStyle w:val="ListBullet2"/>
        <w:numPr>
          <w:ilvl w:val="0"/>
          <w:numId w:val="20"/>
        </w:numPr>
      </w:pPr>
      <w:r w:rsidRPr="006E1325">
        <w:t>Address family, domestic and sexual violence, as well as child abuse and neglect.</w:t>
      </w:r>
    </w:p>
    <w:p w14:paraId="4F430745" w14:textId="77777777" w:rsidR="00157816" w:rsidRPr="006E1325" w:rsidRDefault="00157816" w:rsidP="00157816">
      <w:pPr>
        <w:pStyle w:val="ListBullet2"/>
        <w:numPr>
          <w:ilvl w:val="0"/>
          <w:numId w:val="20"/>
        </w:numPr>
      </w:pPr>
      <w:r w:rsidRPr="006E1325">
        <w:t>Ensure mental health services work in trauma-informed and culturally safe way</w:t>
      </w:r>
      <w:r>
        <w:t>s</w:t>
      </w:r>
      <w:r w:rsidRPr="006E1325">
        <w:t>.</w:t>
      </w:r>
    </w:p>
    <w:p w14:paraId="597ACAF7" w14:textId="77777777" w:rsidR="00157816" w:rsidRDefault="00157816" w:rsidP="00157816">
      <w:pPr>
        <w:pStyle w:val="ListBullet2"/>
        <w:numPr>
          <w:ilvl w:val="0"/>
          <w:numId w:val="20"/>
        </w:numPr>
      </w:pPr>
      <w:r>
        <w:t>Provide</w:t>
      </w:r>
      <w:r w:rsidRPr="006E1325">
        <w:t xml:space="preserve"> services to support children and young people who are impacted by adversity.</w:t>
      </w:r>
    </w:p>
    <w:p w14:paraId="56C94AF5" w14:textId="77777777" w:rsidR="00157816" w:rsidRPr="006E1325" w:rsidRDefault="00157816" w:rsidP="00157816">
      <w:pPr>
        <w:pStyle w:val="ListBullet2"/>
        <w:numPr>
          <w:ilvl w:val="0"/>
          <w:numId w:val="20"/>
        </w:numPr>
      </w:pPr>
      <w:r>
        <w:t>Protect people</w:t>
      </w:r>
      <w:r w:rsidRPr="006E1325">
        <w:t xml:space="preserve"> from discrimination, racism, and abuse, violence, neglect and exploitation. </w:t>
      </w:r>
    </w:p>
    <w:p w14:paraId="034D820F" w14:textId="77777777" w:rsidR="00157816" w:rsidRPr="006E1325" w:rsidRDefault="00157816" w:rsidP="00157816">
      <w:pPr>
        <w:pStyle w:val="ListBullet2"/>
        <w:numPr>
          <w:ilvl w:val="0"/>
          <w:numId w:val="20"/>
        </w:numPr>
      </w:pPr>
      <w:r w:rsidRPr="006E1325">
        <w:t>Provide support and guidance for schools to implement bullying prevention programs.</w:t>
      </w:r>
    </w:p>
    <w:p w14:paraId="4F831FE3" w14:textId="77777777" w:rsidR="00157816" w:rsidRPr="006E1325" w:rsidRDefault="00157816" w:rsidP="00157816">
      <w:pPr>
        <w:pStyle w:val="ListBullet2"/>
        <w:numPr>
          <w:ilvl w:val="0"/>
          <w:numId w:val="20"/>
        </w:numPr>
      </w:pPr>
      <w:r w:rsidRPr="006E1325">
        <w:t>Build capability of employers to manage psychosocial hazards at work.</w:t>
      </w:r>
    </w:p>
    <w:p w14:paraId="746B2846" w14:textId="77777777" w:rsidR="00157816" w:rsidRPr="006E1325" w:rsidDel="005949D5" w:rsidRDefault="00157816" w:rsidP="00157816">
      <w:pPr>
        <w:pStyle w:val="ListBullet2"/>
        <w:numPr>
          <w:ilvl w:val="0"/>
          <w:numId w:val="20"/>
        </w:numPr>
      </w:pPr>
      <w:r>
        <w:t>Build suicide prevention into disaster recovery efforts.</w:t>
      </w:r>
    </w:p>
    <w:p w14:paraId="4DF4E9FC" w14:textId="77777777" w:rsidR="00157816" w:rsidRPr="006E1325" w:rsidRDefault="00157816" w:rsidP="00157816">
      <w:pPr>
        <w:pStyle w:val="ListBullet2"/>
        <w:numPr>
          <w:ilvl w:val="0"/>
          <w:numId w:val="20"/>
        </w:numPr>
      </w:pPr>
      <w:r>
        <w:t>Improve the safety and security of people with disability.</w:t>
      </w:r>
    </w:p>
    <w:p w14:paraId="0B14D728" w14:textId="25303F85" w:rsidR="00B00552" w:rsidRPr="006E348F" w:rsidRDefault="00FC6214" w:rsidP="00C4779A">
      <w:pPr>
        <w:pStyle w:val="Heading3"/>
        <w:spacing w:before="360" w:line="280" w:lineRule="exact"/>
        <w:rPr>
          <w:rStyle w:val="normaltextrun"/>
          <w:rFonts w:ascii="Calibri" w:hAnsi="Calibri" w:cs="Calibri"/>
          <w:b w:val="0"/>
          <w:bCs w:val="0"/>
          <w:color w:val="D48005" w:themeColor="accent5" w:themeShade="BF"/>
          <w:kern w:val="0"/>
          <w:sz w:val="22"/>
          <w:szCs w:val="22"/>
        </w:rPr>
      </w:pPr>
      <w:r w:rsidRPr="006E348F">
        <w:rPr>
          <w:rStyle w:val="normaltextrun"/>
          <w:rFonts w:ascii="Calibri" w:hAnsi="Calibri" w:cs="Calibri"/>
          <w:color w:val="D48005" w:themeColor="accent5" w:themeShade="BF"/>
        </w:rPr>
        <w:t>K</w:t>
      </w:r>
      <w:r w:rsidR="00B00552" w:rsidRPr="006E348F">
        <w:rPr>
          <w:rStyle w:val="normaltextrun"/>
          <w:rFonts w:ascii="Calibri" w:hAnsi="Calibri" w:cs="Calibri"/>
          <w:color w:val="D48005" w:themeColor="accent5" w:themeShade="BF"/>
        </w:rPr>
        <w:t xml:space="preserve">ey </w:t>
      </w:r>
      <w:r w:rsidR="00142E8E" w:rsidRPr="006E348F">
        <w:rPr>
          <w:rStyle w:val="normaltextrun"/>
          <w:rFonts w:ascii="Calibri" w:hAnsi="Calibri" w:cs="Calibri"/>
          <w:color w:val="D48005" w:themeColor="accent5" w:themeShade="BF"/>
        </w:rPr>
        <w:t>o</w:t>
      </w:r>
      <w:r w:rsidR="00B00552" w:rsidRPr="006E348F">
        <w:rPr>
          <w:rStyle w:val="normaltextrun"/>
          <w:rFonts w:ascii="Calibri" w:hAnsi="Calibri" w:cs="Calibri"/>
          <w:color w:val="D48005" w:themeColor="accent5" w:themeShade="BF"/>
        </w:rPr>
        <w:t>bjective</w:t>
      </w:r>
      <w:r w:rsidR="005A415A" w:rsidRPr="006E348F">
        <w:rPr>
          <w:rStyle w:val="normaltextrun"/>
          <w:rFonts w:ascii="Calibri" w:hAnsi="Calibri" w:cs="Calibri"/>
          <w:color w:val="D48005" w:themeColor="accent5" w:themeShade="BF"/>
        </w:rPr>
        <w:t xml:space="preserve"> 2</w:t>
      </w:r>
      <w:r w:rsidR="00B00552" w:rsidRPr="006E348F">
        <w:rPr>
          <w:rStyle w:val="normaltextrun"/>
          <w:rFonts w:ascii="Calibri" w:hAnsi="Calibri" w:cs="Calibri"/>
          <w:color w:val="D48005" w:themeColor="accent5" w:themeShade="BF"/>
        </w:rPr>
        <w:t xml:space="preserve">: </w:t>
      </w:r>
      <w:r w:rsidR="00AA6D9E" w:rsidRPr="006E348F">
        <w:rPr>
          <w:rStyle w:val="normaltextrun"/>
          <w:rFonts w:ascii="Calibri" w:hAnsi="Calibri" w:cs="Calibri"/>
          <w:color w:val="D48005" w:themeColor="accent5" w:themeShade="BF"/>
        </w:rPr>
        <w:t xml:space="preserve">Good </w:t>
      </w:r>
      <w:r w:rsidR="00037753" w:rsidRPr="006E348F">
        <w:rPr>
          <w:rStyle w:val="normaltextrun"/>
          <w:rFonts w:ascii="Calibri" w:hAnsi="Calibri" w:cs="Calibri"/>
          <w:color w:val="D48005" w:themeColor="accent5" w:themeShade="BF"/>
        </w:rPr>
        <w:t>h</w:t>
      </w:r>
      <w:r w:rsidR="00AA6D9E" w:rsidRPr="006E348F">
        <w:rPr>
          <w:rStyle w:val="normaltextrun"/>
          <w:rFonts w:ascii="Calibri" w:hAnsi="Calibri" w:cs="Calibri"/>
          <w:color w:val="D48005" w:themeColor="accent5" w:themeShade="BF"/>
        </w:rPr>
        <w:t xml:space="preserve">ealth </w:t>
      </w:r>
      <w:bookmarkEnd w:id="4"/>
    </w:p>
    <w:p w14:paraId="56C603D5" w14:textId="77777777" w:rsidR="006353E4" w:rsidRPr="006E1325" w:rsidRDefault="006353E4" w:rsidP="006353E4">
      <w:pPr>
        <w:pStyle w:val="BodyText"/>
      </w:pPr>
      <w:bookmarkStart w:id="6" w:name="_Toc1361879470"/>
      <w:bookmarkStart w:id="7" w:name="_Toc142403285"/>
      <w:bookmarkStart w:id="8" w:name="_Toc142407460"/>
      <w:bookmarkEnd w:id="5"/>
      <w:r w:rsidRPr="006E1325">
        <w:t xml:space="preserve">Good physical and mental health are basic human rights. People who have good mental and physical health are better able to participate in employment, education and social activities, and are better protected against </w:t>
      </w:r>
      <w:r w:rsidRPr="006E1325">
        <w:rPr>
          <w:rStyle w:val="normaltextrun"/>
        </w:rPr>
        <w:t>suicide.</w:t>
      </w:r>
      <w:r>
        <w:rPr>
          <w:rStyle w:val="normaltextrun"/>
        </w:rPr>
        <w:t xml:space="preserve"> Healthier communities can be built by equipping people with the </w:t>
      </w:r>
      <w:r>
        <w:rPr>
          <w:rStyle w:val="normaltextrun"/>
        </w:rPr>
        <w:lastRenderedPageBreak/>
        <w:t>knowledge, skills and resources to maintain their mental and physical health, and by improving access to physical and mental health care.</w:t>
      </w:r>
    </w:p>
    <w:p w14:paraId="058DF732" w14:textId="77777777" w:rsidR="006353E4" w:rsidRPr="006E1325" w:rsidRDefault="006353E4" w:rsidP="006353E4">
      <w:pPr>
        <w:pStyle w:val="Heading4"/>
      </w:pPr>
      <w:r w:rsidRPr="006E1325">
        <w:t xml:space="preserve">Summary of recommended actions: </w:t>
      </w:r>
    </w:p>
    <w:p w14:paraId="3250F376" w14:textId="77777777" w:rsidR="006353E4" w:rsidRPr="006E1325" w:rsidRDefault="006353E4" w:rsidP="006353E4">
      <w:pPr>
        <w:pStyle w:val="ListBullet2"/>
        <w:numPr>
          <w:ilvl w:val="0"/>
          <w:numId w:val="20"/>
        </w:numPr>
      </w:pPr>
      <w:r>
        <w:t>Improve the preventative health system and promote healthy behaviours in relation to diet, exercise and substance use.</w:t>
      </w:r>
    </w:p>
    <w:p w14:paraId="6698B57B" w14:textId="77777777" w:rsidR="006353E4" w:rsidRPr="006E1325" w:rsidRDefault="006353E4" w:rsidP="006353E4">
      <w:pPr>
        <w:pStyle w:val="ListBullet2"/>
        <w:numPr>
          <w:ilvl w:val="0"/>
          <w:numId w:val="20"/>
        </w:numPr>
      </w:pPr>
      <w:r w:rsidRPr="006E1325">
        <w:t>Continue to expand and enhance services for people experiencing mental ill health, particularly sever</w:t>
      </w:r>
      <w:r>
        <w:t>e</w:t>
      </w:r>
      <w:r w:rsidRPr="006E1325">
        <w:t xml:space="preserve"> and enduring mental illness.</w:t>
      </w:r>
    </w:p>
    <w:p w14:paraId="0B7711B1" w14:textId="77777777" w:rsidR="006353E4" w:rsidRDefault="006353E4" w:rsidP="006353E4">
      <w:pPr>
        <w:pStyle w:val="ListBullet2"/>
        <w:numPr>
          <w:ilvl w:val="0"/>
          <w:numId w:val="20"/>
        </w:numPr>
      </w:pPr>
      <w:r w:rsidRPr="006E1325">
        <w:t>Improve the capability of healthcare services to identify and respond to</w:t>
      </w:r>
      <w:r>
        <w:t xml:space="preserve"> suicidal</w:t>
      </w:r>
      <w:r w:rsidRPr="006E1325">
        <w:t xml:space="preserve"> distre</w:t>
      </w:r>
      <w:r>
        <w:t>s</w:t>
      </w:r>
      <w:r w:rsidRPr="006E1325">
        <w:t xml:space="preserve">s. </w:t>
      </w:r>
    </w:p>
    <w:p w14:paraId="71EE7D41" w14:textId="77777777" w:rsidR="006353E4" w:rsidRPr="006E1325" w:rsidRDefault="006353E4" w:rsidP="006353E4">
      <w:pPr>
        <w:pStyle w:val="ListBullet2"/>
        <w:numPr>
          <w:ilvl w:val="0"/>
          <w:numId w:val="20"/>
        </w:numPr>
      </w:pPr>
      <w:r>
        <w:t>Co-design approaches for safe and inclusive health care for LGBTIQ+ people.</w:t>
      </w:r>
    </w:p>
    <w:p w14:paraId="65480B2A" w14:textId="77777777" w:rsidR="006353E4" w:rsidRPr="006E1325" w:rsidRDefault="006353E4" w:rsidP="006353E4">
      <w:pPr>
        <w:pStyle w:val="ListBullet2"/>
        <w:numPr>
          <w:ilvl w:val="0"/>
          <w:numId w:val="20"/>
        </w:numPr>
      </w:pPr>
      <w:r w:rsidRPr="006E1325">
        <w:t>Prevent and minimise</w:t>
      </w:r>
      <w:r>
        <w:t xml:space="preserve"> harms from</w:t>
      </w:r>
      <w:r w:rsidRPr="006E1325">
        <w:t xml:space="preserve"> alcohol</w:t>
      </w:r>
      <w:r>
        <w:t xml:space="preserve"> and other drug use as well as</w:t>
      </w:r>
      <w:r w:rsidRPr="006E1325">
        <w:t xml:space="preserve"> gambling. </w:t>
      </w:r>
    </w:p>
    <w:p w14:paraId="6B898222" w14:textId="06F4D40C" w:rsidR="00AA6D9E" w:rsidRPr="006E348F" w:rsidRDefault="00AA6D9E" w:rsidP="00C4779A">
      <w:pPr>
        <w:pStyle w:val="Heading3"/>
        <w:spacing w:before="360" w:line="280" w:lineRule="exact"/>
        <w:rPr>
          <w:rStyle w:val="normaltextrun"/>
          <w:rFonts w:ascii="Calibri" w:hAnsi="Calibri" w:cs="Calibri"/>
          <w:b w:val="0"/>
          <w:bCs w:val="0"/>
          <w:color w:val="D48005" w:themeColor="accent5" w:themeShade="BF"/>
          <w:kern w:val="0"/>
          <w:sz w:val="22"/>
          <w:szCs w:val="22"/>
        </w:rPr>
      </w:pPr>
      <w:r w:rsidRPr="006E348F">
        <w:rPr>
          <w:rStyle w:val="normaltextrun"/>
          <w:rFonts w:ascii="Calibri" w:hAnsi="Calibri" w:cs="Calibri"/>
          <w:color w:val="D48005" w:themeColor="accent5" w:themeShade="BF"/>
        </w:rPr>
        <w:t xml:space="preserve">Key objective 3: Economic </w:t>
      </w:r>
      <w:r w:rsidR="00037753" w:rsidRPr="006E348F">
        <w:rPr>
          <w:rStyle w:val="normaltextrun"/>
          <w:rFonts w:ascii="Calibri" w:hAnsi="Calibri" w:cs="Calibri"/>
          <w:color w:val="D48005" w:themeColor="accent5" w:themeShade="BF"/>
        </w:rPr>
        <w:t>s</w:t>
      </w:r>
      <w:r w:rsidRPr="006E348F">
        <w:rPr>
          <w:rStyle w:val="normaltextrun"/>
          <w:rFonts w:ascii="Calibri" w:hAnsi="Calibri" w:cs="Calibri"/>
          <w:color w:val="D48005" w:themeColor="accent5" w:themeShade="BF"/>
        </w:rPr>
        <w:t xml:space="preserve">ecurity </w:t>
      </w:r>
    </w:p>
    <w:p w14:paraId="24638F41" w14:textId="77777777" w:rsidR="00A630FC" w:rsidRDefault="00A630FC" w:rsidP="00A630FC">
      <w:pPr>
        <w:pStyle w:val="BodyText"/>
      </w:pPr>
      <w:r w:rsidRPr="00FB2A9D">
        <w:t xml:space="preserve">Economic security </w:t>
      </w:r>
      <w:r w:rsidRPr="00425878">
        <w:t>provides people with the ability to buy necessities, gives a sense of purpose, promotes social engagement, and allows choice and control over important aspects of life.</w:t>
      </w:r>
      <w:r>
        <w:t xml:space="preserve"> Economic security </w:t>
      </w:r>
      <w:r w:rsidRPr="00FB2A9D">
        <w:t>is associated with improved mental and physical health</w:t>
      </w:r>
      <w:r>
        <w:t xml:space="preserve">. </w:t>
      </w:r>
    </w:p>
    <w:p w14:paraId="1A7B7BFE" w14:textId="77777777" w:rsidR="00A630FC" w:rsidRDefault="00A630FC" w:rsidP="00A630FC">
      <w:pPr>
        <w:pStyle w:val="BodyText"/>
      </w:pPr>
      <w:r>
        <w:t xml:space="preserve">On the other hand, </w:t>
      </w:r>
      <w:r w:rsidRPr="00286852">
        <w:t>people who move from financial security to uncertainty can experience an almost immediate but short-term increase in their suicide risk</w:t>
      </w:r>
      <w:r>
        <w:t xml:space="preserve">. During periods of economic downturn, national suicide rates generally increase, and </w:t>
      </w:r>
      <w:r w:rsidRPr="00286852">
        <w:t>poorer communities experience higher rates of suicide</w:t>
      </w:r>
      <w:r>
        <w:t xml:space="preserve"> than the rest of the population. </w:t>
      </w:r>
    </w:p>
    <w:p w14:paraId="0E508EC7" w14:textId="77777777" w:rsidR="00A630FC" w:rsidRDefault="00A630FC" w:rsidP="00A630FC">
      <w:pPr>
        <w:pStyle w:val="BodyText"/>
      </w:pPr>
      <w:r>
        <w:t>Building and maintaining economic security is therefore an essential aspect of suicide prevention. This can be achieved</w:t>
      </w:r>
      <w:r w:rsidRPr="00425878">
        <w:t xml:space="preserve"> by ensuring that people have access to meaningful and stable employment and education</w:t>
      </w:r>
      <w:r>
        <w:t xml:space="preserve">, and by providing people who do experience financial distress with the economic supports that can prevent distress from escalating into suicidal thoughts and behaviours.  </w:t>
      </w:r>
    </w:p>
    <w:p w14:paraId="4382110E" w14:textId="77777777" w:rsidR="00A630FC" w:rsidRPr="006E1325" w:rsidRDefault="00A630FC" w:rsidP="00A630FC">
      <w:pPr>
        <w:pStyle w:val="Heading4"/>
      </w:pPr>
      <w:r w:rsidRPr="006E1325">
        <w:t xml:space="preserve">Summary of recommended actions: </w:t>
      </w:r>
    </w:p>
    <w:p w14:paraId="6FD518BB" w14:textId="77777777" w:rsidR="00A630FC" w:rsidRPr="006E1325" w:rsidRDefault="00A630FC" w:rsidP="00A630FC">
      <w:pPr>
        <w:pStyle w:val="ListBullet2"/>
        <w:numPr>
          <w:ilvl w:val="0"/>
          <w:numId w:val="20"/>
        </w:numPr>
      </w:pPr>
      <w:r>
        <w:t>Improve</w:t>
      </w:r>
      <w:r w:rsidRPr="006E1325">
        <w:t xml:space="preserve"> equitable access to safe, meaningful and secure employment in psychologically safe workplaces, </w:t>
      </w:r>
      <w:r>
        <w:t>and provide</w:t>
      </w:r>
      <w:r w:rsidRPr="006E1325">
        <w:t xml:space="preserve"> adequate income support when it</w:t>
      </w:r>
      <w:r>
        <w:t xml:space="preserve"> is</w:t>
      </w:r>
      <w:r w:rsidRPr="006E1325">
        <w:t xml:space="preserve"> needed. </w:t>
      </w:r>
    </w:p>
    <w:p w14:paraId="5D22A52F" w14:textId="77777777" w:rsidR="00A630FC" w:rsidRPr="006E1325" w:rsidRDefault="00A630FC" w:rsidP="00A630FC">
      <w:pPr>
        <w:pStyle w:val="ListBullet2"/>
        <w:numPr>
          <w:ilvl w:val="0"/>
          <w:numId w:val="20"/>
        </w:numPr>
      </w:pPr>
      <w:r w:rsidRPr="006E1325">
        <w:t>Ensure equitable access to vocational and tertiary education.</w:t>
      </w:r>
    </w:p>
    <w:p w14:paraId="1527E19B" w14:textId="77777777" w:rsidR="00A630FC" w:rsidRPr="006E1325" w:rsidRDefault="00A630FC" w:rsidP="00A630FC">
      <w:pPr>
        <w:pStyle w:val="ListBullet2"/>
        <w:numPr>
          <w:ilvl w:val="0"/>
          <w:numId w:val="20"/>
        </w:numPr>
      </w:pPr>
      <w:r>
        <w:t>Build financial literacy.</w:t>
      </w:r>
      <w:r w:rsidRPr="006E1325">
        <w:t xml:space="preserve">  </w:t>
      </w:r>
    </w:p>
    <w:p w14:paraId="3606AF81" w14:textId="77777777" w:rsidR="00A630FC" w:rsidRPr="006E1325" w:rsidRDefault="00A630FC" w:rsidP="00A630FC">
      <w:pPr>
        <w:pStyle w:val="ListBullet2"/>
        <w:numPr>
          <w:ilvl w:val="0"/>
          <w:numId w:val="20"/>
        </w:numPr>
      </w:pPr>
      <w:r w:rsidRPr="006E1325">
        <w:t>Strengthen connections between financial counselling, mental health and suicide prevention supports</w:t>
      </w:r>
      <w:r>
        <w:t>.</w:t>
      </w:r>
    </w:p>
    <w:p w14:paraId="3987CA8B" w14:textId="77777777" w:rsidR="00A630FC" w:rsidRPr="006E1325" w:rsidRDefault="00A630FC" w:rsidP="00A630FC">
      <w:pPr>
        <w:pStyle w:val="ListBullet2"/>
        <w:numPr>
          <w:ilvl w:val="0"/>
          <w:numId w:val="20"/>
        </w:numPr>
      </w:pPr>
      <w:r w:rsidRPr="006E1325">
        <w:t>Provide equitable and inclusive access to safe, secure and affordable housing.</w:t>
      </w:r>
    </w:p>
    <w:p w14:paraId="297218CE" w14:textId="77777777" w:rsidR="00A630FC" w:rsidRPr="006E1325" w:rsidRDefault="00A630FC" w:rsidP="00A630FC">
      <w:pPr>
        <w:pStyle w:val="ListBullet2"/>
        <w:numPr>
          <w:ilvl w:val="0"/>
          <w:numId w:val="20"/>
        </w:numPr>
      </w:pPr>
      <w:r w:rsidRPr="006E1325">
        <w:t>Ensure that people retiring, leaving the workforce</w:t>
      </w:r>
      <w:r>
        <w:t>,</w:t>
      </w:r>
      <w:r w:rsidRPr="006E1325">
        <w:t xml:space="preserve"> or requesting early access to superannuation are offered financial, physical health and mental health supports.</w:t>
      </w:r>
    </w:p>
    <w:p w14:paraId="39FBA34F" w14:textId="25C74469" w:rsidR="00AA6D9E" w:rsidRPr="006E348F" w:rsidRDefault="00AA6D9E" w:rsidP="00C4779A">
      <w:pPr>
        <w:pStyle w:val="Heading3"/>
        <w:spacing w:before="360" w:line="280" w:lineRule="exact"/>
        <w:rPr>
          <w:rStyle w:val="normaltextrun"/>
          <w:rFonts w:ascii="Calibri" w:hAnsi="Calibri" w:cs="Calibri"/>
          <w:b w:val="0"/>
          <w:bCs w:val="0"/>
          <w:color w:val="D48005" w:themeColor="accent5" w:themeShade="BF"/>
          <w:kern w:val="0"/>
          <w:sz w:val="22"/>
          <w:szCs w:val="22"/>
        </w:rPr>
      </w:pPr>
      <w:r w:rsidRPr="006E348F">
        <w:rPr>
          <w:rStyle w:val="normaltextrun"/>
          <w:rFonts w:ascii="Calibri" w:hAnsi="Calibri" w:cs="Calibri"/>
          <w:color w:val="D48005" w:themeColor="accent5" w:themeShade="BF"/>
        </w:rPr>
        <w:t xml:space="preserve">Key objective 4: Social </w:t>
      </w:r>
      <w:r w:rsidR="00037753" w:rsidRPr="006E348F">
        <w:rPr>
          <w:rStyle w:val="normaltextrun"/>
          <w:rFonts w:ascii="Calibri" w:hAnsi="Calibri" w:cs="Calibri"/>
          <w:color w:val="D48005" w:themeColor="accent5" w:themeShade="BF"/>
        </w:rPr>
        <w:t>i</w:t>
      </w:r>
      <w:r w:rsidRPr="006E348F">
        <w:rPr>
          <w:rStyle w:val="normaltextrun"/>
          <w:rFonts w:ascii="Calibri" w:hAnsi="Calibri" w:cs="Calibri"/>
          <w:color w:val="D48005" w:themeColor="accent5" w:themeShade="BF"/>
        </w:rPr>
        <w:t xml:space="preserve">nclusion </w:t>
      </w:r>
    </w:p>
    <w:p w14:paraId="757CA290" w14:textId="77777777" w:rsidR="00D17FBB" w:rsidRDefault="00D17FBB" w:rsidP="00D17FBB">
      <w:pPr>
        <w:pStyle w:val="BodyText"/>
      </w:pPr>
      <w:r w:rsidRPr="006E1325">
        <w:t xml:space="preserve">People thrive when they feel included in communities, connected to others, and have a sense of belonging. </w:t>
      </w:r>
      <w:r>
        <w:t xml:space="preserve">This builds wellbeing and reduces the occurrence of suicidal thoughts and behaviours. An important part of suicide prevention is therefore building inclusive and affirming communities. This </w:t>
      </w:r>
      <w:r>
        <w:lastRenderedPageBreak/>
        <w:t xml:space="preserve">can be done by providing opportunities for people to engage socially and culturally, combatting loneliness, and reducing experiences such as racism, discrimination and stigma. </w:t>
      </w:r>
    </w:p>
    <w:p w14:paraId="49755663" w14:textId="77777777" w:rsidR="00D17FBB" w:rsidRPr="006E1325" w:rsidRDefault="00D17FBB" w:rsidP="00D17FBB">
      <w:pPr>
        <w:pStyle w:val="BodyText"/>
      </w:pPr>
      <w:r w:rsidRPr="006E1325">
        <w:t xml:space="preserve">Summary of recommended actions: </w:t>
      </w:r>
    </w:p>
    <w:p w14:paraId="357FF958" w14:textId="77777777" w:rsidR="00D17FBB" w:rsidRDefault="00D17FBB" w:rsidP="00D17FBB">
      <w:pPr>
        <w:pStyle w:val="ListBullet2"/>
        <w:numPr>
          <w:ilvl w:val="0"/>
          <w:numId w:val="20"/>
        </w:numPr>
      </w:pPr>
      <w:r>
        <w:t>Work with communities to increase opportunities for building cultural connection and sense of belonging.</w:t>
      </w:r>
    </w:p>
    <w:p w14:paraId="098D7598" w14:textId="77777777" w:rsidR="00D17FBB" w:rsidRPr="006E1325" w:rsidRDefault="00D17FBB" w:rsidP="00D17FBB">
      <w:pPr>
        <w:pStyle w:val="ListBullet2"/>
        <w:numPr>
          <w:ilvl w:val="0"/>
          <w:numId w:val="20"/>
        </w:numPr>
      </w:pPr>
      <w:r w:rsidRPr="006E1325">
        <w:t xml:space="preserve">Address loneliness and social exclusion, particularly for groups that experience </w:t>
      </w:r>
      <w:r>
        <w:t xml:space="preserve">them at </w:t>
      </w:r>
      <w:r w:rsidRPr="006E1325">
        <w:t>higher rates</w:t>
      </w:r>
      <w:r>
        <w:t>.</w:t>
      </w:r>
    </w:p>
    <w:p w14:paraId="12E50CC8" w14:textId="77777777" w:rsidR="00D17FBB" w:rsidRPr="006E1325" w:rsidRDefault="00D17FBB" w:rsidP="00D17FBB">
      <w:pPr>
        <w:pStyle w:val="ListBullet2"/>
        <w:numPr>
          <w:ilvl w:val="0"/>
          <w:numId w:val="20"/>
        </w:numPr>
      </w:pPr>
      <w:r w:rsidRPr="006E1325">
        <w:t>Co-design culturally appropriate programs for communities who experience stigma, discrimination and internalised shame.</w:t>
      </w:r>
    </w:p>
    <w:p w14:paraId="708905CF" w14:textId="54FDE98B" w:rsidR="00AA6D9E" w:rsidRPr="006E348F" w:rsidRDefault="00AA6D9E" w:rsidP="00C4779A">
      <w:pPr>
        <w:pStyle w:val="Heading3"/>
        <w:spacing w:before="360" w:line="280" w:lineRule="exact"/>
        <w:rPr>
          <w:rStyle w:val="normaltextrun"/>
          <w:rFonts w:ascii="Calibri" w:hAnsi="Calibri" w:cs="Calibri"/>
          <w:b w:val="0"/>
          <w:bCs w:val="0"/>
          <w:color w:val="D48005" w:themeColor="accent5" w:themeShade="BF"/>
          <w:kern w:val="0"/>
          <w:sz w:val="22"/>
          <w:szCs w:val="22"/>
        </w:rPr>
      </w:pPr>
      <w:r w:rsidRPr="006E348F">
        <w:rPr>
          <w:rStyle w:val="normaltextrun"/>
          <w:rFonts w:ascii="Calibri" w:hAnsi="Calibri" w:cs="Calibri"/>
          <w:color w:val="D48005" w:themeColor="accent5" w:themeShade="BF"/>
        </w:rPr>
        <w:t xml:space="preserve">Key objective 5: </w:t>
      </w:r>
      <w:r w:rsidR="00037753" w:rsidRPr="006E348F">
        <w:rPr>
          <w:rStyle w:val="normaltextrun"/>
          <w:rFonts w:ascii="Calibri" w:hAnsi="Calibri" w:cs="Calibri"/>
          <w:color w:val="D48005" w:themeColor="accent5" w:themeShade="BF"/>
        </w:rPr>
        <w:t>Navigating li</w:t>
      </w:r>
      <w:r w:rsidR="00701155" w:rsidRPr="006E348F">
        <w:rPr>
          <w:rStyle w:val="normaltextrun"/>
          <w:rFonts w:ascii="Calibri" w:hAnsi="Calibri" w:cs="Calibri"/>
          <w:color w:val="D48005" w:themeColor="accent5" w:themeShade="BF"/>
        </w:rPr>
        <w:t>f</w:t>
      </w:r>
      <w:r w:rsidR="00037753" w:rsidRPr="006E348F">
        <w:rPr>
          <w:rStyle w:val="normaltextrun"/>
          <w:rFonts w:ascii="Calibri" w:hAnsi="Calibri" w:cs="Calibri"/>
          <w:color w:val="D48005" w:themeColor="accent5" w:themeShade="BF"/>
        </w:rPr>
        <w:t>e transitions</w:t>
      </w:r>
      <w:r w:rsidRPr="006E348F">
        <w:rPr>
          <w:rStyle w:val="normaltextrun"/>
          <w:rFonts w:ascii="Calibri" w:hAnsi="Calibri" w:cs="Calibri"/>
          <w:color w:val="D48005" w:themeColor="accent5" w:themeShade="BF"/>
        </w:rPr>
        <w:t xml:space="preserve"> </w:t>
      </w:r>
    </w:p>
    <w:p w14:paraId="37DE904C" w14:textId="77777777" w:rsidR="00EA09B5" w:rsidRPr="00425878" w:rsidRDefault="00EA09B5" w:rsidP="00EA09B5">
      <w:pPr>
        <w:pStyle w:val="BodyText"/>
      </w:pPr>
      <w:r w:rsidRPr="00425878">
        <w:t xml:space="preserve">There are many periods in life that involve substantial change – for example early childhood, </w:t>
      </w:r>
      <w:r>
        <w:t>moving</w:t>
      </w:r>
      <w:r w:rsidRPr="00425878">
        <w:t xml:space="preserve"> to adulthood, losing employment, starting a family, facing relationship challenges, having legal difficulties, or growing older. The upheaval experienced during these times can lead to significant distress. </w:t>
      </w:r>
      <w:r w:rsidRPr="00E87CD6">
        <w:t xml:space="preserve">Protection against </w:t>
      </w:r>
      <w:r>
        <w:t xml:space="preserve">suicidal distress and </w:t>
      </w:r>
      <w:r w:rsidRPr="00E87CD6">
        <w:t xml:space="preserve">suicide can be built by </w:t>
      </w:r>
      <w:r w:rsidRPr="00425878">
        <w:t>ensuring that people are proactively equipped with the skills and knowledge to navigate these periods well</w:t>
      </w:r>
      <w:r>
        <w:t xml:space="preserve">, and </w:t>
      </w:r>
      <w:r w:rsidRPr="00425878">
        <w:t>by ensuring that appropriate supports are available to assist them through difficult transitions</w:t>
      </w:r>
      <w:r>
        <w:t xml:space="preserve"> when needed</w:t>
      </w:r>
      <w:r w:rsidRPr="00425878">
        <w:t xml:space="preserve">. </w:t>
      </w:r>
    </w:p>
    <w:p w14:paraId="70529517" w14:textId="77777777" w:rsidR="00EA09B5" w:rsidRPr="006E1325" w:rsidRDefault="00EA09B5" w:rsidP="00EA09B5">
      <w:pPr>
        <w:pStyle w:val="Heading4"/>
      </w:pPr>
      <w:r w:rsidRPr="006E1325">
        <w:t>Summary of recommended actions:</w:t>
      </w:r>
    </w:p>
    <w:p w14:paraId="2B2E7942" w14:textId="77777777" w:rsidR="00EA09B5" w:rsidRDefault="00EA09B5" w:rsidP="00EA09B5">
      <w:pPr>
        <w:pStyle w:val="ListBullet2"/>
        <w:numPr>
          <w:ilvl w:val="0"/>
          <w:numId w:val="20"/>
        </w:numPr>
      </w:pPr>
      <w:r w:rsidRPr="006E1325">
        <w:t>Improve life skills</w:t>
      </w:r>
      <w:r>
        <w:t xml:space="preserve"> and mental health support programs</w:t>
      </w:r>
      <w:r w:rsidRPr="006E1325">
        <w:t xml:space="preserve"> for children and young people. </w:t>
      </w:r>
    </w:p>
    <w:p w14:paraId="30EEB404" w14:textId="77777777" w:rsidR="00EA09B5" w:rsidRDefault="00EA09B5" w:rsidP="00EA09B5">
      <w:pPr>
        <w:pStyle w:val="ListBullet2"/>
        <w:numPr>
          <w:ilvl w:val="0"/>
          <w:numId w:val="20"/>
        </w:numPr>
      </w:pPr>
      <w:r>
        <w:t xml:space="preserve">Improve the quality of aged care services and support for people transitioning into supported living arrangements.  </w:t>
      </w:r>
    </w:p>
    <w:p w14:paraId="507CCB87" w14:textId="77777777" w:rsidR="00EA09B5" w:rsidRPr="002A70C3" w:rsidRDefault="00EA09B5" w:rsidP="00EA09B5">
      <w:pPr>
        <w:pStyle w:val="ListBullet2"/>
        <w:numPr>
          <w:ilvl w:val="0"/>
          <w:numId w:val="20"/>
        </w:numPr>
        <w:rPr>
          <w:rStyle w:val="normaltextrun"/>
        </w:rPr>
      </w:pPr>
      <w:r w:rsidRPr="002A70C3">
        <w:rPr>
          <w:rStyle w:val="normaltextrun"/>
          <w:color w:val="auto"/>
          <w:shd w:val="clear" w:color="auto" w:fill="FFFFFF"/>
        </w:rPr>
        <w:t xml:space="preserve">Increase access to programs for </w:t>
      </w:r>
      <w:r>
        <w:rPr>
          <w:rStyle w:val="normaltextrun"/>
          <w:color w:val="auto"/>
          <w:shd w:val="clear" w:color="auto" w:fill="FFFFFF"/>
        </w:rPr>
        <w:t>first time parents.</w:t>
      </w:r>
    </w:p>
    <w:p w14:paraId="5E98DE38" w14:textId="77777777" w:rsidR="00EA09B5" w:rsidRPr="002A70C3" w:rsidRDefault="00EA09B5" w:rsidP="00EA09B5">
      <w:pPr>
        <w:pStyle w:val="ListBullet2"/>
        <w:numPr>
          <w:ilvl w:val="0"/>
          <w:numId w:val="20"/>
        </w:numPr>
        <w:rPr>
          <w:rStyle w:val="normaltextrun"/>
        </w:rPr>
      </w:pPr>
      <w:r>
        <w:rPr>
          <w:rStyle w:val="normaltextrun"/>
          <w:color w:val="auto"/>
          <w:shd w:val="clear" w:color="auto" w:fill="FFFFFF"/>
        </w:rPr>
        <w:t>Provide subsidised access to counselling for people going through separation and divorce.</w:t>
      </w:r>
    </w:p>
    <w:p w14:paraId="299204EE" w14:textId="77777777" w:rsidR="00EA09B5" w:rsidRPr="006E1325" w:rsidRDefault="00EA09B5" w:rsidP="00EA09B5">
      <w:pPr>
        <w:pStyle w:val="ListBullet2"/>
        <w:numPr>
          <w:ilvl w:val="0"/>
          <w:numId w:val="20"/>
        </w:numPr>
      </w:pPr>
      <w:r>
        <w:t>Provide</w:t>
      </w:r>
      <w:r w:rsidRPr="006E1325">
        <w:t xml:space="preserve"> information, referrals and supports for people involved in family law and domestic violence matters.</w:t>
      </w:r>
    </w:p>
    <w:p w14:paraId="61D3D83B" w14:textId="77777777" w:rsidR="00EA09B5" w:rsidRPr="006E1325" w:rsidRDefault="00EA09B5" w:rsidP="00EA09B5">
      <w:pPr>
        <w:pStyle w:val="ListBullet2"/>
        <w:numPr>
          <w:ilvl w:val="0"/>
          <w:numId w:val="20"/>
        </w:numPr>
      </w:pPr>
      <w:r w:rsidRPr="006E1325">
        <w:t xml:space="preserve">Provide </w:t>
      </w:r>
      <w:r>
        <w:t xml:space="preserve">proactive </w:t>
      </w:r>
      <w:r w:rsidRPr="006E1325">
        <w:t>mental health, suicide prevention and transition support programs for people in prison or youth detention settings.</w:t>
      </w:r>
    </w:p>
    <w:p w14:paraId="171B2B00" w14:textId="77777777" w:rsidR="00EA09B5" w:rsidRPr="006E1325" w:rsidRDefault="00EA09B5" w:rsidP="00EA09B5">
      <w:pPr>
        <w:pStyle w:val="ListBullet2"/>
        <w:numPr>
          <w:ilvl w:val="0"/>
          <w:numId w:val="20"/>
        </w:numPr>
      </w:pPr>
      <w:r w:rsidRPr="006E1325">
        <w:t xml:space="preserve">Provide universal access to </w:t>
      </w:r>
      <w:r>
        <w:t>counselling and practical supports for people who are bereaved.</w:t>
      </w:r>
    </w:p>
    <w:p w14:paraId="084D5121" w14:textId="77777777" w:rsidR="00EA09B5" w:rsidRPr="0062632D" w:rsidRDefault="00EA09B5" w:rsidP="00EA09B5">
      <w:pPr>
        <w:pStyle w:val="ListBullet2"/>
        <w:numPr>
          <w:ilvl w:val="0"/>
          <w:numId w:val="20"/>
        </w:numPr>
      </w:pPr>
      <w:r>
        <w:t xml:space="preserve">Act on the recommendations of the </w:t>
      </w:r>
      <w:r w:rsidRPr="006E1325">
        <w:rPr>
          <w:i/>
          <w:iCs/>
        </w:rPr>
        <w:t>Royal Commission into Defence and Veteran Suicide.</w:t>
      </w:r>
    </w:p>
    <w:p w14:paraId="192E2653" w14:textId="77777777" w:rsidR="00EA09B5" w:rsidRPr="006E1325" w:rsidRDefault="00EA09B5" w:rsidP="00EA09B5">
      <w:pPr>
        <w:pStyle w:val="ListBullet2"/>
        <w:numPr>
          <w:ilvl w:val="0"/>
          <w:numId w:val="20"/>
        </w:numPr>
      </w:pPr>
      <w:r w:rsidRPr="006E1325">
        <w:t>Increase support for LGBTIQ+ young people and their families, carers and kin, to facilitate good mental health and supportive relationships.</w:t>
      </w:r>
    </w:p>
    <w:p w14:paraId="4515F90C" w14:textId="669D33F1" w:rsidR="009A5714" w:rsidRPr="006E1325" w:rsidRDefault="009A5714" w:rsidP="00776A7D">
      <w:pPr>
        <w:pStyle w:val="ListBullet2"/>
        <w:numPr>
          <w:ilvl w:val="0"/>
          <w:numId w:val="20"/>
        </w:numPr>
      </w:pPr>
      <w:r w:rsidRPr="006E1325">
        <w:br w:type="page"/>
      </w:r>
    </w:p>
    <w:p w14:paraId="3DB56E78" w14:textId="2E0409ED" w:rsidR="00B00552" w:rsidRPr="00EA2786" w:rsidRDefault="006C7468" w:rsidP="00EA2786">
      <w:pPr>
        <w:pStyle w:val="Heading1"/>
        <w:rPr>
          <w:color w:val="307363"/>
        </w:rPr>
      </w:pPr>
      <w:bookmarkStart w:id="9" w:name="_Toc159337188"/>
      <w:bookmarkEnd w:id="6"/>
      <w:bookmarkEnd w:id="7"/>
      <w:bookmarkEnd w:id="8"/>
      <w:r w:rsidRPr="00EA2786">
        <w:rPr>
          <w:color w:val="307363"/>
        </w:rPr>
        <w:lastRenderedPageBreak/>
        <w:t>S</w:t>
      </w:r>
      <w:r w:rsidR="00B00552" w:rsidRPr="00EA2786">
        <w:rPr>
          <w:color w:val="307363"/>
        </w:rPr>
        <w:t>upport</w:t>
      </w:r>
      <w:bookmarkEnd w:id="9"/>
      <w:r w:rsidR="00B00552" w:rsidRPr="00EA2786">
        <w:rPr>
          <w:color w:val="307363"/>
        </w:rPr>
        <w:t xml:space="preserve"> </w:t>
      </w:r>
    </w:p>
    <w:p w14:paraId="6C30C690" w14:textId="77777777" w:rsidR="003B4F7E" w:rsidRPr="002B3092" w:rsidRDefault="003B4F7E" w:rsidP="003B4F7E">
      <w:pPr>
        <w:pStyle w:val="BodyText"/>
        <w:rPr>
          <w:rFonts w:eastAsia="Calibri"/>
        </w:rPr>
      </w:pPr>
      <w:bookmarkStart w:id="10" w:name="_Toc159337189"/>
      <w:r w:rsidRPr="00425878">
        <w:rPr>
          <w:rFonts w:eastAsia="Calibri"/>
        </w:rPr>
        <w:t>When people</w:t>
      </w:r>
      <w:r w:rsidRPr="002B3092">
        <w:rPr>
          <w:rFonts w:eastAsia="Calibri"/>
        </w:rPr>
        <w:t xml:space="preserve"> do experience suicidal distress, it is critical that there is effective support available</w:t>
      </w:r>
      <w:r w:rsidRPr="00205F09">
        <w:rPr>
          <w:rFonts w:eastAsia="Calibri"/>
        </w:rPr>
        <w:t xml:space="preserve"> to them, and to their </w:t>
      </w:r>
      <w:r w:rsidRPr="002B3092">
        <w:rPr>
          <w:rFonts w:eastAsia="Calibri"/>
        </w:rPr>
        <w:t>families, carers and kin. This support must recognise suicidal distress</w:t>
      </w:r>
      <w:r w:rsidRPr="00425878">
        <w:rPr>
          <w:rFonts w:eastAsia="Calibri"/>
        </w:rPr>
        <w:t xml:space="preserve"> </w:t>
      </w:r>
      <w:r w:rsidRPr="002B3092">
        <w:rPr>
          <w:rFonts w:eastAsia="Calibri"/>
        </w:rPr>
        <w:t>as a human response to overwhelming suffering</w:t>
      </w:r>
      <w:r w:rsidRPr="00425878">
        <w:rPr>
          <w:rFonts w:eastAsia="Calibri"/>
        </w:rPr>
        <w:t xml:space="preserve">. It must be compassionate and </w:t>
      </w:r>
      <w:r>
        <w:rPr>
          <w:rFonts w:eastAsia="Calibri"/>
        </w:rPr>
        <w:t>effective</w:t>
      </w:r>
      <w:r w:rsidRPr="00205F09">
        <w:rPr>
          <w:rFonts w:eastAsia="Calibri"/>
        </w:rPr>
        <w:t xml:space="preserve"> and must aim </w:t>
      </w:r>
      <w:r>
        <w:rPr>
          <w:rFonts w:eastAsia="Calibri"/>
        </w:rPr>
        <w:t xml:space="preserve">to </w:t>
      </w:r>
      <w:r w:rsidRPr="00205F09">
        <w:rPr>
          <w:rFonts w:eastAsia="Calibri"/>
        </w:rPr>
        <w:t xml:space="preserve">not only </w:t>
      </w:r>
      <w:r w:rsidRPr="002B3092">
        <w:rPr>
          <w:rFonts w:eastAsia="Calibri"/>
        </w:rPr>
        <w:t>address the causes of suffering</w:t>
      </w:r>
      <w:r w:rsidRPr="00425878">
        <w:rPr>
          <w:rFonts w:eastAsia="Calibri"/>
        </w:rPr>
        <w:t>,</w:t>
      </w:r>
      <w:r w:rsidRPr="002B3092">
        <w:rPr>
          <w:rFonts w:eastAsia="Calibri"/>
        </w:rPr>
        <w:t xml:space="preserve"> but </w:t>
      </w:r>
      <w:r w:rsidRPr="00425878">
        <w:rPr>
          <w:rFonts w:eastAsia="Calibri"/>
        </w:rPr>
        <w:t xml:space="preserve">to </w:t>
      </w:r>
      <w:r w:rsidRPr="002B3092">
        <w:rPr>
          <w:rFonts w:eastAsia="Calibri"/>
        </w:rPr>
        <w:t>restore wellbeing.</w:t>
      </w:r>
    </w:p>
    <w:p w14:paraId="263E6BF7" w14:textId="77777777" w:rsidR="003B4F7E" w:rsidRPr="000D0344" w:rsidRDefault="003B4F7E" w:rsidP="003B4F7E">
      <w:pPr>
        <w:pStyle w:val="BodyText"/>
        <w:rPr>
          <w:rFonts w:eastAsia="Calibri"/>
        </w:rPr>
      </w:pPr>
      <w:r>
        <w:rPr>
          <w:rFonts w:eastAsia="Calibri"/>
          <w:color w:val="000000"/>
        </w:rPr>
        <w:t>T</w:t>
      </w:r>
      <w:r w:rsidRPr="006E1325">
        <w:rPr>
          <w:rFonts w:eastAsia="Calibri"/>
          <w:color w:val="000000"/>
        </w:rPr>
        <w:t xml:space="preserve">he Strategy outlines five essential components of an </w:t>
      </w:r>
      <w:r w:rsidRPr="3E84241D">
        <w:rPr>
          <w:rFonts w:eastAsia="Calibri"/>
          <w:color w:val="000000"/>
        </w:rPr>
        <w:t>effective</w:t>
      </w:r>
      <w:r w:rsidRPr="006E1325">
        <w:rPr>
          <w:rFonts w:eastAsia="Calibri"/>
          <w:color w:val="000000"/>
        </w:rPr>
        <w:t xml:space="preserve"> support system:</w:t>
      </w:r>
      <w:r>
        <w:rPr>
          <w:rFonts w:eastAsia="Calibri"/>
          <w:color w:val="000000"/>
        </w:rPr>
        <w:t xml:space="preserve"> </w:t>
      </w:r>
      <w:r>
        <w:rPr>
          <w:rFonts w:eastAsia="Calibri"/>
          <w:color w:val="000000"/>
          <w:lang w:val="en-GB"/>
        </w:rPr>
        <w:t>a</w:t>
      </w:r>
      <w:r w:rsidRPr="006E1325">
        <w:rPr>
          <w:rFonts w:eastAsia="Calibri"/>
          <w:color w:val="000000"/>
          <w:lang w:val="en-GB"/>
        </w:rPr>
        <w:t xml:space="preserve"> culture of compassion</w:t>
      </w:r>
      <w:r>
        <w:rPr>
          <w:rFonts w:eastAsia="Calibri"/>
          <w:color w:val="000000"/>
          <w:lang w:val="en-GB"/>
        </w:rPr>
        <w:t>; a</w:t>
      </w:r>
      <w:r w:rsidRPr="006E1325">
        <w:rPr>
          <w:rFonts w:eastAsia="Calibri"/>
          <w:color w:val="000000"/>
          <w:lang w:val="en-GB"/>
        </w:rPr>
        <w:t>ccessibility</w:t>
      </w:r>
      <w:r>
        <w:rPr>
          <w:rFonts w:eastAsia="Calibri"/>
          <w:color w:val="000000"/>
          <w:lang w:val="en-GB"/>
        </w:rPr>
        <w:t>; s</w:t>
      </w:r>
      <w:r w:rsidRPr="006E1325">
        <w:rPr>
          <w:rFonts w:eastAsia="Calibri"/>
          <w:color w:val="000000"/>
          <w:lang w:val="en-GB"/>
        </w:rPr>
        <w:t>ystem-level coordination</w:t>
      </w:r>
      <w:r>
        <w:rPr>
          <w:rFonts w:eastAsia="Calibri"/>
          <w:color w:val="000000"/>
          <w:lang w:val="en-GB"/>
        </w:rPr>
        <w:t>; h</w:t>
      </w:r>
      <w:r w:rsidRPr="006E1325">
        <w:rPr>
          <w:rFonts w:eastAsia="Calibri"/>
          <w:color w:val="000000"/>
          <w:lang w:val="en-GB"/>
        </w:rPr>
        <w:t>olistic approaches</w:t>
      </w:r>
      <w:r>
        <w:rPr>
          <w:rFonts w:eastAsia="Calibri"/>
          <w:color w:val="000000"/>
          <w:lang w:val="en-GB"/>
        </w:rPr>
        <w:t>; and i</w:t>
      </w:r>
      <w:r w:rsidRPr="006E1325">
        <w:rPr>
          <w:rFonts w:eastAsia="Calibri"/>
          <w:color w:val="000000"/>
          <w:lang w:val="en-GB"/>
        </w:rPr>
        <w:t>ncreased connection</w:t>
      </w:r>
      <w:r>
        <w:rPr>
          <w:rFonts w:eastAsia="Calibri"/>
          <w:color w:val="000000"/>
          <w:lang w:val="en-GB"/>
        </w:rPr>
        <w:t>.</w:t>
      </w:r>
      <w:r>
        <w:rPr>
          <w:rFonts w:eastAsia="Calibri"/>
        </w:rPr>
        <w:t xml:space="preserve"> </w:t>
      </w:r>
      <w:r w:rsidRPr="000D0344">
        <w:rPr>
          <w:rFonts w:eastAsia="Calibri"/>
        </w:rPr>
        <w:t xml:space="preserve">These are needed in each </w:t>
      </w:r>
      <w:r>
        <w:rPr>
          <w:rFonts w:eastAsia="Calibri"/>
        </w:rPr>
        <w:t>individual</w:t>
      </w:r>
      <w:r w:rsidRPr="000D0344">
        <w:rPr>
          <w:rFonts w:eastAsia="Calibri"/>
        </w:rPr>
        <w:t xml:space="preserve"> service as well as across the </w:t>
      </w:r>
      <w:r>
        <w:rPr>
          <w:rFonts w:eastAsia="Calibri"/>
        </w:rPr>
        <w:t xml:space="preserve">whole </w:t>
      </w:r>
      <w:r w:rsidRPr="000D0344">
        <w:rPr>
          <w:rFonts w:eastAsia="Calibri"/>
        </w:rPr>
        <w:t xml:space="preserve">support system. </w:t>
      </w:r>
    </w:p>
    <w:p w14:paraId="7B0657BD" w14:textId="38425B44" w:rsidR="00B00552" w:rsidRPr="0062632D" w:rsidRDefault="00AC3011" w:rsidP="00C4779A">
      <w:pPr>
        <w:pStyle w:val="Heading3"/>
        <w:spacing w:before="360" w:line="280" w:lineRule="exact"/>
        <w:rPr>
          <w:rStyle w:val="normaltextrun"/>
          <w:rFonts w:ascii="Calibri" w:hAnsi="Calibri" w:cs="Calibri"/>
          <w:b w:val="0"/>
          <w:bCs w:val="0"/>
          <w:color w:val="307363"/>
          <w:kern w:val="0"/>
          <w:sz w:val="22"/>
          <w:szCs w:val="22"/>
        </w:rPr>
      </w:pPr>
      <w:r w:rsidRPr="0062632D">
        <w:rPr>
          <w:rStyle w:val="normaltextrun"/>
          <w:rFonts w:ascii="Calibri" w:hAnsi="Calibri" w:cs="Calibri"/>
          <w:color w:val="307363"/>
        </w:rPr>
        <w:t>K</w:t>
      </w:r>
      <w:r w:rsidR="00B00552" w:rsidRPr="0062632D">
        <w:rPr>
          <w:rStyle w:val="normaltextrun"/>
          <w:rFonts w:ascii="Calibri" w:hAnsi="Calibri" w:cs="Calibri"/>
          <w:color w:val="307363"/>
        </w:rPr>
        <w:t xml:space="preserve">ey </w:t>
      </w:r>
      <w:r w:rsidR="00142E8E" w:rsidRPr="0062632D">
        <w:rPr>
          <w:rStyle w:val="normaltextrun"/>
          <w:rFonts w:ascii="Calibri" w:hAnsi="Calibri" w:cs="Calibri"/>
          <w:color w:val="307363"/>
        </w:rPr>
        <w:t>o</w:t>
      </w:r>
      <w:r w:rsidR="00B00552" w:rsidRPr="0062632D">
        <w:rPr>
          <w:rStyle w:val="normaltextrun"/>
          <w:rFonts w:ascii="Calibri" w:hAnsi="Calibri" w:cs="Calibri"/>
          <w:color w:val="307363"/>
        </w:rPr>
        <w:t>bjective</w:t>
      </w:r>
      <w:r w:rsidR="005A415A" w:rsidRPr="0062632D">
        <w:rPr>
          <w:rStyle w:val="normaltextrun"/>
          <w:rFonts w:ascii="Calibri" w:hAnsi="Calibri" w:cs="Calibri"/>
          <w:color w:val="307363"/>
        </w:rPr>
        <w:t xml:space="preserve"> </w:t>
      </w:r>
      <w:r w:rsidR="00DE6C57" w:rsidRPr="0062632D">
        <w:rPr>
          <w:rStyle w:val="normaltextrun"/>
          <w:rFonts w:ascii="Calibri" w:hAnsi="Calibri" w:cs="Calibri"/>
          <w:color w:val="307363"/>
        </w:rPr>
        <w:t>6</w:t>
      </w:r>
      <w:r w:rsidR="00B00552" w:rsidRPr="0062632D">
        <w:rPr>
          <w:rStyle w:val="normaltextrun"/>
          <w:rFonts w:ascii="Calibri" w:hAnsi="Calibri" w:cs="Calibri"/>
          <w:color w:val="307363"/>
        </w:rPr>
        <w:t>: Culture of compassion</w:t>
      </w:r>
      <w:bookmarkEnd w:id="10"/>
      <w:r w:rsidR="00B00552" w:rsidRPr="0062632D">
        <w:rPr>
          <w:rStyle w:val="normaltextrun"/>
          <w:rFonts w:ascii="Calibri" w:hAnsi="Calibri" w:cs="Calibri"/>
          <w:color w:val="307363"/>
        </w:rPr>
        <w:t> </w:t>
      </w:r>
    </w:p>
    <w:p w14:paraId="7249D091" w14:textId="77777777" w:rsidR="003C5E18" w:rsidRPr="00425878" w:rsidRDefault="003C5E18" w:rsidP="003C5E18">
      <w:pPr>
        <w:pStyle w:val="BodyText"/>
      </w:pPr>
      <w:bookmarkStart w:id="11" w:name="_Toc15766609"/>
      <w:bookmarkStart w:id="12" w:name="_Toc142403291"/>
      <w:bookmarkStart w:id="13" w:name="_Toc142407466"/>
      <w:bookmarkStart w:id="14" w:name="_Toc152082306"/>
      <w:bookmarkStart w:id="15" w:name="_Toc156381102"/>
      <w:bookmarkStart w:id="16" w:name="_Toc159337190"/>
      <w:r w:rsidRPr="00425878">
        <w:t xml:space="preserve">To prevent suicide, it is </w:t>
      </w:r>
      <w:r>
        <w:t>critical</w:t>
      </w:r>
      <w:r w:rsidRPr="00425878">
        <w:t xml:space="preserve"> that people who experience suicidal distress </w:t>
      </w:r>
      <w:r>
        <w:t xml:space="preserve">feel able to </w:t>
      </w:r>
      <w:r w:rsidRPr="00425878">
        <w:t xml:space="preserve">connect with supports. To ensure that this happens, </w:t>
      </w:r>
      <w:r>
        <w:t>the sharing of information about suicide and the access to means of suicide needs to be reduced. T</w:t>
      </w:r>
      <w:r w:rsidRPr="00425878">
        <w:t xml:space="preserve">here </w:t>
      </w:r>
      <w:r>
        <w:t xml:space="preserve">also </w:t>
      </w:r>
      <w:r w:rsidRPr="00425878">
        <w:t>needs to be a shift to a culture of compassion, where people with suicidal thoughts and behaviours are not met with damaging attitudes that make them less likely to seek support, but</w:t>
      </w:r>
      <w:r>
        <w:t xml:space="preserve"> instead are met with</w:t>
      </w:r>
      <w:r w:rsidRPr="00425878">
        <w:t xml:space="preserve"> understanding and respect. </w:t>
      </w:r>
    </w:p>
    <w:p w14:paraId="14D337A0" w14:textId="77777777" w:rsidR="003C5E18" w:rsidRPr="006E1325" w:rsidRDefault="003C5E18" w:rsidP="003C5E18">
      <w:pPr>
        <w:pStyle w:val="Heading4"/>
      </w:pPr>
      <w:r w:rsidRPr="006E1325">
        <w:t>Summary of recommended actions:</w:t>
      </w:r>
    </w:p>
    <w:p w14:paraId="0609ACCD" w14:textId="77777777" w:rsidR="003C5E18" w:rsidRDefault="003C5E18" w:rsidP="003C5E18">
      <w:pPr>
        <w:pStyle w:val="ListBullet2"/>
        <w:numPr>
          <w:ilvl w:val="0"/>
          <w:numId w:val="20"/>
        </w:numPr>
      </w:pPr>
      <w:r w:rsidRPr="006E1325">
        <w:t>Reduce suicide stigma</w:t>
      </w:r>
      <w:r>
        <w:t xml:space="preserve"> across the community and support services.</w:t>
      </w:r>
    </w:p>
    <w:p w14:paraId="3C36E660" w14:textId="77777777" w:rsidR="003C5E18" w:rsidRPr="006E1325" w:rsidRDefault="003C5E18" w:rsidP="003C5E18">
      <w:pPr>
        <w:pStyle w:val="ListBullet2"/>
        <w:numPr>
          <w:ilvl w:val="0"/>
          <w:numId w:val="20"/>
        </w:numPr>
      </w:pPr>
      <w:r w:rsidRPr="006E1325">
        <w:t xml:space="preserve">Minimise community exposure to </w:t>
      </w:r>
      <w:r>
        <w:t>information</w:t>
      </w:r>
      <w:r w:rsidRPr="006E1325">
        <w:t xml:space="preserve"> that may promote or encourage suicide in media or online platforms</w:t>
      </w:r>
      <w:r>
        <w:t xml:space="preserve"> and reduce access to means of self-harm.</w:t>
      </w:r>
    </w:p>
    <w:p w14:paraId="2130C9AB" w14:textId="77777777" w:rsidR="003C5E18" w:rsidRPr="006E1325" w:rsidRDefault="003C5E18" w:rsidP="003C5E18">
      <w:pPr>
        <w:pStyle w:val="ListBullet2"/>
        <w:numPr>
          <w:ilvl w:val="0"/>
          <w:numId w:val="20"/>
        </w:numPr>
      </w:pPr>
      <w:r w:rsidRPr="006E1325">
        <w:t>Provide key people, in services and the community,</w:t>
      </w:r>
      <w:r w:rsidRPr="006E1325" w:rsidDel="00A243D6">
        <w:t xml:space="preserve"> </w:t>
      </w:r>
      <w:r w:rsidRPr="006E1325">
        <w:t xml:space="preserve">with the skills to identify </w:t>
      </w:r>
      <w:r>
        <w:t>and support people experiencing</w:t>
      </w:r>
      <w:r w:rsidRPr="006E1325">
        <w:t xml:space="preserve"> suicidal distress</w:t>
      </w:r>
      <w:r>
        <w:t>.</w:t>
      </w:r>
    </w:p>
    <w:p w14:paraId="67B561F6" w14:textId="77777777" w:rsidR="003C5E18" w:rsidRDefault="003C5E18" w:rsidP="003C5E18">
      <w:pPr>
        <w:pStyle w:val="ListBullet2"/>
        <w:numPr>
          <w:ilvl w:val="0"/>
          <w:numId w:val="20"/>
        </w:numPr>
      </w:pPr>
      <w:r>
        <w:t>Build compassionate cultures within support services.</w:t>
      </w:r>
    </w:p>
    <w:bookmarkEnd w:id="11"/>
    <w:bookmarkEnd w:id="12"/>
    <w:bookmarkEnd w:id="13"/>
    <w:p w14:paraId="70210644" w14:textId="0CF058F8" w:rsidR="00DF5241" w:rsidRDefault="00F9375A" w:rsidP="00C4779A">
      <w:pPr>
        <w:pStyle w:val="Heading3"/>
        <w:spacing w:line="280" w:lineRule="exact"/>
      </w:pPr>
      <w:r w:rsidRPr="004D2397">
        <w:rPr>
          <w:rStyle w:val="normaltextrun"/>
          <w:rFonts w:ascii="Calibri" w:hAnsi="Calibri" w:cs="Calibri"/>
          <w:color w:val="307363"/>
        </w:rPr>
        <w:t>K</w:t>
      </w:r>
      <w:r w:rsidR="00EB1E7F" w:rsidRPr="004D2397">
        <w:rPr>
          <w:rStyle w:val="normaltextrun"/>
          <w:rFonts w:ascii="Calibri" w:hAnsi="Calibri" w:cs="Calibri"/>
          <w:color w:val="307363"/>
        </w:rPr>
        <w:t xml:space="preserve">ey </w:t>
      </w:r>
      <w:r w:rsidR="00142E8E" w:rsidRPr="004D2397">
        <w:rPr>
          <w:rStyle w:val="normaltextrun"/>
          <w:rFonts w:ascii="Calibri" w:hAnsi="Calibri" w:cs="Calibri"/>
          <w:color w:val="307363"/>
        </w:rPr>
        <w:t>o</w:t>
      </w:r>
      <w:r w:rsidR="00EB1E7F" w:rsidRPr="004D2397">
        <w:rPr>
          <w:rStyle w:val="normaltextrun"/>
          <w:rFonts w:ascii="Calibri" w:hAnsi="Calibri" w:cs="Calibri"/>
          <w:color w:val="307363"/>
        </w:rPr>
        <w:t xml:space="preserve">bjective </w:t>
      </w:r>
      <w:r w:rsidR="00DE6C57" w:rsidRPr="004D2397">
        <w:rPr>
          <w:rStyle w:val="normaltextrun"/>
          <w:rFonts w:ascii="Calibri" w:hAnsi="Calibri" w:cs="Calibri"/>
          <w:color w:val="307363"/>
        </w:rPr>
        <w:t>7</w:t>
      </w:r>
      <w:r w:rsidR="00EB1E7F" w:rsidRPr="004D2397">
        <w:rPr>
          <w:rStyle w:val="normaltextrun"/>
          <w:rFonts w:ascii="Calibri" w:hAnsi="Calibri" w:cs="Calibri"/>
          <w:color w:val="307363"/>
        </w:rPr>
        <w:t>: Accessibility</w:t>
      </w:r>
      <w:bookmarkStart w:id="17" w:name="_Toc1139478962"/>
      <w:bookmarkStart w:id="18" w:name="_Toc142403293"/>
      <w:bookmarkStart w:id="19" w:name="_Toc142407468"/>
      <w:bookmarkEnd w:id="14"/>
      <w:bookmarkEnd w:id="15"/>
      <w:bookmarkEnd w:id="16"/>
    </w:p>
    <w:p w14:paraId="622476CC" w14:textId="77777777" w:rsidR="004C341D" w:rsidRPr="00260643" w:rsidRDefault="004C341D" w:rsidP="004C341D">
      <w:pPr>
        <w:pStyle w:val="BodyText"/>
      </w:pPr>
      <w:bookmarkStart w:id="20" w:name="_Toc152082307"/>
      <w:bookmarkStart w:id="21" w:name="_Ref152166322"/>
      <w:bookmarkStart w:id="22" w:name="_Toc156381103"/>
      <w:bookmarkStart w:id="23" w:name="_Toc159337191"/>
      <w:bookmarkEnd w:id="17"/>
      <w:bookmarkEnd w:id="18"/>
      <w:bookmarkEnd w:id="19"/>
      <w:r>
        <w:t xml:space="preserve">Ensuring that people who experience suicidal thoughts and behaviours get support as early as possible requires services to be readily accessible. This means that services can be easily found and are </w:t>
      </w:r>
      <w:r w:rsidRPr="00260643">
        <w:t xml:space="preserve">available regardless of where a person lives, their needs, or their disability status or type. Services should </w:t>
      </w:r>
      <w:r>
        <w:t xml:space="preserve">also </w:t>
      </w:r>
      <w:r w:rsidRPr="00260643">
        <w:t>be affordable</w:t>
      </w:r>
      <w:r>
        <w:t xml:space="preserve"> and</w:t>
      </w:r>
      <w:r w:rsidRPr="00260643">
        <w:t xml:space="preserve"> should be delivered in a way that is appropriate and acceptable with the consideration of their unique culture, beliefs, identity, ability and care needs. </w:t>
      </w:r>
    </w:p>
    <w:p w14:paraId="2BEE5DCE" w14:textId="77777777" w:rsidR="004C341D" w:rsidRPr="006E1325" w:rsidRDefault="004C341D" w:rsidP="004C341D">
      <w:pPr>
        <w:pStyle w:val="Heading4"/>
      </w:pPr>
      <w:r w:rsidRPr="006E1325">
        <w:t>Summary of recommended actions:</w:t>
      </w:r>
    </w:p>
    <w:p w14:paraId="72917EAD" w14:textId="77777777" w:rsidR="004C341D" w:rsidRDefault="004C341D" w:rsidP="004C341D">
      <w:pPr>
        <w:pStyle w:val="ListBullet2"/>
        <w:numPr>
          <w:ilvl w:val="0"/>
          <w:numId w:val="20"/>
        </w:numPr>
      </w:pPr>
      <w:r w:rsidRPr="006E1325">
        <w:t>Ensure supports are available and affordable by removing barriers to access</w:t>
      </w:r>
      <w:r>
        <w:t>.</w:t>
      </w:r>
    </w:p>
    <w:p w14:paraId="52B5A0B1" w14:textId="77777777" w:rsidR="004C341D" w:rsidRDefault="004C341D" w:rsidP="004C341D">
      <w:pPr>
        <w:pStyle w:val="ListBullet2"/>
        <w:numPr>
          <w:ilvl w:val="0"/>
          <w:numId w:val="20"/>
        </w:numPr>
      </w:pPr>
      <w:r>
        <w:t>Expand the capacity of services in line with population needs.</w:t>
      </w:r>
    </w:p>
    <w:p w14:paraId="1CE28B3B" w14:textId="77777777" w:rsidR="004C341D" w:rsidRDefault="004C341D" w:rsidP="004C341D">
      <w:pPr>
        <w:pStyle w:val="ListBullet2"/>
        <w:numPr>
          <w:ilvl w:val="0"/>
          <w:numId w:val="20"/>
        </w:numPr>
      </w:pPr>
      <w:r>
        <w:t>Better utilise technology to improve access, particularly for people in rural, regional and remote areas.</w:t>
      </w:r>
    </w:p>
    <w:p w14:paraId="3A04239C" w14:textId="77777777" w:rsidR="004C341D" w:rsidRPr="006E1325" w:rsidRDefault="004C341D" w:rsidP="004C341D">
      <w:pPr>
        <w:pStyle w:val="ListBullet2"/>
        <w:numPr>
          <w:ilvl w:val="0"/>
          <w:numId w:val="20"/>
        </w:numPr>
      </w:pPr>
      <w:r w:rsidRPr="006E1325">
        <w:t>Provide rapid joint responses to emergency calls (i.e., police/ambulance attend emergencies with a clinician or suicide prevention peer worker).</w:t>
      </w:r>
    </w:p>
    <w:p w14:paraId="4BD6F4F5" w14:textId="77777777" w:rsidR="004C341D" w:rsidRPr="006E1325" w:rsidRDefault="004C341D" w:rsidP="004C341D">
      <w:pPr>
        <w:pStyle w:val="ListBullet2"/>
        <w:numPr>
          <w:ilvl w:val="0"/>
          <w:numId w:val="20"/>
        </w:numPr>
      </w:pPr>
      <w:r>
        <w:t xml:space="preserve">Develop best-practice </w:t>
      </w:r>
      <w:r w:rsidRPr="006E1325">
        <w:t>safe space</w:t>
      </w:r>
      <w:r>
        <w:t xml:space="preserve"> </w:t>
      </w:r>
      <w:r w:rsidRPr="006E1325">
        <w:t>services</w:t>
      </w:r>
      <w:r>
        <w:t xml:space="preserve"> as alternatives to emergency departments.</w:t>
      </w:r>
    </w:p>
    <w:p w14:paraId="10803A51" w14:textId="77777777" w:rsidR="004C341D" w:rsidRPr="006E1325" w:rsidRDefault="004C341D" w:rsidP="004C341D">
      <w:pPr>
        <w:pStyle w:val="ListBullet2"/>
        <w:numPr>
          <w:ilvl w:val="0"/>
          <w:numId w:val="20"/>
        </w:numPr>
      </w:pPr>
      <w:r w:rsidRPr="006E1325">
        <w:lastRenderedPageBreak/>
        <w:t>Provide tailored suicide prevention support for populations that are disproportionately impacted by suicide.</w:t>
      </w:r>
    </w:p>
    <w:p w14:paraId="7EF00E3A" w14:textId="3C341F03" w:rsidR="00EB1E7F" w:rsidRPr="00B45FD3" w:rsidRDefault="00EB1E7F" w:rsidP="00B33218">
      <w:pPr>
        <w:pStyle w:val="Heading3"/>
        <w:spacing w:line="280" w:lineRule="exact"/>
        <w:rPr>
          <w:rStyle w:val="normaltextrun"/>
          <w:rFonts w:ascii="Calibri" w:hAnsi="Calibri" w:cs="Calibri"/>
          <w:color w:val="307363"/>
        </w:rPr>
      </w:pPr>
      <w:r w:rsidRPr="00C4779A">
        <w:rPr>
          <w:rStyle w:val="normaltextrun"/>
          <w:rFonts w:ascii="Calibri" w:hAnsi="Calibri" w:cs="Calibri"/>
          <w:color w:val="307363"/>
        </w:rPr>
        <w:t xml:space="preserve">Key </w:t>
      </w:r>
      <w:r w:rsidR="00142E8E" w:rsidRPr="00C4779A">
        <w:rPr>
          <w:rStyle w:val="normaltextrun"/>
          <w:rFonts w:ascii="Calibri" w:hAnsi="Calibri" w:cs="Calibri"/>
          <w:color w:val="307363"/>
        </w:rPr>
        <w:t>o</w:t>
      </w:r>
      <w:r w:rsidRPr="00C4779A">
        <w:rPr>
          <w:rStyle w:val="normaltextrun"/>
          <w:rFonts w:ascii="Calibri" w:hAnsi="Calibri" w:cs="Calibri"/>
          <w:color w:val="307363"/>
        </w:rPr>
        <w:t xml:space="preserve">bjective </w:t>
      </w:r>
      <w:r w:rsidR="00DE6C57" w:rsidRPr="00C4779A">
        <w:rPr>
          <w:rStyle w:val="normaltextrun"/>
          <w:rFonts w:ascii="Calibri" w:hAnsi="Calibri" w:cs="Calibri"/>
          <w:color w:val="307363"/>
        </w:rPr>
        <w:t>8</w:t>
      </w:r>
      <w:r w:rsidRPr="00C4779A">
        <w:rPr>
          <w:rStyle w:val="normaltextrun"/>
          <w:rFonts w:ascii="Calibri" w:hAnsi="Calibri" w:cs="Calibri"/>
          <w:color w:val="307363"/>
        </w:rPr>
        <w:t>: System</w:t>
      </w:r>
      <w:r w:rsidR="00206940" w:rsidRPr="00C4779A">
        <w:rPr>
          <w:rStyle w:val="normaltextrun"/>
          <w:rFonts w:ascii="Calibri" w:hAnsi="Calibri" w:cs="Calibri"/>
          <w:color w:val="307363"/>
        </w:rPr>
        <w:t>-level</w:t>
      </w:r>
      <w:r w:rsidRPr="00C4779A">
        <w:rPr>
          <w:rStyle w:val="normaltextrun"/>
          <w:rFonts w:ascii="Calibri" w:hAnsi="Calibri" w:cs="Calibri"/>
          <w:color w:val="307363"/>
        </w:rPr>
        <w:t xml:space="preserve"> coordination</w:t>
      </w:r>
      <w:bookmarkEnd w:id="20"/>
      <w:bookmarkEnd w:id="21"/>
      <w:bookmarkEnd w:id="22"/>
      <w:bookmarkEnd w:id="23"/>
    </w:p>
    <w:p w14:paraId="03D72AAF" w14:textId="77777777" w:rsidR="00E001F9" w:rsidRDefault="00E001F9" w:rsidP="00E001F9">
      <w:pPr>
        <w:spacing w:before="120" w:after="120"/>
        <w:rPr>
          <w:rFonts w:ascii="Calibri" w:eastAsia="Calibri" w:hAnsi="Calibri" w:cs="Calibri"/>
          <w:sz w:val="22"/>
          <w:szCs w:val="22"/>
        </w:rPr>
      </w:pPr>
      <w:bookmarkStart w:id="24" w:name="_Toc152082308"/>
      <w:bookmarkStart w:id="25" w:name="_Toc156381104"/>
      <w:bookmarkStart w:id="26" w:name="_Toc159337192"/>
      <w:r w:rsidRPr="006E1325">
        <w:rPr>
          <w:rFonts w:ascii="Calibri" w:eastAsia="Calibri" w:hAnsi="Calibri" w:cs="Calibri"/>
          <w:sz w:val="22"/>
          <w:szCs w:val="22"/>
        </w:rPr>
        <w:t xml:space="preserve">When people connect with services, </w:t>
      </w:r>
      <w:r>
        <w:rPr>
          <w:rFonts w:ascii="Calibri" w:eastAsia="Calibri" w:hAnsi="Calibri" w:cs="Calibri"/>
          <w:sz w:val="22"/>
          <w:szCs w:val="22"/>
        </w:rPr>
        <w:t xml:space="preserve">it is crucial that the different types of services they need work together effectively and seamlessly to promote sustained recovery. This is particularly vital for people who have recently self-harmed or attempted suicide and for people who experience chronic suicidal thoughts and behaviours. </w:t>
      </w:r>
    </w:p>
    <w:p w14:paraId="708D3617" w14:textId="77777777" w:rsidR="00E001F9" w:rsidRPr="006E1325" w:rsidRDefault="00E001F9" w:rsidP="00E001F9">
      <w:pPr>
        <w:pStyle w:val="Heading4"/>
      </w:pPr>
      <w:bookmarkStart w:id="27" w:name="_Toc512462593"/>
      <w:bookmarkStart w:id="28" w:name="_Toc142403299"/>
      <w:bookmarkStart w:id="29" w:name="_Toc142407474"/>
      <w:r w:rsidRPr="006E1325">
        <w:t>Summary of recommended actions:</w:t>
      </w:r>
    </w:p>
    <w:p w14:paraId="74610B3C" w14:textId="77777777" w:rsidR="00E001F9" w:rsidRPr="006E1325" w:rsidRDefault="00E001F9" w:rsidP="00E001F9">
      <w:pPr>
        <w:pStyle w:val="ListBullet2"/>
        <w:numPr>
          <w:ilvl w:val="0"/>
          <w:numId w:val="20"/>
        </w:numPr>
      </w:pPr>
      <w:r w:rsidRPr="006E1325">
        <w:t xml:space="preserve">Create care pathways </w:t>
      </w:r>
      <w:r>
        <w:t>to provide</w:t>
      </w:r>
      <w:r w:rsidRPr="006E1325">
        <w:t xml:space="preserve"> consistent, evidence-informed support and </w:t>
      </w:r>
      <w:r>
        <w:t>improved</w:t>
      </w:r>
      <w:r w:rsidRPr="006E1325">
        <w:t xml:space="preserve"> outcomes. </w:t>
      </w:r>
    </w:p>
    <w:p w14:paraId="49F8F8CE" w14:textId="77777777" w:rsidR="00E001F9" w:rsidRDefault="00E001F9" w:rsidP="00E001F9">
      <w:pPr>
        <w:pStyle w:val="ListBullet2"/>
        <w:numPr>
          <w:ilvl w:val="0"/>
          <w:numId w:val="20"/>
        </w:numPr>
      </w:pPr>
      <w:r w:rsidRPr="006E1325">
        <w:t xml:space="preserve">Expand aftercare services to </w:t>
      </w:r>
      <w:r>
        <w:t>be available to</w:t>
      </w:r>
      <w:r w:rsidRPr="006E1325">
        <w:t xml:space="preserve"> anyone who has recently self-harmed, attempted suicide or experienced a suicidal crisis</w:t>
      </w:r>
      <w:r>
        <w:t>, and i</w:t>
      </w:r>
      <w:r w:rsidRPr="006E1325">
        <w:t xml:space="preserve">ntegrate suicide prevention peer workers into these services. </w:t>
      </w:r>
    </w:p>
    <w:p w14:paraId="6F6DC1FD" w14:textId="77777777" w:rsidR="00E001F9" w:rsidRPr="006E1325" w:rsidRDefault="00E001F9" w:rsidP="00E001F9">
      <w:pPr>
        <w:pStyle w:val="ListBullet2"/>
        <w:numPr>
          <w:ilvl w:val="0"/>
          <w:numId w:val="20"/>
        </w:numPr>
      </w:pPr>
      <w:r>
        <w:t>Improve access to</w:t>
      </w:r>
      <w:r w:rsidRPr="006E1325">
        <w:t xml:space="preserve"> aftercare support for children and young people, and for their families, carers and kin. </w:t>
      </w:r>
    </w:p>
    <w:p w14:paraId="60B7E7DE" w14:textId="77777777" w:rsidR="00E001F9" w:rsidRPr="006E1325" w:rsidRDefault="00E001F9" w:rsidP="00E001F9">
      <w:pPr>
        <w:pStyle w:val="ListBullet2"/>
        <w:numPr>
          <w:ilvl w:val="0"/>
          <w:numId w:val="20"/>
        </w:numPr>
        <w:rPr>
          <w:rFonts w:eastAsia="Calibri"/>
          <w:color w:val="000000"/>
        </w:rPr>
      </w:pPr>
      <w:r w:rsidRPr="006E1325">
        <w:t xml:space="preserve">Provide dedicated care coordination </w:t>
      </w:r>
      <w:r w:rsidRPr="006E1325">
        <w:rPr>
          <w:rFonts w:eastAsia="Calibri"/>
          <w:color w:val="000000"/>
        </w:rPr>
        <w:t>roles to support people with chronic suicidal thoughts and people with suicidal thoughts who have complex needs.</w:t>
      </w:r>
    </w:p>
    <w:p w14:paraId="0A470B4A" w14:textId="77777777" w:rsidR="00E001F9" w:rsidRPr="006E1325" w:rsidRDefault="00E001F9" w:rsidP="00E001F9">
      <w:pPr>
        <w:pStyle w:val="ListBullet2"/>
        <w:numPr>
          <w:ilvl w:val="0"/>
          <w:numId w:val="20"/>
        </w:numPr>
      </w:pPr>
      <w:r w:rsidRPr="006E1325">
        <w:t xml:space="preserve">Make it easier to </w:t>
      </w:r>
      <w:r>
        <w:t xml:space="preserve">safely </w:t>
      </w:r>
      <w:r w:rsidRPr="006E1325">
        <w:t xml:space="preserve">share clinical information across the health system by </w:t>
      </w:r>
      <w:r>
        <w:t>removing technological barriers.</w:t>
      </w:r>
    </w:p>
    <w:bookmarkEnd w:id="27"/>
    <w:bookmarkEnd w:id="28"/>
    <w:bookmarkEnd w:id="29"/>
    <w:p w14:paraId="2C21EC18" w14:textId="24F5EE94" w:rsidR="00EB1E7F" w:rsidRPr="00D83662" w:rsidRDefault="00EB1E7F" w:rsidP="00B33218">
      <w:pPr>
        <w:pStyle w:val="Heading3"/>
        <w:spacing w:line="280" w:lineRule="exact"/>
        <w:rPr>
          <w:rStyle w:val="normaltextrun"/>
          <w:rFonts w:ascii="Calibri" w:hAnsi="Calibri" w:cs="Calibri"/>
          <w:color w:val="307363"/>
        </w:rPr>
      </w:pPr>
      <w:r w:rsidRPr="00C4779A">
        <w:rPr>
          <w:rStyle w:val="normaltextrun"/>
          <w:rFonts w:ascii="Calibri" w:hAnsi="Calibri" w:cs="Calibri"/>
          <w:color w:val="307363"/>
        </w:rPr>
        <w:t xml:space="preserve">Key </w:t>
      </w:r>
      <w:r w:rsidR="00142E8E" w:rsidRPr="00C4779A">
        <w:rPr>
          <w:rStyle w:val="normaltextrun"/>
          <w:rFonts w:ascii="Calibri" w:hAnsi="Calibri" w:cs="Calibri"/>
          <w:color w:val="307363"/>
        </w:rPr>
        <w:t>o</w:t>
      </w:r>
      <w:r w:rsidRPr="00C4779A">
        <w:rPr>
          <w:rStyle w:val="normaltextrun"/>
          <w:rFonts w:ascii="Calibri" w:hAnsi="Calibri" w:cs="Calibri"/>
          <w:color w:val="307363"/>
        </w:rPr>
        <w:t xml:space="preserve">bjective </w:t>
      </w:r>
      <w:r w:rsidR="00DE6C57" w:rsidRPr="00C4779A">
        <w:rPr>
          <w:rStyle w:val="normaltextrun"/>
          <w:rFonts w:ascii="Calibri" w:hAnsi="Calibri" w:cs="Calibri"/>
          <w:color w:val="307363"/>
        </w:rPr>
        <w:t>9</w:t>
      </w:r>
      <w:r w:rsidRPr="00C4779A">
        <w:rPr>
          <w:rStyle w:val="normaltextrun"/>
          <w:rFonts w:ascii="Calibri" w:hAnsi="Calibri" w:cs="Calibri"/>
          <w:color w:val="307363"/>
        </w:rPr>
        <w:t xml:space="preserve">: </w:t>
      </w:r>
      <w:r w:rsidR="08F52EFE" w:rsidRPr="00C4779A">
        <w:rPr>
          <w:rStyle w:val="normaltextrun"/>
          <w:rFonts w:ascii="Calibri" w:hAnsi="Calibri" w:cs="Calibri"/>
          <w:color w:val="307363"/>
        </w:rPr>
        <w:t xml:space="preserve">Holistic </w:t>
      </w:r>
      <w:bookmarkEnd w:id="24"/>
      <w:bookmarkEnd w:id="25"/>
      <w:bookmarkEnd w:id="26"/>
      <w:r w:rsidR="1730B348" w:rsidRPr="00C4779A">
        <w:rPr>
          <w:rStyle w:val="normaltextrun"/>
          <w:rFonts w:ascii="Calibri" w:hAnsi="Calibri" w:cs="Calibri"/>
          <w:color w:val="307363"/>
        </w:rPr>
        <w:t>approaches</w:t>
      </w:r>
    </w:p>
    <w:p w14:paraId="72FAE52E" w14:textId="77777777" w:rsidR="00400B7C" w:rsidRPr="006E1325" w:rsidRDefault="00400B7C" w:rsidP="00400B7C">
      <w:pPr>
        <w:spacing w:before="120" w:after="120"/>
        <w:rPr>
          <w:rFonts w:ascii="Calibri" w:eastAsia="Calibri" w:hAnsi="Calibri" w:cs="Calibri"/>
          <w:sz w:val="22"/>
          <w:szCs w:val="22"/>
        </w:rPr>
      </w:pPr>
      <w:bookmarkStart w:id="30" w:name="_Toc152082309"/>
      <w:bookmarkStart w:id="31" w:name="_Toc156381105"/>
      <w:bookmarkStart w:id="32" w:name="_Toc159337193"/>
      <w:r>
        <w:rPr>
          <w:rFonts w:ascii="Calibri" w:eastAsia="Calibri" w:hAnsi="Calibri" w:cs="Calibri"/>
          <w:sz w:val="22"/>
          <w:szCs w:val="22"/>
        </w:rPr>
        <w:t>The support that people receive should be focussed on understanding their unique circumstances and on addressing the underlying drivers of their</w:t>
      </w:r>
      <w:r w:rsidRPr="001E352E">
        <w:rPr>
          <w:rFonts w:ascii="Calibri" w:eastAsia="Calibri" w:hAnsi="Calibri" w:cs="Calibri"/>
          <w:sz w:val="22"/>
          <w:szCs w:val="22"/>
        </w:rPr>
        <w:t xml:space="preserve"> distress</w:t>
      </w:r>
      <w:r>
        <w:rPr>
          <w:rFonts w:ascii="Calibri" w:eastAsia="Calibri" w:hAnsi="Calibri" w:cs="Calibri"/>
          <w:sz w:val="22"/>
          <w:szCs w:val="22"/>
        </w:rPr>
        <w:t xml:space="preserve"> regardless of whether they relate to physical health, mental health, substance use, financial, legal or interpersonal stressors. These supports should also be</w:t>
      </w:r>
      <w:r w:rsidRPr="00F474E4">
        <w:t xml:space="preserve"> </w:t>
      </w:r>
      <w:r w:rsidRPr="00F474E4">
        <w:rPr>
          <w:rFonts w:ascii="Calibri" w:eastAsia="Calibri" w:hAnsi="Calibri" w:cs="Calibri"/>
          <w:sz w:val="22"/>
          <w:szCs w:val="22"/>
        </w:rPr>
        <w:t xml:space="preserve">available </w:t>
      </w:r>
      <w:r>
        <w:rPr>
          <w:rFonts w:ascii="Calibri" w:eastAsia="Calibri" w:hAnsi="Calibri" w:cs="Calibri"/>
          <w:sz w:val="22"/>
          <w:szCs w:val="22"/>
        </w:rPr>
        <w:t>beyond</w:t>
      </w:r>
      <w:r w:rsidRPr="00F474E4">
        <w:rPr>
          <w:rFonts w:ascii="Calibri" w:eastAsia="Calibri" w:hAnsi="Calibri" w:cs="Calibri"/>
          <w:sz w:val="22"/>
          <w:szCs w:val="22"/>
        </w:rPr>
        <w:t xml:space="preserve"> times of crisis</w:t>
      </w:r>
      <w:r>
        <w:rPr>
          <w:rFonts w:ascii="Calibri" w:eastAsia="Calibri" w:hAnsi="Calibri" w:cs="Calibri"/>
          <w:sz w:val="22"/>
          <w:szCs w:val="22"/>
        </w:rPr>
        <w:t xml:space="preserve"> so that they restore and sustain</w:t>
      </w:r>
      <w:r w:rsidRPr="006E1325">
        <w:rPr>
          <w:rFonts w:ascii="Calibri" w:eastAsia="Calibri" w:hAnsi="Calibri" w:cs="Calibri"/>
          <w:sz w:val="22"/>
          <w:szCs w:val="22"/>
        </w:rPr>
        <w:t xml:space="preserve"> wellbeing.</w:t>
      </w:r>
    </w:p>
    <w:p w14:paraId="1E36FF23" w14:textId="77777777" w:rsidR="00400B7C" w:rsidRPr="006E1325" w:rsidRDefault="00400B7C" w:rsidP="00400B7C">
      <w:pPr>
        <w:pStyle w:val="Heading4"/>
      </w:pPr>
      <w:r w:rsidRPr="006E1325">
        <w:t>Summary of recommended actions:</w:t>
      </w:r>
    </w:p>
    <w:p w14:paraId="3EE6AB12" w14:textId="77777777" w:rsidR="00400B7C" w:rsidRPr="006E1325" w:rsidRDefault="00400B7C" w:rsidP="00400B7C">
      <w:pPr>
        <w:pStyle w:val="ListBullet2"/>
        <w:numPr>
          <w:ilvl w:val="0"/>
          <w:numId w:val="20"/>
        </w:numPr>
      </w:pPr>
      <w:r>
        <w:t xml:space="preserve">Ensure crisis services, including emergency departments, </w:t>
      </w:r>
      <w:r w:rsidRPr="006E1325">
        <w:t xml:space="preserve">provide consistent, effective support.  </w:t>
      </w:r>
    </w:p>
    <w:p w14:paraId="323DA4B6" w14:textId="77777777" w:rsidR="00400B7C" w:rsidRDefault="00400B7C" w:rsidP="00400B7C">
      <w:pPr>
        <w:pStyle w:val="ListBullet2"/>
        <w:numPr>
          <w:ilvl w:val="0"/>
          <w:numId w:val="20"/>
        </w:numPr>
      </w:pPr>
      <w:r>
        <w:t>Shift from assessing people’s level of suicide risk, towards assessing people’s needs.</w:t>
      </w:r>
    </w:p>
    <w:p w14:paraId="01E4A56D" w14:textId="77777777" w:rsidR="00400B7C" w:rsidRPr="006E1325" w:rsidRDefault="00400B7C" w:rsidP="00400B7C">
      <w:pPr>
        <w:pStyle w:val="ListBullet2"/>
        <w:numPr>
          <w:ilvl w:val="0"/>
          <w:numId w:val="20"/>
        </w:numPr>
      </w:pPr>
      <w:r w:rsidRPr="006E1325">
        <w:t xml:space="preserve">Establish partnerships between health and non-health services to collaboratively </w:t>
      </w:r>
      <w:r>
        <w:t>meet the people’s full range of needs.</w:t>
      </w:r>
    </w:p>
    <w:p w14:paraId="3BAAE8C4" w14:textId="77777777" w:rsidR="00400B7C" w:rsidRPr="006E1325" w:rsidRDefault="00400B7C" w:rsidP="00400B7C">
      <w:pPr>
        <w:pStyle w:val="ListBullet2"/>
        <w:numPr>
          <w:ilvl w:val="0"/>
          <w:numId w:val="20"/>
        </w:numPr>
      </w:pPr>
      <w:r w:rsidRPr="006E1325">
        <w:t>Establish community-based support</w:t>
      </w:r>
      <w:r>
        <w:t xml:space="preserve">s </w:t>
      </w:r>
      <w:r w:rsidRPr="006E1325">
        <w:t>for people who experience chronic suicidal thoughts and their families, carers and kin.</w:t>
      </w:r>
    </w:p>
    <w:p w14:paraId="616BC6EF" w14:textId="73401A2D" w:rsidR="004B5AB8" w:rsidRPr="00C4779A" w:rsidRDefault="00EB1E7F" w:rsidP="00C4779A">
      <w:pPr>
        <w:pStyle w:val="Heading3"/>
        <w:spacing w:line="280" w:lineRule="exact"/>
        <w:rPr>
          <w:rStyle w:val="normaltextrun"/>
        </w:rPr>
      </w:pPr>
      <w:r w:rsidRPr="00C4779A">
        <w:rPr>
          <w:rStyle w:val="normaltextrun"/>
        </w:rPr>
        <w:t xml:space="preserve">Key </w:t>
      </w:r>
      <w:r w:rsidR="00142E8E" w:rsidRPr="00C4779A">
        <w:rPr>
          <w:rStyle w:val="normaltextrun"/>
        </w:rPr>
        <w:t>o</w:t>
      </w:r>
      <w:r w:rsidRPr="00C4779A">
        <w:rPr>
          <w:rStyle w:val="normaltextrun"/>
        </w:rPr>
        <w:t xml:space="preserve">bjective </w:t>
      </w:r>
      <w:r w:rsidR="009804C8" w:rsidRPr="00C4779A">
        <w:rPr>
          <w:rStyle w:val="normaltextrun"/>
        </w:rPr>
        <w:t>10</w:t>
      </w:r>
      <w:r w:rsidRPr="00C4779A">
        <w:rPr>
          <w:rStyle w:val="normaltextrun"/>
        </w:rPr>
        <w:t>: Increased connection</w:t>
      </w:r>
      <w:bookmarkEnd w:id="30"/>
      <w:bookmarkEnd w:id="31"/>
      <w:bookmarkEnd w:id="32"/>
    </w:p>
    <w:p w14:paraId="54C4BC70" w14:textId="77777777" w:rsidR="00F93D88" w:rsidRPr="00425878" w:rsidRDefault="00F93D88" w:rsidP="00F93D88">
      <w:pPr>
        <w:pStyle w:val="BodyText"/>
        <w:rPr>
          <w:rFonts w:eastAsia="Calibri"/>
          <w:color w:val="000000"/>
        </w:rPr>
      </w:pPr>
      <w:r>
        <w:rPr>
          <w:rFonts w:eastAsia="Calibri"/>
          <w:color w:val="000000"/>
        </w:rPr>
        <w:t xml:space="preserve">The supports provided to people who experience suicidal thoughts and behaviours should ensure that they are empowered to feel connected to other people and the community. Improving social </w:t>
      </w:r>
      <w:r>
        <w:rPr>
          <w:rFonts w:eastAsia="Calibri"/>
          <w:color w:val="000000"/>
        </w:rPr>
        <w:lastRenderedPageBreak/>
        <w:t xml:space="preserve">connection can build and sustain wellbeing, which has a protective effect against suicide by cushioning the impact of risk factors.  </w:t>
      </w:r>
    </w:p>
    <w:p w14:paraId="1A7E07EE" w14:textId="77777777" w:rsidR="00F93D88" w:rsidRPr="006E1325" w:rsidRDefault="00F93D88" w:rsidP="00F93D88">
      <w:pPr>
        <w:pStyle w:val="Heading4"/>
      </w:pPr>
      <w:r w:rsidRPr="006E1325">
        <w:t>Summary of recommended actions:</w:t>
      </w:r>
    </w:p>
    <w:p w14:paraId="7002F6DF" w14:textId="77777777" w:rsidR="00F93D88" w:rsidRPr="006E1325" w:rsidRDefault="00F93D88" w:rsidP="00F93D88">
      <w:pPr>
        <w:pStyle w:val="ListBullet2"/>
        <w:numPr>
          <w:ilvl w:val="0"/>
          <w:numId w:val="20"/>
        </w:numPr>
      </w:pPr>
      <w:r>
        <w:t>Reduce barriers to inclusion of</w:t>
      </w:r>
      <w:r w:rsidRPr="006E1325">
        <w:t xml:space="preserve"> families, carers and kin in care planning</w:t>
      </w:r>
      <w:r>
        <w:t>.</w:t>
      </w:r>
    </w:p>
    <w:p w14:paraId="3CC5B8CE" w14:textId="77777777" w:rsidR="00F93D88" w:rsidRPr="006E1325" w:rsidRDefault="00F93D88" w:rsidP="00F93D88">
      <w:pPr>
        <w:pStyle w:val="ListBullet2"/>
        <w:numPr>
          <w:ilvl w:val="0"/>
          <w:numId w:val="20"/>
        </w:numPr>
      </w:pPr>
      <w:r w:rsidRPr="006E1325">
        <w:t xml:space="preserve">Provide support to families, carers and kin </w:t>
      </w:r>
      <w:r>
        <w:t xml:space="preserve">through </w:t>
      </w:r>
      <w:r w:rsidRPr="006E1325">
        <w:t xml:space="preserve">carer peer work roles </w:t>
      </w:r>
      <w:r>
        <w:t xml:space="preserve">as well as </w:t>
      </w:r>
      <w:r w:rsidRPr="006E1325">
        <w:t xml:space="preserve">in-person and online support programs. </w:t>
      </w:r>
    </w:p>
    <w:p w14:paraId="084F90FA" w14:textId="77777777" w:rsidR="00F93D88" w:rsidRDefault="00F93D88" w:rsidP="00F93D88">
      <w:pPr>
        <w:pStyle w:val="ListBullet2"/>
        <w:numPr>
          <w:ilvl w:val="0"/>
          <w:numId w:val="20"/>
        </w:numPr>
      </w:pPr>
      <w:r>
        <w:t>Test social prescribing approaches that connect people with informal supports to improve social and community connections.</w:t>
      </w:r>
    </w:p>
    <w:p w14:paraId="5CDFFD07" w14:textId="46F13066" w:rsidR="00EB1E7F" w:rsidRPr="00EA2786" w:rsidRDefault="00EB1E7F" w:rsidP="00EA2786">
      <w:pPr>
        <w:pStyle w:val="Heading1"/>
        <w:rPr>
          <w:color w:val="D980AD"/>
        </w:rPr>
      </w:pPr>
      <w:bookmarkStart w:id="33" w:name="_Toc156381106"/>
      <w:bookmarkStart w:id="34" w:name="_Toc159337194"/>
      <w:r w:rsidRPr="00EA2786">
        <w:rPr>
          <w:color w:val="D980AD"/>
        </w:rPr>
        <w:t xml:space="preserve">Critical </w:t>
      </w:r>
      <w:r w:rsidR="00225084" w:rsidRPr="00EA2786">
        <w:rPr>
          <w:color w:val="D980AD"/>
        </w:rPr>
        <w:t>e</w:t>
      </w:r>
      <w:r w:rsidRPr="00EA2786">
        <w:rPr>
          <w:color w:val="D980AD"/>
        </w:rPr>
        <w:t>nablers</w:t>
      </w:r>
      <w:bookmarkEnd w:id="33"/>
      <w:bookmarkEnd w:id="34"/>
    </w:p>
    <w:p w14:paraId="432C0FAB" w14:textId="77777777" w:rsidR="00A85C69" w:rsidRPr="006E1325" w:rsidRDefault="00A85C69" w:rsidP="00A85C69">
      <w:pPr>
        <w:pStyle w:val="BodyText"/>
      </w:pPr>
      <w:bookmarkStart w:id="35" w:name="_Toc152082311"/>
      <w:bookmarkStart w:id="36" w:name="_Toc156381107"/>
      <w:bookmarkStart w:id="37" w:name="_Toc159337195"/>
      <w:bookmarkStart w:id="38" w:name="_Toc44466289"/>
      <w:bookmarkStart w:id="39" w:name="_Toc142403302"/>
      <w:bookmarkStart w:id="40" w:name="_Toc142407477"/>
      <w:bookmarkStart w:id="41" w:name="_Toc147844718"/>
      <w:bookmarkStart w:id="42" w:name="_Toc827204475"/>
      <w:bookmarkStart w:id="43" w:name="_Toc142407478"/>
      <w:bookmarkStart w:id="44" w:name="_Toc142403303"/>
      <w:r w:rsidRPr="006E1325">
        <w:t xml:space="preserve">The critical enablers are the </w:t>
      </w:r>
      <w:r>
        <w:t xml:space="preserve">administrative and structural </w:t>
      </w:r>
      <w:r w:rsidRPr="006E1325">
        <w:t>elements that are needed to implement and sustain the more coordinated, better-quality, and more effective suicide prevention system outlined in the Prevention and Support domains.</w:t>
      </w:r>
    </w:p>
    <w:p w14:paraId="17FAEA0F" w14:textId="3A26C41E" w:rsidR="00EB1E7F" w:rsidRPr="00D05304" w:rsidRDefault="00CC07F6" w:rsidP="00C4779A">
      <w:pPr>
        <w:pStyle w:val="Heading3"/>
        <w:spacing w:before="360" w:after="120" w:line="280" w:lineRule="exact"/>
        <w:rPr>
          <w:rFonts w:ascii="Calibri" w:hAnsi="Calibri" w:cs="Calibri"/>
          <w:color w:val="DC80B0"/>
          <w:kern w:val="0"/>
        </w:rPr>
      </w:pPr>
      <w:r>
        <w:rPr>
          <w:rFonts w:ascii="Calibri" w:hAnsi="Calibri" w:cs="Calibri"/>
          <w:color w:val="DC80B0"/>
          <w:kern w:val="0"/>
        </w:rPr>
        <w:t xml:space="preserve">Critical </w:t>
      </w:r>
      <w:r w:rsidR="003E7313">
        <w:rPr>
          <w:rFonts w:ascii="Calibri" w:hAnsi="Calibri" w:cs="Calibri"/>
          <w:color w:val="DC80B0"/>
          <w:kern w:val="0"/>
        </w:rPr>
        <w:t>e</w:t>
      </w:r>
      <w:r w:rsidR="00EB1E7F" w:rsidRPr="00D05304">
        <w:rPr>
          <w:rFonts w:ascii="Calibri" w:hAnsi="Calibri" w:cs="Calibri"/>
          <w:color w:val="DC80B0"/>
          <w:kern w:val="0"/>
        </w:rPr>
        <w:t xml:space="preserve">nabler 1: </w:t>
      </w:r>
      <w:r w:rsidR="008C0E70" w:rsidRPr="00D05304">
        <w:rPr>
          <w:rFonts w:ascii="Calibri" w:hAnsi="Calibri" w:cs="Calibri"/>
          <w:color w:val="DC80B0"/>
          <w:kern w:val="0"/>
        </w:rPr>
        <w:t>Improve</w:t>
      </w:r>
      <w:r w:rsidR="00D70BAE" w:rsidRPr="00D05304">
        <w:rPr>
          <w:rFonts w:ascii="Calibri" w:hAnsi="Calibri" w:cs="Calibri"/>
          <w:color w:val="DC80B0"/>
          <w:kern w:val="0"/>
        </w:rPr>
        <w:t>d</w:t>
      </w:r>
      <w:r w:rsidR="008C0E70" w:rsidRPr="00D05304">
        <w:rPr>
          <w:rFonts w:ascii="Calibri" w:hAnsi="Calibri" w:cs="Calibri"/>
          <w:color w:val="DC80B0"/>
          <w:kern w:val="0"/>
        </w:rPr>
        <w:t xml:space="preserve"> </w:t>
      </w:r>
      <w:bookmarkEnd w:id="35"/>
      <w:bookmarkEnd w:id="36"/>
      <w:bookmarkEnd w:id="37"/>
      <w:r w:rsidR="7FC87534" w:rsidRPr="00D05304">
        <w:rPr>
          <w:rFonts w:ascii="Calibri" w:hAnsi="Calibri" w:cs="Calibri"/>
          <w:color w:val="DC80B0"/>
          <w:kern w:val="0"/>
        </w:rPr>
        <w:t>governance</w:t>
      </w:r>
    </w:p>
    <w:p w14:paraId="07722BF2" w14:textId="77777777" w:rsidR="00DD72A6" w:rsidRDefault="00DD72A6" w:rsidP="00DD72A6">
      <w:pPr>
        <w:pStyle w:val="paragraph"/>
        <w:spacing w:before="0" w:beforeAutospacing="0" w:after="0" w:afterAutospacing="0"/>
        <w:textAlignment w:val="baseline"/>
        <w:rPr>
          <w:rStyle w:val="normaltextrun"/>
          <w:rFonts w:ascii="Calibri" w:hAnsi="Calibri" w:cs="Calibri"/>
          <w:sz w:val="22"/>
          <w:szCs w:val="22"/>
        </w:rPr>
      </w:pPr>
      <w:bookmarkStart w:id="45" w:name="_Toc152082312"/>
      <w:bookmarkStart w:id="46" w:name="_Ref152167850"/>
      <w:bookmarkStart w:id="47" w:name="_Toc156381108"/>
      <w:bookmarkStart w:id="48" w:name="_Toc159337196"/>
      <w:bookmarkEnd w:id="38"/>
      <w:bookmarkEnd w:id="39"/>
      <w:bookmarkEnd w:id="40"/>
      <w:bookmarkEnd w:id="41"/>
      <w:bookmarkEnd w:id="42"/>
      <w:bookmarkEnd w:id="43"/>
      <w:bookmarkEnd w:id="44"/>
      <w:r>
        <w:rPr>
          <w:rStyle w:val="normaltextrun"/>
          <w:rFonts w:ascii="Calibri" w:hAnsi="Calibri" w:cs="Calibri"/>
          <w:sz w:val="22"/>
          <w:szCs w:val="22"/>
        </w:rPr>
        <w:t>The Strategy points out that suicide prevention involves not only mental health or health, but issues such as domestic and family violence, child abuse, racism and discrimination, employment, education and finance. For this reason, suicide prevention must involve many different government departments and all levels of government including</w:t>
      </w:r>
      <w:r w:rsidRPr="00FD23BF">
        <w:rPr>
          <w:rStyle w:val="normaltextrun"/>
          <w:rFonts w:ascii="Calibri" w:hAnsi="Calibri" w:cs="Calibri"/>
          <w:sz w:val="22"/>
          <w:szCs w:val="22"/>
        </w:rPr>
        <w:t xml:space="preserve"> the Australian Government, state and territory, and local governments</w:t>
      </w:r>
      <w:r>
        <w:rPr>
          <w:rStyle w:val="normaltextrun"/>
          <w:rFonts w:ascii="Calibri" w:hAnsi="Calibri" w:cs="Calibri"/>
          <w:sz w:val="22"/>
          <w:szCs w:val="22"/>
        </w:rPr>
        <w:t>. In practice, this means that there needs to be improved clarity about the roles and responsibilities of each level, better partnerships and shared decision-making with communities, and a strengthened approach to place-based and community-led initiatives so that efforts are tailored to local needs.</w:t>
      </w:r>
    </w:p>
    <w:p w14:paraId="420CA1C7" w14:textId="77777777" w:rsidR="00DD72A6" w:rsidRPr="006E1325" w:rsidRDefault="00DD72A6" w:rsidP="00DD72A6">
      <w:pPr>
        <w:pStyle w:val="Heading4"/>
      </w:pPr>
      <w:r w:rsidRPr="006E1325">
        <w:t>Summary of recommended actions:</w:t>
      </w:r>
    </w:p>
    <w:p w14:paraId="79A73857" w14:textId="77777777" w:rsidR="00DD72A6" w:rsidRDefault="00DD72A6" w:rsidP="00DD72A6">
      <w:pPr>
        <w:pStyle w:val="ListBullet2"/>
        <w:numPr>
          <w:ilvl w:val="0"/>
          <w:numId w:val="20"/>
        </w:numPr>
      </w:pPr>
      <w:r>
        <w:t>Establish a ‘suicide prevention in all policies’ approach that reviews all new policies for potential impacts on suicide and build the suicide prevention capability of policy makers.</w:t>
      </w:r>
    </w:p>
    <w:p w14:paraId="1F2954C6" w14:textId="77777777" w:rsidR="00DD72A6" w:rsidRDefault="00DD72A6" w:rsidP="00DD72A6">
      <w:pPr>
        <w:pStyle w:val="ListBullet2"/>
        <w:numPr>
          <w:ilvl w:val="0"/>
          <w:numId w:val="20"/>
        </w:numPr>
      </w:pPr>
      <w:r>
        <w:t>Improve agreements between parts and levels of government to strengthen clarity on roles and responsibilities and promote partnerships with Aboriginal and Torres Strait Islander leadership.</w:t>
      </w:r>
    </w:p>
    <w:p w14:paraId="0FA5EA74" w14:textId="77777777" w:rsidR="00DD72A6" w:rsidRPr="006E1325" w:rsidRDefault="00DD72A6" w:rsidP="00DD72A6">
      <w:pPr>
        <w:pStyle w:val="ListBullet2"/>
        <w:numPr>
          <w:ilvl w:val="0"/>
          <w:numId w:val="20"/>
        </w:numPr>
      </w:pPr>
      <w:r>
        <w:t>Improve governance and funding mechanisms to enable long-term regional planning and commissioning of suicide prevention activities.</w:t>
      </w:r>
    </w:p>
    <w:p w14:paraId="59D332FF" w14:textId="06C0FF4D" w:rsidR="00EB1E7F" w:rsidRPr="00AB2A01" w:rsidRDefault="00CC07F6" w:rsidP="00C4779A">
      <w:pPr>
        <w:pStyle w:val="Heading3"/>
        <w:spacing w:before="360" w:after="120" w:line="280" w:lineRule="exact"/>
        <w:rPr>
          <w:rFonts w:ascii="Calibri" w:hAnsi="Calibri" w:cs="Calibri"/>
          <w:color w:val="DC80B0"/>
          <w:kern w:val="0"/>
        </w:rPr>
      </w:pPr>
      <w:r>
        <w:rPr>
          <w:rFonts w:ascii="Calibri" w:hAnsi="Calibri" w:cs="Calibri"/>
          <w:color w:val="DC80B0"/>
          <w:kern w:val="0"/>
        </w:rPr>
        <w:t xml:space="preserve">Critical </w:t>
      </w:r>
      <w:r w:rsidR="003E7313">
        <w:rPr>
          <w:rFonts w:ascii="Calibri" w:hAnsi="Calibri" w:cs="Calibri"/>
          <w:color w:val="DC80B0"/>
          <w:kern w:val="0"/>
        </w:rPr>
        <w:t>e</w:t>
      </w:r>
      <w:r w:rsidR="00EB1E7F" w:rsidRPr="00AB2A01">
        <w:rPr>
          <w:rFonts w:ascii="Calibri" w:hAnsi="Calibri" w:cs="Calibri"/>
          <w:color w:val="DC80B0"/>
          <w:kern w:val="0"/>
        </w:rPr>
        <w:t>nabler 2: Embe</w:t>
      </w:r>
      <w:r w:rsidR="004D0A34" w:rsidRPr="00AB2A01">
        <w:rPr>
          <w:rFonts w:ascii="Calibri" w:hAnsi="Calibri" w:cs="Calibri"/>
          <w:color w:val="DC80B0"/>
          <w:kern w:val="0"/>
        </w:rPr>
        <w:t>d</w:t>
      </w:r>
      <w:r w:rsidR="00EB1E7F" w:rsidRPr="00AB2A01">
        <w:rPr>
          <w:rFonts w:ascii="Calibri" w:hAnsi="Calibri" w:cs="Calibri"/>
          <w:color w:val="DC80B0"/>
          <w:kern w:val="0"/>
        </w:rPr>
        <w:t>d</w:t>
      </w:r>
      <w:r w:rsidR="00793A17" w:rsidRPr="00AB2A01">
        <w:rPr>
          <w:rFonts w:ascii="Calibri" w:hAnsi="Calibri" w:cs="Calibri"/>
          <w:color w:val="DC80B0"/>
          <w:kern w:val="0"/>
        </w:rPr>
        <w:t>ed</w:t>
      </w:r>
      <w:r w:rsidR="00EB1E7F" w:rsidRPr="00AB2A01">
        <w:rPr>
          <w:rFonts w:ascii="Calibri" w:hAnsi="Calibri" w:cs="Calibri"/>
          <w:color w:val="DC80B0"/>
          <w:kern w:val="0"/>
        </w:rPr>
        <w:t xml:space="preserve"> lived experience</w:t>
      </w:r>
      <w:bookmarkEnd w:id="45"/>
      <w:bookmarkEnd w:id="46"/>
      <w:bookmarkEnd w:id="47"/>
      <w:bookmarkEnd w:id="48"/>
    </w:p>
    <w:p w14:paraId="5B33EC8C" w14:textId="77777777" w:rsidR="00A54F54" w:rsidRPr="0062632D" w:rsidRDefault="00A54F54" w:rsidP="00A54F54">
      <w:pPr>
        <w:pStyle w:val="BodyText"/>
        <w:rPr>
          <w:color w:val="auto"/>
        </w:rPr>
      </w:pPr>
      <w:bookmarkStart w:id="49" w:name="_Toc156381109"/>
      <w:bookmarkStart w:id="50" w:name="_Toc152082313"/>
      <w:bookmarkStart w:id="51" w:name="_Toc159337197"/>
      <w:r w:rsidRPr="00357AEE">
        <w:rPr>
          <w:rStyle w:val="normaltextrun"/>
          <w:color w:val="auto"/>
          <w:shd w:val="clear" w:color="auto" w:fill="FFFFFF"/>
        </w:rPr>
        <w:t>People with lived and living experience have the greatest insight into what works, what does not work, and what is missing in suicide prevention. For suicide prevention efforts to be truly effective, it is vital that people with lived and living experience of suicide have a central role in designing, delivering, governing and evaluating suicide prevention activities.</w:t>
      </w:r>
    </w:p>
    <w:p w14:paraId="72069B43" w14:textId="77777777" w:rsidR="00A54F54" w:rsidRPr="006E1325" w:rsidRDefault="00A54F54" w:rsidP="00A54F54">
      <w:pPr>
        <w:pStyle w:val="Heading4"/>
      </w:pPr>
      <w:r w:rsidRPr="006E1325">
        <w:t>Summary of recommended actions:</w:t>
      </w:r>
    </w:p>
    <w:p w14:paraId="027F4278" w14:textId="77777777" w:rsidR="00A54F54" w:rsidRPr="006E1325" w:rsidRDefault="00A54F54" w:rsidP="00A54F54">
      <w:pPr>
        <w:pStyle w:val="ListBullet2"/>
        <w:numPr>
          <w:ilvl w:val="0"/>
          <w:numId w:val="20"/>
        </w:numPr>
      </w:pPr>
      <w:r w:rsidRPr="006E1325">
        <w:t xml:space="preserve">Build capability of governments to meaningfully engage with people with lived and living experience in ways that are </w:t>
      </w:r>
      <w:r>
        <w:t>safe, empowering and meaningfully guide</w:t>
      </w:r>
      <w:r w:rsidRPr="006E1325">
        <w:t xml:space="preserve"> decision-making.</w:t>
      </w:r>
    </w:p>
    <w:p w14:paraId="6725A313" w14:textId="77777777" w:rsidR="00A54F54" w:rsidRPr="006E1325" w:rsidRDefault="00A54F54" w:rsidP="00A54F54">
      <w:pPr>
        <w:pStyle w:val="ListBullet2"/>
        <w:numPr>
          <w:ilvl w:val="0"/>
          <w:numId w:val="20"/>
        </w:numPr>
      </w:pPr>
      <w:r>
        <w:lastRenderedPageBreak/>
        <w:t>Establish</w:t>
      </w:r>
      <w:r w:rsidRPr="006E1325">
        <w:t xml:space="preserve"> equitable and inclusive </w:t>
      </w:r>
      <w:r>
        <w:t>approaches that</w:t>
      </w:r>
      <w:r w:rsidRPr="006E1325">
        <w:t xml:space="preserve"> enable the broadest range of people with lived and living experience to </w:t>
      </w:r>
      <w:r>
        <w:t>participate.</w:t>
      </w:r>
    </w:p>
    <w:p w14:paraId="29EDF390" w14:textId="77777777" w:rsidR="00A54F54" w:rsidRPr="006E1325" w:rsidRDefault="00A54F54" w:rsidP="00A54F54">
      <w:pPr>
        <w:pStyle w:val="ListBullet2"/>
        <w:numPr>
          <w:ilvl w:val="0"/>
          <w:numId w:val="20"/>
        </w:numPr>
      </w:pPr>
      <w:r>
        <w:t>Embed lived and living experience roles and bodies into</w:t>
      </w:r>
      <w:r w:rsidRPr="006E1325">
        <w:t xml:space="preserve"> </w:t>
      </w:r>
      <w:r>
        <w:t xml:space="preserve">relevant </w:t>
      </w:r>
      <w:r w:rsidRPr="006E1325">
        <w:t xml:space="preserve">decision-making </w:t>
      </w:r>
      <w:r>
        <w:t xml:space="preserve">structures </w:t>
      </w:r>
      <w:r w:rsidRPr="006E1325">
        <w:t xml:space="preserve">and </w:t>
      </w:r>
      <w:r>
        <w:t>monitor the outcomes this achieves.</w:t>
      </w:r>
    </w:p>
    <w:p w14:paraId="538F4464" w14:textId="1788E4A8" w:rsidR="00EB1E7F" w:rsidRPr="0062632D" w:rsidRDefault="00171922" w:rsidP="00C4779A">
      <w:pPr>
        <w:pStyle w:val="Heading3"/>
        <w:spacing w:before="360" w:after="120" w:line="280" w:lineRule="exact"/>
        <w:rPr>
          <w:rFonts w:ascii="Calibri" w:hAnsi="Calibri" w:cs="Calibri"/>
          <w:color w:val="DC80B0"/>
          <w:kern w:val="0"/>
        </w:rPr>
      </w:pPr>
      <w:r>
        <w:rPr>
          <w:rFonts w:ascii="Calibri" w:hAnsi="Calibri" w:cs="Calibri"/>
          <w:color w:val="DC80B0"/>
          <w:kern w:val="0"/>
        </w:rPr>
        <w:t xml:space="preserve">Critical </w:t>
      </w:r>
      <w:r w:rsidR="003E7313">
        <w:rPr>
          <w:rFonts w:ascii="Calibri" w:hAnsi="Calibri" w:cs="Calibri"/>
          <w:color w:val="DC80B0"/>
          <w:kern w:val="0"/>
        </w:rPr>
        <w:t>e</w:t>
      </w:r>
      <w:r w:rsidR="00EB1E7F" w:rsidRPr="0062632D">
        <w:rPr>
          <w:rFonts w:ascii="Calibri" w:hAnsi="Calibri" w:cs="Calibri"/>
          <w:color w:val="DC80B0"/>
          <w:kern w:val="0"/>
        </w:rPr>
        <w:t>nabler 3: Availab</w:t>
      </w:r>
      <w:r w:rsidR="001A1CBE" w:rsidRPr="0062632D">
        <w:rPr>
          <w:rFonts w:ascii="Calibri" w:hAnsi="Calibri" w:cs="Calibri"/>
          <w:color w:val="DC80B0"/>
          <w:kern w:val="0"/>
        </w:rPr>
        <w:t>le</w:t>
      </w:r>
      <w:r w:rsidR="00EB1E7F" w:rsidRPr="0062632D">
        <w:rPr>
          <w:rFonts w:ascii="Calibri" w:hAnsi="Calibri" w:cs="Calibri"/>
          <w:color w:val="DC80B0"/>
          <w:kern w:val="0"/>
        </w:rPr>
        <w:t xml:space="preserve"> and translat</w:t>
      </w:r>
      <w:r w:rsidR="001A1CBE" w:rsidRPr="0062632D">
        <w:rPr>
          <w:rFonts w:ascii="Calibri" w:hAnsi="Calibri" w:cs="Calibri"/>
          <w:color w:val="DC80B0"/>
          <w:kern w:val="0"/>
        </w:rPr>
        <w:t>ed</w:t>
      </w:r>
      <w:r w:rsidR="00EB1E7F" w:rsidRPr="0062632D">
        <w:rPr>
          <w:rFonts w:ascii="Calibri" w:hAnsi="Calibri" w:cs="Calibri"/>
          <w:color w:val="DC80B0"/>
          <w:kern w:val="0"/>
        </w:rPr>
        <w:t xml:space="preserve"> evidence</w:t>
      </w:r>
      <w:bookmarkEnd w:id="49"/>
      <w:r w:rsidR="00EB1E7F" w:rsidRPr="0062632D">
        <w:rPr>
          <w:rFonts w:ascii="Calibri" w:hAnsi="Calibri" w:cs="Calibri"/>
          <w:color w:val="DC80B0"/>
          <w:kern w:val="0"/>
        </w:rPr>
        <w:t xml:space="preserve"> </w:t>
      </w:r>
      <w:bookmarkEnd w:id="50"/>
      <w:r w:rsidR="00EB1E7F" w:rsidRPr="0062632D">
        <w:rPr>
          <w:rFonts w:ascii="Calibri" w:hAnsi="Calibri" w:cs="Calibri"/>
          <w:color w:val="DC80B0"/>
          <w:kern w:val="0"/>
        </w:rPr>
        <w:t xml:space="preserve"> </w:t>
      </w:r>
      <w:bookmarkEnd w:id="51"/>
    </w:p>
    <w:p w14:paraId="0690A5D9" w14:textId="77777777" w:rsidR="001671C0" w:rsidRDefault="001671C0" w:rsidP="001671C0">
      <w:pPr>
        <w:pStyle w:val="paragraph"/>
        <w:spacing w:before="0" w:beforeAutospacing="0" w:after="0" w:afterAutospacing="0"/>
        <w:textAlignment w:val="baseline"/>
        <w:rPr>
          <w:rStyle w:val="eop"/>
          <w:rFonts w:ascii="Calibri" w:hAnsi="Calibri" w:cs="Calibri"/>
          <w:sz w:val="22"/>
          <w:szCs w:val="22"/>
        </w:rPr>
      </w:pPr>
      <w:bookmarkStart w:id="52" w:name="_Toc1356228146"/>
      <w:bookmarkStart w:id="53" w:name="_Toc142403321"/>
      <w:bookmarkStart w:id="54" w:name="_Toc142407495"/>
      <w:bookmarkStart w:id="55" w:name="_Toc152082314"/>
      <w:bookmarkStart w:id="56" w:name="_Ref152166399"/>
      <w:bookmarkStart w:id="57" w:name="_Toc156381110"/>
      <w:bookmarkStart w:id="58" w:name="_Toc159337198"/>
      <w:r w:rsidRPr="00410405">
        <w:rPr>
          <w:rStyle w:val="normaltextrun"/>
          <w:rFonts w:ascii="Calibri" w:hAnsi="Calibri" w:cs="Calibri"/>
          <w:sz w:val="22"/>
          <w:szCs w:val="22"/>
        </w:rPr>
        <w:t>An effective approach to suicide prevention is underpinned by strong evidence and evaluation. This requires</w:t>
      </w:r>
      <w:r>
        <w:rPr>
          <w:rStyle w:val="eop"/>
          <w:rFonts w:ascii="Calibri" w:hAnsi="Calibri" w:cs="Calibri"/>
          <w:sz w:val="22"/>
          <w:szCs w:val="22"/>
        </w:rPr>
        <w:t xml:space="preserve"> a coordinated approach to data collection and research, translation of evidence into practice in collaboration with people with lived and living experiences of suicide, and a dedication to high quality evaluation to ensure we know what works.</w:t>
      </w:r>
    </w:p>
    <w:p w14:paraId="76372269" w14:textId="77777777" w:rsidR="001671C0" w:rsidRPr="006E1325" w:rsidRDefault="001671C0" w:rsidP="001671C0">
      <w:pPr>
        <w:pStyle w:val="Heading4"/>
      </w:pPr>
      <w:r w:rsidRPr="006E1325">
        <w:t>Summary of recommended actions:</w:t>
      </w:r>
    </w:p>
    <w:p w14:paraId="3C301945" w14:textId="77777777" w:rsidR="001671C0" w:rsidRDefault="001671C0" w:rsidP="001671C0">
      <w:pPr>
        <w:pStyle w:val="ListBullet2"/>
        <w:numPr>
          <w:ilvl w:val="0"/>
          <w:numId w:val="20"/>
        </w:numPr>
      </w:pPr>
      <w:r>
        <w:t>Improve the coordination and sharing of data related to suicide.</w:t>
      </w:r>
    </w:p>
    <w:p w14:paraId="1C46411D" w14:textId="77777777" w:rsidR="001671C0" w:rsidRDefault="001671C0" w:rsidP="001671C0">
      <w:pPr>
        <w:pStyle w:val="ListBullet2"/>
        <w:numPr>
          <w:ilvl w:val="0"/>
          <w:numId w:val="20"/>
        </w:numPr>
      </w:pPr>
      <w:r>
        <w:t xml:space="preserve">Collect data to address current gaps especially about factors that are known to contribute to </w:t>
      </w:r>
      <w:proofErr w:type="gramStart"/>
      <w:r>
        <w:t>suicide, and</w:t>
      </w:r>
      <w:proofErr w:type="gramEnd"/>
      <w:r>
        <w:t xml:space="preserve"> improve the visibility of groups disproportionately impacted by suicide.</w:t>
      </w:r>
    </w:p>
    <w:p w14:paraId="4E3CAF3B" w14:textId="77777777" w:rsidR="001671C0" w:rsidRDefault="001671C0" w:rsidP="001671C0">
      <w:pPr>
        <w:pStyle w:val="ListBullet2"/>
        <w:numPr>
          <w:ilvl w:val="0"/>
          <w:numId w:val="20"/>
        </w:numPr>
      </w:pPr>
      <w:r>
        <w:t>Improve suicide prevention research.</w:t>
      </w:r>
    </w:p>
    <w:p w14:paraId="091B3F08" w14:textId="77777777" w:rsidR="001671C0" w:rsidRDefault="001671C0" w:rsidP="001671C0">
      <w:pPr>
        <w:pStyle w:val="ListBullet2"/>
        <w:numPr>
          <w:ilvl w:val="0"/>
          <w:numId w:val="20"/>
        </w:numPr>
      </w:pPr>
      <w:r>
        <w:t>Strengthen evaluation of government funded activities.</w:t>
      </w:r>
    </w:p>
    <w:p w14:paraId="754DCC27" w14:textId="77777777" w:rsidR="001671C0" w:rsidRDefault="001671C0" w:rsidP="001671C0">
      <w:pPr>
        <w:pStyle w:val="ListBullet2"/>
        <w:numPr>
          <w:ilvl w:val="0"/>
          <w:numId w:val="20"/>
        </w:numPr>
      </w:pPr>
      <w:r>
        <w:t>Develop and implement a National Suicide Prevention Outcomes Framework.</w:t>
      </w:r>
    </w:p>
    <w:p w14:paraId="449DE17D" w14:textId="77777777" w:rsidR="001671C0" w:rsidRDefault="001671C0" w:rsidP="001671C0">
      <w:pPr>
        <w:pStyle w:val="ListBullet2"/>
        <w:numPr>
          <w:ilvl w:val="0"/>
          <w:numId w:val="20"/>
        </w:numPr>
      </w:pPr>
      <w:r>
        <w:t>Build the capability of government agencies, primary health networks and local hospital networks to translate research into practice.</w:t>
      </w:r>
    </w:p>
    <w:p w14:paraId="4A581487" w14:textId="41DFC3A2" w:rsidR="00EB1E7F" w:rsidRPr="0062632D" w:rsidRDefault="005049C2" w:rsidP="00C4779A">
      <w:pPr>
        <w:pStyle w:val="Heading3"/>
        <w:spacing w:before="360" w:after="120" w:line="280" w:lineRule="exact"/>
        <w:rPr>
          <w:rFonts w:ascii="Calibri" w:hAnsi="Calibri" w:cs="Calibri"/>
          <w:color w:val="DC80B0"/>
          <w:kern w:val="0"/>
        </w:rPr>
      </w:pPr>
      <w:r>
        <w:rPr>
          <w:rFonts w:ascii="Calibri" w:hAnsi="Calibri" w:cs="Calibri"/>
          <w:color w:val="DC80B0"/>
          <w:kern w:val="0"/>
        </w:rPr>
        <w:t xml:space="preserve">Critical </w:t>
      </w:r>
      <w:r w:rsidR="003E7313">
        <w:rPr>
          <w:rFonts w:ascii="Calibri" w:hAnsi="Calibri" w:cs="Calibri"/>
          <w:color w:val="DC80B0"/>
          <w:kern w:val="0"/>
        </w:rPr>
        <w:t>e</w:t>
      </w:r>
      <w:r w:rsidR="00EB1E7F" w:rsidRPr="0062632D">
        <w:rPr>
          <w:rFonts w:ascii="Calibri" w:hAnsi="Calibri" w:cs="Calibri"/>
          <w:color w:val="DC80B0"/>
          <w:kern w:val="0"/>
        </w:rPr>
        <w:t>nabler 4: Capable and integrated workforce</w:t>
      </w:r>
      <w:bookmarkEnd w:id="52"/>
      <w:bookmarkEnd w:id="53"/>
      <w:bookmarkEnd w:id="54"/>
      <w:bookmarkEnd w:id="55"/>
      <w:bookmarkEnd w:id="56"/>
      <w:bookmarkEnd w:id="57"/>
      <w:bookmarkEnd w:id="58"/>
    </w:p>
    <w:p w14:paraId="2A02982E" w14:textId="77777777" w:rsidR="00B90B54" w:rsidRPr="0062632D" w:rsidRDefault="00B90B54" w:rsidP="00B90B54">
      <w:pPr>
        <w:pStyle w:val="paragraph"/>
        <w:spacing w:before="0" w:beforeAutospacing="0" w:after="0" w:afterAutospacing="0"/>
        <w:textAlignment w:val="baseline"/>
        <w:rPr>
          <w:rFonts w:ascii="Segoe UI" w:hAnsi="Segoe UI" w:cs="Segoe UI"/>
          <w:sz w:val="18"/>
          <w:szCs w:val="18"/>
        </w:rPr>
      </w:pPr>
      <w:r w:rsidRPr="005049C2">
        <w:rPr>
          <w:rStyle w:val="normaltextrun"/>
          <w:rFonts w:ascii="Calibri" w:hAnsi="Calibri" w:cs="Calibri"/>
          <w:sz w:val="22"/>
          <w:szCs w:val="22"/>
        </w:rPr>
        <w:t>The most foundational requirement</w:t>
      </w:r>
      <w:r>
        <w:rPr>
          <w:rStyle w:val="normaltextrun"/>
          <w:rFonts w:ascii="Calibri" w:hAnsi="Calibri" w:cs="Calibri"/>
          <w:sz w:val="22"/>
          <w:szCs w:val="22"/>
        </w:rPr>
        <w:t xml:space="preserve"> of</w:t>
      </w:r>
      <w:r w:rsidRPr="005049C2">
        <w:rPr>
          <w:rStyle w:val="normaltextrun"/>
          <w:rFonts w:ascii="Calibri" w:hAnsi="Calibri" w:cs="Calibri"/>
          <w:sz w:val="22"/>
          <w:szCs w:val="22"/>
        </w:rPr>
        <w:t xml:space="preserve"> </w:t>
      </w:r>
      <w:r>
        <w:rPr>
          <w:rStyle w:val="normaltextrun"/>
          <w:rFonts w:ascii="Calibri" w:hAnsi="Calibri" w:cs="Calibri"/>
          <w:sz w:val="22"/>
          <w:szCs w:val="22"/>
        </w:rPr>
        <w:t>effective suicide prevention is</w:t>
      </w:r>
      <w:r w:rsidRPr="005049C2">
        <w:rPr>
          <w:rStyle w:val="normaltextrun"/>
          <w:rFonts w:ascii="Calibri" w:hAnsi="Calibri" w:cs="Calibri"/>
          <w:sz w:val="22"/>
          <w:szCs w:val="22"/>
        </w:rPr>
        <w:t xml:space="preserve"> a strong, capable and well-supported suicide prevention workforce.</w:t>
      </w:r>
      <w:r>
        <w:rPr>
          <w:rStyle w:val="normaltextrun"/>
          <w:rFonts w:ascii="Calibri" w:hAnsi="Calibri" w:cs="Calibri"/>
          <w:sz w:val="22"/>
          <w:szCs w:val="22"/>
        </w:rPr>
        <w:t xml:space="preserve"> </w:t>
      </w:r>
      <w:r w:rsidRPr="005049C2">
        <w:rPr>
          <w:rStyle w:val="normaltextrun"/>
          <w:rFonts w:ascii="Calibri" w:hAnsi="Calibri" w:cs="Calibri"/>
          <w:sz w:val="22"/>
          <w:szCs w:val="22"/>
        </w:rPr>
        <w:t>Th</w:t>
      </w:r>
      <w:r>
        <w:rPr>
          <w:rStyle w:val="normaltextrun"/>
          <w:rFonts w:ascii="Calibri" w:hAnsi="Calibri" w:cs="Calibri"/>
          <w:sz w:val="22"/>
          <w:szCs w:val="22"/>
        </w:rPr>
        <w:t>e</w:t>
      </w:r>
      <w:r w:rsidRPr="005049C2">
        <w:rPr>
          <w:rStyle w:val="normaltextrun"/>
          <w:rFonts w:ascii="Calibri" w:hAnsi="Calibri" w:cs="Calibri"/>
          <w:sz w:val="22"/>
          <w:szCs w:val="22"/>
        </w:rPr>
        <w:t xml:space="preserve"> Strategy considers the ‘suicide prevention workforce’ as anyone involved in providing compassionate and effective responses to people in suicidal distress and to those impacted by the </w:t>
      </w:r>
      <w:r>
        <w:rPr>
          <w:rStyle w:val="normaltextrun"/>
          <w:rFonts w:ascii="Calibri" w:hAnsi="Calibri" w:cs="Calibri"/>
          <w:sz w:val="22"/>
          <w:szCs w:val="22"/>
        </w:rPr>
        <w:t>inequities</w:t>
      </w:r>
      <w:r w:rsidRPr="005049C2">
        <w:rPr>
          <w:rStyle w:val="normaltextrun"/>
          <w:rFonts w:ascii="Calibri" w:hAnsi="Calibri" w:cs="Calibri"/>
          <w:sz w:val="22"/>
          <w:szCs w:val="22"/>
        </w:rPr>
        <w:t xml:space="preserve"> that can lead to suicidal distress.</w:t>
      </w:r>
      <w:r w:rsidRPr="00296E74">
        <w:rPr>
          <w:rStyle w:val="eop"/>
          <w:rFonts w:ascii="Calibri" w:hAnsi="Calibri" w:cs="Calibri"/>
          <w:sz w:val="22"/>
          <w:szCs w:val="22"/>
        </w:rPr>
        <w:t> </w:t>
      </w:r>
      <w:r w:rsidRPr="0062632D">
        <w:rPr>
          <w:rStyle w:val="normaltextrun"/>
          <w:rFonts w:ascii="Calibri" w:hAnsi="Calibri" w:cs="Calibri"/>
          <w:sz w:val="22"/>
          <w:szCs w:val="22"/>
        </w:rPr>
        <w:t>All parts of t</w:t>
      </w:r>
      <w:r>
        <w:rPr>
          <w:rStyle w:val="normaltextrun"/>
          <w:rFonts w:ascii="Calibri" w:hAnsi="Calibri" w:cs="Calibri"/>
          <w:sz w:val="22"/>
          <w:szCs w:val="22"/>
        </w:rPr>
        <w:t>his</w:t>
      </w:r>
      <w:r w:rsidRPr="0062632D">
        <w:rPr>
          <w:rStyle w:val="normaltextrun"/>
          <w:rFonts w:ascii="Calibri" w:hAnsi="Calibri" w:cs="Calibri"/>
          <w:sz w:val="22"/>
          <w:szCs w:val="22"/>
        </w:rPr>
        <w:t xml:space="preserve"> workforce must be empowered to understand their role in suicide prevention, have the capability to perform their role, and be sufficiently supported to operate effectively and compassionately in a sustainable way.</w:t>
      </w:r>
      <w:r w:rsidRPr="0062632D">
        <w:rPr>
          <w:rStyle w:val="eop"/>
          <w:rFonts w:ascii="Calibri" w:hAnsi="Calibri" w:cs="Calibri"/>
          <w:sz w:val="22"/>
          <w:szCs w:val="22"/>
        </w:rPr>
        <w:t> </w:t>
      </w:r>
    </w:p>
    <w:p w14:paraId="4094E9AA" w14:textId="77777777" w:rsidR="00B90B54" w:rsidRPr="006E1325" w:rsidRDefault="00B90B54" w:rsidP="00B90B54">
      <w:pPr>
        <w:pStyle w:val="Heading4"/>
      </w:pPr>
      <w:r w:rsidRPr="006E1325">
        <w:t>Summary of recommended actions:</w:t>
      </w:r>
    </w:p>
    <w:p w14:paraId="2BD4E724" w14:textId="77777777" w:rsidR="00B90B54" w:rsidRDefault="00B90B54" w:rsidP="00B90B54">
      <w:pPr>
        <w:pStyle w:val="ListBullet2"/>
        <w:numPr>
          <w:ilvl w:val="0"/>
          <w:numId w:val="20"/>
        </w:numPr>
      </w:pPr>
      <w:r w:rsidRPr="006E1325">
        <w:t xml:space="preserve">Develop a National Suicide Prevention Workforce Strategy to guide </w:t>
      </w:r>
      <w:r>
        <w:t>a coordinated approach to workforce planning and development.</w:t>
      </w:r>
    </w:p>
    <w:p w14:paraId="21B41564" w14:textId="77777777" w:rsidR="00B90B54" w:rsidRDefault="00B90B54" w:rsidP="00B90B54">
      <w:pPr>
        <w:pStyle w:val="ListBullet2"/>
        <w:numPr>
          <w:ilvl w:val="0"/>
          <w:numId w:val="20"/>
        </w:numPr>
      </w:pPr>
      <w:r>
        <w:t>Better equip GPs to provide and coordinate care for people experiencing suicidal thoughts and behaviours.</w:t>
      </w:r>
    </w:p>
    <w:p w14:paraId="14A5517B" w14:textId="77777777" w:rsidR="00B90B54" w:rsidRDefault="00B90B54" w:rsidP="00B90B54">
      <w:pPr>
        <w:pStyle w:val="ListBullet2"/>
        <w:numPr>
          <w:ilvl w:val="0"/>
          <w:numId w:val="20"/>
        </w:numPr>
      </w:pPr>
      <w:r>
        <w:t>Establish a nationally consistent approach to attract, train and retain the suicide prevention peer workforce.</w:t>
      </w:r>
    </w:p>
    <w:p w14:paraId="25339F59" w14:textId="77777777" w:rsidR="00B90B54" w:rsidRDefault="00B90B54" w:rsidP="00B90B54">
      <w:pPr>
        <w:pStyle w:val="ListBullet2"/>
        <w:numPr>
          <w:ilvl w:val="0"/>
          <w:numId w:val="20"/>
        </w:numPr>
      </w:pPr>
      <w:r>
        <w:t>Develop foundational guidance on the core capabilities required across different parts of the suicide prevention workforce.</w:t>
      </w:r>
    </w:p>
    <w:p w14:paraId="17B3CB0C" w14:textId="77777777" w:rsidR="006404A2" w:rsidRDefault="006404A2">
      <w:pPr>
        <w:rPr>
          <w:rFonts w:ascii="Calibri" w:eastAsiaTheme="majorEastAsia" w:hAnsi="Calibri" w:cs="Calibri"/>
          <w:b/>
          <w:bCs/>
          <w:spacing w:val="-2"/>
          <w:sz w:val="52"/>
          <w:szCs w:val="40"/>
        </w:rPr>
      </w:pPr>
      <w:r>
        <w:br w:type="page"/>
      </w:r>
    </w:p>
    <w:p w14:paraId="2DD4F361" w14:textId="16AE9824" w:rsidR="00A605AE" w:rsidRPr="00C4779A" w:rsidRDefault="00AD580A" w:rsidP="00EA2786">
      <w:pPr>
        <w:pStyle w:val="Heading1"/>
        <w:rPr>
          <w:sz w:val="48"/>
          <w:szCs w:val="36"/>
        </w:rPr>
      </w:pPr>
      <w:r w:rsidRPr="00C4779A">
        <w:rPr>
          <w:sz w:val="48"/>
          <w:szCs w:val="36"/>
        </w:rPr>
        <w:lastRenderedPageBreak/>
        <w:t xml:space="preserve">What needs to happen next? </w:t>
      </w:r>
    </w:p>
    <w:p w14:paraId="011C0D04" w14:textId="77777777" w:rsidR="004B33E7" w:rsidRDefault="004B33E7" w:rsidP="004B33E7">
      <w:pPr>
        <w:pStyle w:val="BodyText"/>
      </w:pPr>
      <w:r>
        <w:t>The Strategy provides guidance for all areas of governments about how to progress a coordinated, comprehensive, and truly preventative approach to suicide prevention. It also provides guidance for services on delivering high-quality compassionate supports that are better equipped to address the full range of factors underlying a person’s distress.</w:t>
      </w:r>
    </w:p>
    <w:p w14:paraId="2C2BF5AC" w14:textId="77777777" w:rsidR="004B33E7" w:rsidRDefault="004B33E7" w:rsidP="004B33E7">
      <w:pPr>
        <w:pStyle w:val="BodyText"/>
      </w:pPr>
      <w:r>
        <w:t>The Strategy is intended to act as a point of reflection for everyone with a role to play in preventing suicide, from senior levels of policy through to efforts to reduce stigma, foster connections, and respond with compassion when someone is in distress.</w:t>
      </w:r>
    </w:p>
    <w:p w14:paraId="2D7C8933" w14:textId="77777777" w:rsidR="004B33E7" w:rsidRDefault="004B33E7" w:rsidP="004B33E7">
      <w:pPr>
        <w:pStyle w:val="BodyText"/>
      </w:pPr>
      <w:r>
        <w:t>It</w:t>
      </w:r>
      <w:r w:rsidRPr="006E1325">
        <w:t xml:space="preserve"> </w:t>
      </w:r>
      <w:r>
        <w:t>is designed to</w:t>
      </w:r>
      <w:r w:rsidRPr="006E1325">
        <w:t xml:space="preserve"> be implemented over a 10-year period, with two 5-year implementation phases</w:t>
      </w:r>
      <w:r>
        <w:t xml:space="preserve"> that should be monitored and reported on</w:t>
      </w:r>
      <w:r w:rsidRPr="006E1325">
        <w:t>. The two implementation phases will allow governments, organisations and communities to review and adjust priorities based on progress and new learnings at the halfway point.</w:t>
      </w:r>
    </w:p>
    <w:p w14:paraId="1DA833F9" w14:textId="77777777" w:rsidR="004B33E7" w:rsidRDefault="004B33E7" w:rsidP="004B33E7">
      <w:pPr>
        <w:pStyle w:val="BodyText"/>
      </w:pPr>
      <w:r>
        <w:t>The changes described throughout the Strategy are substantial, but they are necessary to act on the clear imperative to realise a significant reduction in suicidal distress and deaths.</w:t>
      </w:r>
    </w:p>
    <w:p w14:paraId="58DE8965" w14:textId="77777777" w:rsidR="004B33E7" w:rsidRDefault="004B33E7" w:rsidP="004B33E7">
      <w:pPr>
        <w:pStyle w:val="BodyText"/>
      </w:pPr>
      <w:r>
        <w:t>At its heart, the Strategy asks governments, agencies, services, and all members of the community to recognise their role in suicide prevention and work together to achieve change. There is no task that is more essential.</w:t>
      </w:r>
    </w:p>
    <w:p w14:paraId="4479D3E7" w14:textId="77777777" w:rsidR="00E5408E" w:rsidRDefault="00E5408E" w:rsidP="00F75555">
      <w:pPr>
        <w:pStyle w:val="BodyText"/>
      </w:pPr>
    </w:p>
    <w:p w14:paraId="67018334" w14:textId="77777777" w:rsidR="00257DFC" w:rsidRDefault="00257DFC" w:rsidP="00F75555">
      <w:pPr>
        <w:pStyle w:val="BodyText"/>
      </w:pPr>
    </w:p>
    <w:p w14:paraId="32E5B096" w14:textId="77777777" w:rsidR="00257DFC" w:rsidRDefault="00257DFC" w:rsidP="00387793">
      <w:pPr>
        <w:pStyle w:val="BodyText"/>
      </w:pPr>
    </w:p>
    <w:p w14:paraId="19D1986E" w14:textId="77777777" w:rsidR="00387793" w:rsidRDefault="00387793" w:rsidP="00387793">
      <w:pPr>
        <w:pStyle w:val="BodyText"/>
      </w:pPr>
    </w:p>
    <w:p w14:paraId="64036BC0" w14:textId="77777777" w:rsidR="00387793" w:rsidRDefault="00387793" w:rsidP="00387793">
      <w:pPr>
        <w:pStyle w:val="BodyText"/>
      </w:pPr>
    </w:p>
    <w:p w14:paraId="66C2287A" w14:textId="77777777" w:rsidR="00387793" w:rsidRDefault="00387793" w:rsidP="00387793">
      <w:pPr>
        <w:pStyle w:val="BodyText"/>
      </w:pPr>
    </w:p>
    <w:p w14:paraId="5DE43D18" w14:textId="77777777" w:rsidR="00387793" w:rsidRDefault="00387793" w:rsidP="00387793">
      <w:pPr>
        <w:pStyle w:val="BodyText"/>
      </w:pPr>
    </w:p>
    <w:p w14:paraId="1B2FAA15" w14:textId="77777777" w:rsidR="00387793" w:rsidRDefault="00387793" w:rsidP="00387793">
      <w:pPr>
        <w:pStyle w:val="BodyText"/>
      </w:pPr>
    </w:p>
    <w:p w14:paraId="28FCEC39" w14:textId="77777777" w:rsidR="00387793" w:rsidRDefault="00387793" w:rsidP="00387793">
      <w:pPr>
        <w:pStyle w:val="BodyText"/>
      </w:pPr>
    </w:p>
    <w:p w14:paraId="57459577" w14:textId="77777777" w:rsidR="00387793" w:rsidRDefault="00387793" w:rsidP="00387793">
      <w:pPr>
        <w:pStyle w:val="BodyText"/>
      </w:pPr>
    </w:p>
    <w:p w14:paraId="43AE52C8" w14:textId="77777777" w:rsidR="00387793" w:rsidRDefault="00387793" w:rsidP="00387793">
      <w:pPr>
        <w:pStyle w:val="BodyText"/>
      </w:pPr>
    </w:p>
    <w:p w14:paraId="03B51A5A" w14:textId="77777777" w:rsidR="00387793" w:rsidRDefault="00387793" w:rsidP="00387793">
      <w:pPr>
        <w:pStyle w:val="BodyText"/>
      </w:pPr>
    </w:p>
    <w:p w14:paraId="25E12E73" w14:textId="77777777" w:rsidR="00387793" w:rsidRDefault="00387793" w:rsidP="00387793">
      <w:pPr>
        <w:pStyle w:val="BodyText"/>
      </w:pPr>
    </w:p>
    <w:p w14:paraId="6DF22482" w14:textId="77777777" w:rsidR="00387793" w:rsidRDefault="00387793" w:rsidP="00387793">
      <w:pPr>
        <w:pStyle w:val="BodyText"/>
      </w:pPr>
    </w:p>
    <w:p w14:paraId="56933CE1" w14:textId="77777777" w:rsidR="00387793" w:rsidRDefault="00387793" w:rsidP="00387793">
      <w:pPr>
        <w:pStyle w:val="BodyText"/>
      </w:pPr>
    </w:p>
    <w:p w14:paraId="16E4773C" w14:textId="77777777" w:rsidR="00387793" w:rsidRDefault="00387793" w:rsidP="00387793">
      <w:pPr>
        <w:pStyle w:val="BodyText"/>
      </w:pPr>
    </w:p>
    <w:p w14:paraId="5EABA87B" w14:textId="77777777" w:rsidR="00387793" w:rsidRDefault="00387793" w:rsidP="00387793">
      <w:pPr>
        <w:pStyle w:val="BodyText"/>
      </w:pPr>
    </w:p>
    <w:p w14:paraId="55E2D72A" w14:textId="77777777" w:rsidR="00387793" w:rsidRPr="00CB418D" w:rsidRDefault="00387793" w:rsidP="00387793">
      <w:pPr>
        <w:pStyle w:val="Heading1"/>
        <w:rPr>
          <w:sz w:val="44"/>
          <w:szCs w:val="32"/>
        </w:rPr>
      </w:pPr>
      <w:r w:rsidRPr="00CB418D">
        <w:rPr>
          <w:sz w:val="44"/>
          <w:szCs w:val="32"/>
        </w:rPr>
        <w:lastRenderedPageBreak/>
        <w:t>Sources of support</w:t>
      </w:r>
    </w:p>
    <w:p w14:paraId="7A6555E6" w14:textId="0A05B104" w:rsidR="00387793" w:rsidRPr="00CB418D" w:rsidRDefault="00387793" w:rsidP="00387793">
      <w:pPr>
        <w:pStyle w:val="BodyText"/>
      </w:pPr>
      <w:r w:rsidRPr="00C4779A">
        <w:t>If you or someone you know is experiencing distress, please ask for help. Support is always available. Below are options for online and telephone information and support in Australia.</w:t>
      </w:r>
    </w:p>
    <w:p w14:paraId="76ADA96C" w14:textId="018D6212" w:rsidR="000753C1" w:rsidRDefault="00DE2E57" w:rsidP="00387793">
      <w:pPr>
        <w:pStyle w:val="BodyText"/>
      </w:pPr>
      <w:r>
        <w:rPr>
          <w:noProof/>
        </w:rPr>
        <mc:AlternateContent>
          <mc:Choice Requires="wps">
            <w:drawing>
              <wp:anchor distT="0" distB="0" distL="114300" distR="114300" simplePos="0" relativeHeight="251658243" behindDoc="0" locked="0" layoutInCell="1" allowOverlap="1" wp14:anchorId="4DED97AE" wp14:editId="1B8FC555">
                <wp:simplePos x="0" y="0"/>
                <wp:positionH relativeFrom="margin">
                  <wp:posOffset>2957195</wp:posOffset>
                </wp:positionH>
                <wp:positionV relativeFrom="paragraph">
                  <wp:posOffset>71755</wp:posOffset>
                </wp:positionV>
                <wp:extent cx="2735580" cy="935990"/>
                <wp:effectExtent l="0" t="0" r="7620" b="0"/>
                <wp:wrapNone/>
                <wp:docPr id="1417128629" name="Rectangle 1417128629"/>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841C49" w14:textId="77777777" w:rsidR="000C1A3D" w:rsidRPr="00C4779A" w:rsidRDefault="000C1A3D" w:rsidP="000C1A3D">
                            <w:pPr>
                              <w:pStyle w:val="BodyText"/>
                              <w:rPr>
                                <w:b/>
                                <w:bCs/>
                                <w:sz w:val="24"/>
                                <w:szCs w:val="24"/>
                              </w:rPr>
                            </w:pPr>
                            <w:r w:rsidRPr="00C4779A">
                              <w:rPr>
                                <w:b/>
                                <w:bCs/>
                                <w:sz w:val="24"/>
                                <w:szCs w:val="24"/>
                              </w:rPr>
                              <w:t>Kids Helpline</w:t>
                            </w:r>
                          </w:p>
                          <w:p w14:paraId="203DCE80" w14:textId="77777777" w:rsidR="000C1A3D" w:rsidRPr="00CB418D" w:rsidRDefault="000C1A3D" w:rsidP="000C1A3D">
                            <w:pPr>
                              <w:pStyle w:val="BodyText"/>
                            </w:pPr>
                            <w:r w:rsidRPr="00CB418D">
                              <w:t>1800 551 800</w:t>
                            </w:r>
                          </w:p>
                          <w:p w14:paraId="7E27BDE4" w14:textId="77777777" w:rsidR="000C1A3D" w:rsidRPr="00CB418D" w:rsidRDefault="00E9465D" w:rsidP="000C1A3D">
                            <w:pPr>
                              <w:pStyle w:val="BodyText"/>
                              <w:rPr>
                                <w:rStyle w:val="Hyperlink"/>
                              </w:rPr>
                            </w:pPr>
                            <w:hyperlink r:id="rId17" w:history="1">
                              <w:r w:rsidR="000C1A3D" w:rsidRPr="00CB418D">
                                <w:rPr>
                                  <w:rStyle w:val="Hyperlink"/>
                                </w:rPr>
                                <w:t>Kidshelpline.com.au</w:t>
                              </w:r>
                            </w:hyperlink>
                          </w:p>
                          <w:p w14:paraId="41F56C9D" w14:textId="77777777" w:rsidR="004B42B1" w:rsidRDefault="004B42B1"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D97AE" id="Rectangle 1417128629" o:spid="_x0000_s1027" style="position:absolute;margin-left:232.85pt;margin-top:5.65pt;width:215.4pt;height:73.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" fillcolor="#cdeae3 [660]" stroked="f" strokeweight="2pt">
                <v:textbox>
                  <w:txbxContent>
                    <w:p w14:paraId="0D841C49" w14:textId="77777777" w:rsidR="000C1A3D" w:rsidRPr="00C4779A" w:rsidRDefault="000C1A3D" w:rsidP="000C1A3D">
                      <w:pPr>
                        <w:pStyle w:val="BodyText"/>
                        <w:rPr>
                          <w:b/>
                          <w:bCs/>
                          <w:sz w:val="24"/>
                          <w:szCs w:val="24"/>
                        </w:rPr>
                      </w:pPr>
                      <w:r w:rsidRPr="00C4779A">
                        <w:rPr>
                          <w:b/>
                          <w:bCs/>
                          <w:sz w:val="24"/>
                          <w:szCs w:val="24"/>
                        </w:rPr>
                        <w:t>Kids Helpline</w:t>
                      </w:r>
                    </w:p>
                    <w:p w14:paraId="203DCE80" w14:textId="77777777" w:rsidR="000C1A3D" w:rsidRPr="00CB418D" w:rsidRDefault="000C1A3D" w:rsidP="000C1A3D">
                      <w:pPr>
                        <w:pStyle w:val="BodyText"/>
                      </w:pPr>
                      <w:r w:rsidRPr="00CB418D">
                        <w:t>1800 551 800</w:t>
                      </w:r>
                    </w:p>
                    <w:p w14:paraId="7E27BDE4" w14:textId="77777777" w:rsidR="000C1A3D" w:rsidRPr="00CB418D" w:rsidRDefault="00E9465D" w:rsidP="000C1A3D">
                      <w:pPr>
                        <w:pStyle w:val="BodyText"/>
                        <w:rPr>
                          <w:rStyle w:val="Hyperlink"/>
                        </w:rPr>
                      </w:pPr>
                      <w:hyperlink r:id="rId18" w:history="1">
                        <w:r w:rsidR="000C1A3D" w:rsidRPr="00CB418D">
                          <w:rPr>
                            <w:rStyle w:val="Hyperlink"/>
                          </w:rPr>
                          <w:t>Kidshelpline.com.au</w:t>
                        </w:r>
                      </w:hyperlink>
                    </w:p>
                    <w:p w14:paraId="41F56C9D" w14:textId="77777777" w:rsidR="004B42B1" w:rsidRDefault="004B42B1" w:rsidP="00C4779A">
                      <w:pPr>
                        <w:jc w:val="center"/>
                      </w:pPr>
                    </w:p>
                  </w:txbxContent>
                </v:textbox>
                <w10:wrap anchorx="margin"/>
              </v:rect>
            </w:pict>
          </mc:Fallback>
        </mc:AlternateContent>
      </w:r>
      <w:r w:rsidR="003B044C">
        <w:rPr>
          <w:noProof/>
        </w:rPr>
        <mc:AlternateContent>
          <mc:Choice Requires="wps">
            <w:drawing>
              <wp:anchor distT="0" distB="0" distL="114300" distR="114300" simplePos="0" relativeHeight="251658241" behindDoc="0" locked="0" layoutInCell="1" allowOverlap="1" wp14:anchorId="380CA26A" wp14:editId="23882DBE">
                <wp:simplePos x="0" y="0"/>
                <wp:positionH relativeFrom="margin">
                  <wp:align>left</wp:align>
                </wp:positionH>
                <wp:positionV relativeFrom="paragraph">
                  <wp:posOffset>80590</wp:posOffset>
                </wp:positionV>
                <wp:extent cx="2736000" cy="936000"/>
                <wp:effectExtent l="0" t="0" r="7620" b="0"/>
                <wp:wrapNone/>
                <wp:docPr id="1417128627" name="Rectangle 1417128627"/>
                <wp:cNvGraphicFramePr/>
                <a:graphic xmlns:a="http://schemas.openxmlformats.org/drawingml/2006/main">
                  <a:graphicData uri="http://schemas.microsoft.com/office/word/2010/wordprocessingShape">
                    <wps:wsp>
                      <wps:cNvSpPr/>
                      <wps:spPr>
                        <a:xfrm>
                          <a:off x="0" y="0"/>
                          <a:ext cx="2736000" cy="936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866CAE" w14:textId="77777777" w:rsidR="005A04A6" w:rsidRPr="00C4779A" w:rsidRDefault="005A04A6" w:rsidP="005A04A6">
                            <w:pPr>
                              <w:pStyle w:val="BodyText"/>
                              <w:rPr>
                                <w:b/>
                                <w:bCs/>
                                <w:sz w:val="24"/>
                                <w:szCs w:val="24"/>
                              </w:rPr>
                            </w:pPr>
                            <w:r w:rsidRPr="00C4779A">
                              <w:rPr>
                                <w:b/>
                                <w:bCs/>
                                <w:sz w:val="24"/>
                                <w:szCs w:val="24"/>
                              </w:rPr>
                              <w:t>Lifeline</w:t>
                            </w:r>
                          </w:p>
                          <w:p w14:paraId="67043F87" w14:textId="77777777" w:rsidR="005A04A6" w:rsidRPr="00481250" w:rsidRDefault="005A04A6" w:rsidP="005A04A6">
                            <w:pPr>
                              <w:pStyle w:val="BodyText"/>
                            </w:pPr>
                            <w:r w:rsidRPr="00481250">
                              <w:t>13 11 14</w:t>
                            </w:r>
                          </w:p>
                          <w:p w14:paraId="29060299" w14:textId="77777777" w:rsidR="005A04A6" w:rsidRPr="00481250" w:rsidRDefault="00E9465D" w:rsidP="005A04A6">
                            <w:pPr>
                              <w:pStyle w:val="BodyText"/>
                              <w:rPr>
                                <w:rStyle w:val="Hyperlink"/>
                              </w:rPr>
                            </w:pPr>
                            <w:hyperlink r:id="rId19" w:history="1">
                              <w:r w:rsidR="005A04A6" w:rsidRPr="00481250">
                                <w:rPr>
                                  <w:rStyle w:val="Hyperlink"/>
                                </w:rPr>
                                <w:t>Lifeline.org.au</w:t>
                              </w:r>
                            </w:hyperlink>
                          </w:p>
                          <w:p w14:paraId="7C8F6A4B" w14:textId="77777777" w:rsidR="005A04A6" w:rsidRDefault="005A04A6"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CA26A" id="Rectangle 1417128627" o:spid="_x0000_s1028" style="position:absolute;margin-left:0;margin-top:6.35pt;width:215.45pt;height:73.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" fillcolor="#efebda [3215]" stroked="f" strokeweight="2pt">
                <v:textbox>
                  <w:txbxContent>
                    <w:p w14:paraId="53866CAE" w14:textId="77777777" w:rsidR="005A04A6" w:rsidRPr="00C4779A" w:rsidRDefault="005A04A6" w:rsidP="005A04A6">
                      <w:pPr>
                        <w:pStyle w:val="BodyText"/>
                        <w:rPr>
                          <w:b/>
                          <w:bCs/>
                          <w:sz w:val="24"/>
                          <w:szCs w:val="24"/>
                        </w:rPr>
                      </w:pPr>
                      <w:r w:rsidRPr="00C4779A">
                        <w:rPr>
                          <w:b/>
                          <w:bCs/>
                          <w:sz w:val="24"/>
                          <w:szCs w:val="24"/>
                        </w:rPr>
                        <w:t>Lifeline</w:t>
                      </w:r>
                    </w:p>
                    <w:p w14:paraId="67043F87" w14:textId="77777777" w:rsidR="005A04A6" w:rsidRPr="00481250" w:rsidRDefault="005A04A6" w:rsidP="005A04A6">
                      <w:pPr>
                        <w:pStyle w:val="BodyText"/>
                      </w:pPr>
                      <w:r w:rsidRPr="00481250">
                        <w:t>13 11 14</w:t>
                      </w:r>
                    </w:p>
                    <w:p w14:paraId="29060299" w14:textId="77777777" w:rsidR="005A04A6" w:rsidRPr="00481250" w:rsidRDefault="00E9465D" w:rsidP="005A04A6">
                      <w:pPr>
                        <w:pStyle w:val="BodyText"/>
                        <w:rPr>
                          <w:rStyle w:val="Hyperlink"/>
                        </w:rPr>
                      </w:pPr>
                      <w:hyperlink r:id="rId20" w:history="1">
                        <w:r w:rsidR="005A04A6" w:rsidRPr="00481250">
                          <w:rPr>
                            <w:rStyle w:val="Hyperlink"/>
                          </w:rPr>
                          <w:t>Lifeline.org.au</w:t>
                        </w:r>
                      </w:hyperlink>
                    </w:p>
                    <w:p w14:paraId="7C8F6A4B" w14:textId="77777777" w:rsidR="005A04A6" w:rsidRDefault="005A04A6" w:rsidP="00C4779A">
                      <w:pPr>
                        <w:jc w:val="center"/>
                      </w:pPr>
                    </w:p>
                  </w:txbxContent>
                </v:textbox>
                <w10:wrap anchorx="margin"/>
              </v:rect>
            </w:pict>
          </mc:Fallback>
        </mc:AlternateContent>
      </w:r>
    </w:p>
    <w:p w14:paraId="44632359" w14:textId="216446C0" w:rsidR="000753C1" w:rsidRDefault="000753C1" w:rsidP="00387793">
      <w:pPr>
        <w:pStyle w:val="BodyText"/>
      </w:pPr>
    </w:p>
    <w:p w14:paraId="57DA03D8" w14:textId="61A0C5E6" w:rsidR="000753C1" w:rsidRDefault="000753C1" w:rsidP="00387793">
      <w:pPr>
        <w:pStyle w:val="BodyText"/>
      </w:pPr>
    </w:p>
    <w:p w14:paraId="4896514F" w14:textId="0E3C27A4" w:rsidR="000753C1" w:rsidRDefault="000753C1" w:rsidP="00387793">
      <w:pPr>
        <w:pStyle w:val="BodyText"/>
      </w:pPr>
    </w:p>
    <w:p w14:paraId="30A7901F" w14:textId="61EBC26F" w:rsidR="005A04A6" w:rsidRDefault="00E31987" w:rsidP="00387793">
      <w:pPr>
        <w:pStyle w:val="BodyText"/>
      </w:pPr>
      <w:r>
        <w:rPr>
          <w:noProof/>
        </w:rPr>
        <mc:AlternateContent>
          <mc:Choice Requires="wps">
            <w:drawing>
              <wp:anchor distT="0" distB="0" distL="114300" distR="114300" simplePos="0" relativeHeight="251658253" behindDoc="0" locked="0" layoutInCell="1" allowOverlap="1" wp14:anchorId="4EE61261" wp14:editId="0084FA00">
                <wp:simplePos x="0" y="0"/>
                <wp:positionH relativeFrom="margin">
                  <wp:posOffset>331</wp:posOffset>
                </wp:positionH>
                <wp:positionV relativeFrom="paragraph">
                  <wp:posOffset>13970</wp:posOffset>
                </wp:positionV>
                <wp:extent cx="2735580" cy="935990"/>
                <wp:effectExtent l="0" t="0" r="7620" b="0"/>
                <wp:wrapNone/>
                <wp:docPr id="545908672" name="Rectangle 545908672"/>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0BA281" w14:textId="77777777" w:rsidR="000C1A3D" w:rsidRPr="00C4779A" w:rsidRDefault="000C1A3D" w:rsidP="000C1A3D">
                            <w:pPr>
                              <w:pStyle w:val="BodyText"/>
                              <w:rPr>
                                <w:b/>
                                <w:bCs/>
                                <w:sz w:val="24"/>
                                <w:szCs w:val="24"/>
                              </w:rPr>
                            </w:pPr>
                            <w:r w:rsidRPr="00C4779A">
                              <w:rPr>
                                <w:b/>
                                <w:bCs/>
                                <w:sz w:val="24"/>
                                <w:szCs w:val="24"/>
                              </w:rPr>
                              <w:t>Beyond Blue</w:t>
                            </w:r>
                          </w:p>
                          <w:p w14:paraId="0E65F1DA" w14:textId="77777777" w:rsidR="000C1A3D" w:rsidRPr="00481250" w:rsidRDefault="000C1A3D" w:rsidP="000C1A3D">
                            <w:pPr>
                              <w:pStyle w:val="BodyText"/>
                            </w:pPr>
                            <w:r w:rsidRPr="00481250">
                              <w:t>1300 224 636</w:t>
                            </w:r>
                          </w:p>
                          <w:p w14:paraId="77FBFA81" w14:textId="77777777" w:rsidR="000C1A3D" w:rsidRPr="006E1325" w:rsidRDefault="000C1A3D" w:rsidP="000C1A3D">
                            <w:pPr>
                              <w:pStyle w:val="BodyText"/>
                            </w:pPr>
                            <w:r w:rsidRPr="00CB418D">
                              <w:t>Beyondblue.org.au</w:t>
                            </w:r>
                          </w:p>
                          <w:p w14:paraId="32679CB6" w14:textId="77777777" w:rsidR="000C1A3D" w:rsidRDefault="000C1A3D"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61261" id="Rectangle 545908672" o:spid="_x0000_s1029" style="position:absolute;margin-left:.05pt;margin-top:1.1pt;width:215.4pt;height:73.7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" fillcolor="#cdeae3 [660]" stroked="f" strokeweight="2pt">
                <v:textbox>
                  <w:txbxContent>
                    <w:p w14:paraId="390BA281" w14:textId="77777777" w:rsidR="000C1A3D" w:rsidRPr="00C4779A" w:rsidRDefault="000C1A3D" w:rsidP="000C1A3D">
                      <w:pPr>
                        <w:pStyle w:val="BodyText"/>
                        <w:rPr>
                          <w:b/>
                          <w:bCs/>
                          <w:sz w:val="24"/>
                          <w:szCs w:val="24"/>
                        </w:rPr>
                      </w:pPr>
                      <w:r w:rsidRPr="00C4779A">
                        <w:rPr>
                          <w:b/>
                          <w:bCs/>
                          <w:sz w:val="24"/>
                          <w:szCs w:val="24"/>
                        </w:rPr>
                        <w:t>Beyond Blue</w:t>
                      </w:r>
                    </w:p>
                    <w:p w14:paraId="0E65F1DA" w14:textId="77777777" w:rsidR="000C1A3D" w:rsidRPr="00481250" w:rsidRDefault="000C1A3D" w:rsidP="000C1A3D">
                      <w:pPr>
                        <w:pStyle w:val="BodyText"/>
                      </w:pPr>
                      <w:r w:rsidRPr="00481250">
                        <w:t>1300 224 636</w:t>
                      </w:r>
                    </w:p>
                    <w:p w14:paraId="77FBFA81" w14:textId="77777777" w:rsidR="000C1A3D" w:rsidRPr="006E1325" w:rsidRDefault="000C1A3D" w:rsidP="000C1A3D">
                      <w:pPr>
                        <w:pStyle w:val="BodyText"/>
                      </w:pPr>
                      <w:r w:rsidRPr="00CB418D">
                        <w:t>Beyondblue.org.au</w:t>
                      </w:r>
                    </w:p>
                    <w:p w14:paraId="32679CB6" w14:textId="77777777" w:rsidR="000C1A3D" w:rsidRDefault="000C1A3D" w:rsidP="00C4779A">
                      <w:pPr>
                        <w:jc w:val="center"/>
                      </w:pPr>
                    </w:p>
                  </w:txbxContent>
                </v:textbox>
                <w10:wrap anchorx="margin"/>
              </v:rect>
            </w:pict>
          </mc:Fallback>
        </mc:AlternateContent>
      </w:r>
      <w:r>
        <w:rPr>
          <w:noProof/>
        </w:rPr>
        <mc:AlternateContent>
          <mc:Choice Requires="wps">
            <w:drawing>
              <wp:anchor distT="0" distB="0" distL="114300" distR="114300" simplePos="0" relativeHeight="251658248" behindDoc="0" locked="0" layoutInCell="1" allowOverlap="1" wp14:anchorId="4D0866FB" wp14:editId="404FFB89">
                <wp:simplePos x="0" y="0"/>
                <wp:positionH relativeFrom="margin">
                  <wp:posOffset>2957195</wp:posOffset>
                </wp:positionH>
                <wp:positionV relativeFrom="paragraph">
                  <wp:posOffset>6985</wp:posOffset>
                </wp:positionV>
                <wp:extent cx="2735580" cy="935990"/>
                <wp:effectExtent l="0" t="0" r="7620" b="0"/>
                <wp:wrapNone/>
                <wp:docPr id="1417128635" name="Rectangle 1417128635"/>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55A08A" w14:textId="5AF8A59E" w:rsidR="004B42B1" w:rsidRPr="00C4779A" w:rsidRDefault="004B42B1" w:rsidP="004B42B1">
                            <w:pPr>
                              <w:pStyle w:val="BodyText"/>
                              <w:rPr>
                                <w:b/>
                                <w:bCs/>
                                <w:sz w:val="24"/>
                                <w:szCs w:val="24"/>
                              </w:rPr>
                            </w:pPr>
                            <w:r w:rsidRPr="00C4779A">
                              <w:rPr>
                                <w:b/>
                                <w:bCs/>
                                <w:sz w:val="24"/>
                                <w:szCs w:val="24"/>
                              </w:rPr>
                              <w:t>Aboriginal and Torres Strait Islander</w:t>
                            </w:r>
                            <w:r w:rsidR="00E31987">
                              <w:rPr>
                                <w:b/>
                                <w:bCs/>
                                <w:sz w:val="24"/>
                                <w:szCs w:val="24"/>
                              </w:rPr>
                              <w:t>s</w:t>
                            </w:r>
                            <w:r w:rsidRPr="00C4779A">
                              <w:rPr>
                                <w:b/>
                                <w:bCs/>
                                <w:sz w:val="24"/>
                                <w:szCs w:val="24"/>
                              </w:rPr>
                              <w:t xml:space="preserve"> </w:t>
                            </w:r>
                          </w:p>
                          <w:p w14:paraId="17FCADBE" w14:textId="77777777" w:rsidR="004B42B1" w:rsidRDefault="004B42B1" w:rsidP="004B42B1">
                            <w:pPr>
                              <w:pStyle w:val="BodyText"/>
                            </w:pPr>
                            <w:r w:rsidRPr="00CB418D">
                              <w:t>13 YARN (13 92 76)</w:t>
                            </w:r>
                          </w:p>
                          <w:p w14:paraId="6149366F" w14:textId="77777777" w:rsidR="000C1A3D" w:rsidRPr="00CB418D" w:rsidRDefault="00E9465D" w:rsidP="000C1A3D">
                            <w:pPr>
                              <w:pStyle w:val="BodyText"/>
                            </w:pPr>
                            <w:hyperlink r:id="rId21" w:history="1">
                              <w:r w:rsidR="000C1A3D" w:rsidRPr="00CB418D">
                                <w:rPr>
                                  <w:rStyle w:val="Hyperlink"/>
                                </w:rPr>
                                <w:t>Healthinfonet.ecu.edu.au</w:t>
                              </w:r>
                            </w:hyperlink>
                            <w:r w:rsidR="000C1A3D" w:rsidRPr="00CB418D">
                              <w:t xml:space="preserve"> </w:t>
                            </w:r>
                          </w:p>
                          <w:p w14:paraId="69536D17" w14:textId="77777777" w:rsidR="000C1A3D" w:rsidRPr="00CB418D" w:rsidRDefault="000C1A3D" w:rsidP="004B42B1">
                            <w:pPr>
                              <w:pStyle w:val="BodyText"/>
                            </w:pPr>
                          </w:p>
                          <w:p w14:paraId="22E429D4" w14:textId="77777777" w:rsidR="004B42B1" w:rsidRDefault="004B42B1"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66FB" id="Rectangle 1417128635" o:spid="_x0000_s1030" style="position:absolute;margin-left:232.85pt;margin-top:.55pt;width:215.4pt;height:73.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" fillcolor="#efebda [3215]" stroked="f" strokeweight="2pt">
                <v:textbox>
                  <w:txbxContent>
                    <w:p w14:paraId="4855A08A" w14:textId="5AF8A59E" w:rsidR="004B42B1" w:rsidRPr="00C4779A" w:rsidRDefault="004B42B1" w:rsidP="004B42B1">
                      <w:pPr>
                        <w:pStyle w:val="BodyText"/>
                        <w:rPr>
                          <w:b/>
                          <w:bCs/>
                          <w:sz w:val="24"/>
                          <w:szCs w:val="24"/>
                        </w:rPr>
                      </w:pPr>
                      <w:r w:rsidRPr="00C4779A">
                        <w:rPr>
                          <w:b/>
                          <w:bCs/>
                          <w:sz w:val="24"/>
                          <w:szCs w:val="24"/>
                        </w:rPr>
                        <w:t>Aboriginal and Torres Strait Islander</w:t>
                      </w:r>
                      <w:r w:rsidR="00E31987">
                        <w:rPr>
                          <w:b/>
                          <w:bCs/>
                          <w:sz w:val="24"/>
                          <w:szCs w:val="24"/>
                        </w:rPr>
                        <w:t>s</w:t>
                      </w:r>
                      <w:r w:rsidRPr="00C4779A">
                        <w:rPr>
                          <w:b/>
                          <w:bCs/>
                          <w:sz w:val="24"/>
                          <w:szCs w:val="24"/>
                        </w:rPr>
                        <w:t xml:space="preserve"> </w:t>
                      </w:r>
                    </w:p>
                    <w:p w14:paraId="17FCADBE" w14:textId="77777777" w:rsidR="004B42B1" w:rsidRDefault="004B42B1" w:rsidP="004B42B1">
                      <w:pPr>
                        <w:pStyle w:val="BodyText"/>
                      </w:pPr>
                      <w:r w:rsidRPr="00CB418D">
                        <w:t>13 YARN (13 92 76)</w:t>
                      </w:r>
                    </w:p>
                    <w:p w14:paraId="6149366F" w14:textId="77777777" w:rsidR="000C1A3D" w:rsidRPr="00CB418D" w:rsidRDefault="00E9465D" w:rsidP="000C1A3D">
                      <w:pPr>
                        <w:pStyle w:val="BodyText"/>
                      </w:pPr>
                      <w:hyperlink r:id="rId22" w:history="1">
                        <w:r w:rsidR="000C1A3D" w:rsidRPr="00CB418D">
                          <w:rPr>
                            <w:rStyle w:val="Hyperlink"/>
                          </w:rPr>
                          <w:t>Healthinfonet.ecu.edu.au</w:t>
                        </w:r>
                      </w:hyperlink>
                      <w:r w:rsidR="000C1A3D" w:rsidRPr="00CB418D">
                        <w:t xml:space="preserve"> </w:t>
                      </w:r>
                    </w:p>
                    <w:p w14:paraId="69536D17" w14:textId="77777777" w:rsidR="000C1A3D" w:rsidRPr="00CB418D" w:rsidRDefault="000C1A3D" w:rsidP="004B42B1">
                      <w:pPr>
                        <w:pStyle w:val="BodyText"/>
                      </w:pPr>
                    </w:p>
                    <w:p w14:paraId="22E429D4" w14:textId="77777777" w:rsidR="004B42B1" w:rsidRDefault="004B42B1" w:rsidP="00C4779A">
                      <w:pPr>
                        <w:jc w:val="center"/>
                      </w:pPr>
                    </w:p>
                  </w:txbxContent>
                </v:textbox>
                <w10:wrap anchorx="margin"/>
              </v:rect>
            </w:pict>
          </mc:Fallback>
        </mc:AlternateContent>
      </w:r>
    </w:p>
    <w:p w14:paraId="3CEC69F4" w14:textId="05494CDE" w:rsidR="005A04A6" w:rsidRDefault="005A04A6" w:rsidP="00387793">
      <w:pPr>
        <w:pStyle w:val="BodyText"/>
      </w:pPr>
    </w:p>
    <w:p w14:paraId="36BB29B6" w14:textId="69D95A07" w:rsidR="005A04A6" w:rsidRDefault="005A04A6" w:rsidP="00387793">
      <w:pPr>
        <w:pStyle w:val="BodyText"/>
      </w:pPr>
    </w:p>
    <w:p w14:paraId="3D3F759C" w14:textId="027511CE" w:rsidR="005A04A6" w:rsidRDefault="00DE2E57" w:rsidP="00387793">
      <w:pPr>
        <w:pStyle w:val="BodyText"/>
      </w:pPr>
      <w:r>
        <w:rPr>
          <w:noProof/>
        </w:rPr>
        <mc:AlternateContent>
          <mc:Choice Requires="wps">
            <w:drawing>
              <wp:anchor distT="0" distB="0" distL="114300" distR="114300" simplePos="0" relativeHeight="251658242" behindDoc="0" locked="0" layoutInCell="1" allowOverlap="1" wp14:anchorId="1A0244AA" wp14:editId="3A4F9EE7">
                <wp:simplePos x="0" y="0"/>
                <wp:positionH relativeFrom="margin">
                  <wp:posOffset>-8255</wp:posOffset>
                </wp:positionH>
                <wp:positionV relativeFrom="paragraph">
                  <wp:posOffset>231140</wp:posOffset>
                </wp:positionV>
                <wp:extent cx="2735580" cy="935990"/>
                <wp:effectExtent l="0" t="0" r="7620" b="0"/>
                <wp:wrapNone/>
                <wp:docPr id="1417128628" name="Rectangle 1417128628"/>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7DCB9C" w14:textId="77777777" w:rsidR="005A04A6" w:rsidRPr="00C4779A" w:rsidRDefault="005A04A6" w:rsidP="005A04A6">
                            <w:pPr>
                              <w:pStyle w:val="BodyText"/>
                              <w:rPr>
                                <w:b/>
                                <w:bCs/>
                                <w:sz w:val="24"/>
                                <w:szCs w:val="24"/>
                              </w:rPr>
                            </w:pPr>
                            <w:r w:rsidRPr="00C4779A">
                              <w:rPr>
                                <w:b/>
                                <w:bCs/>
                                <w:sz w:val="24"/>
                                <w:szCs w:val="24"/>
                              </w:rPr>
                              <w:t>Suicide Call Back Service</w:t>
                            </w:r>
                          </w:p>
                          <w:p w14:paraId="11F8FF49" w14:textId="77777777" w:rsidR="005A04A6" w:rsidRPr="00CB418D" w:rsidRDefault="005A04A6" w:rsidP="005A04A6">
                            <w:pPr>
                              <w:pStyle w:val="BodyText"/>
                            </w:pPr>
                            <w:r w:rsidRPr="00CB418D">
                              <w:t>1300 659 467</w:t>
                            </w:r>
                          </w:p>
                          <w:p w14:paraId="18663E4E" w14:textId="77777777" w:rsidR="005A04A6" w:rsidRPr="00CB418D" w:rsidRDefault="00E9465D" w:rsidP="005A04A6">
                            <w:pPr>
                              <w:pStyle w:val="BodyText"/>
                              <w:rPr>
                                <w:rStyle w:val="Hyperlink"/>
                              </w:rPr>
                            </w:pPr>
                            <w:hyperlink r:id="rId23" w:history="1">
                              <w:r w:rsidR="005A04A6" w:rsidRPr="00CB418D">
                                <w:rPr>
                                  <w:rStyle w:val="Hyperlink"/>
                                </w:rPr>
                                <w:t>Suicidecallbackservice.org.au</w:t>
                              </w:r>
                            </w:hyperlink>
                            <w:r w:rsidR="005A04A6" w:rsidRPr="00CB418D">
                              <w:t xml:space="preserve"> </w:t>
                            </w:r>
                          </w:p>
                          <w:p w14:paraId="3199E8B1" w14:textId="77777777" w:rsidR="005A04A6" w:rsidRDefault="005A04A6"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244AA" id="Rectangle 1417128628" o:spid="_x0000_s1031" style="position:absolute;margin-left:-.65pt;margin-top:18.2pt;width:215.4pt;height:73.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" fillcolor="#efebda [3215]" stroked="f" strokeweight="2pt">
                <v:textbox>
                  <w:txbxContent>
                    <w:p w14:paraId="417DCB9C" w14:textId="77777777" w:rsidR="005A04A6" w:rsidRPr="00C4779A" w:rsidRDefault="005A04A6" w:rsidP="005A04A6">
                      <w:pPr>
                        <w:pStyle w:val="BodyText"/>
                        <w:rPr>
                          <w:b/>
                          <w:bCs/>
                          <w:sz w:val="24"/>
                          <w:szCs w:val="24"/>
                        </w:rPr>
                      </w:pPr>
                      <w:r w:rsidRPr="00C4779A">
                        <w:rPr>
                          <w:b/>
                          <w:bCs/>
                          <w:sz w:val="24"/>
                          <w:szCs w:val="24"/>
                        </w:rPr>
                        <w:t>Suicide Call Back Service</w:t>
                      </w:r>
                    </w:p>
                    <w:p w14:paraId="11F8FF49" w14:textId="77777777" w:rsidR="005A04A6" w:rsidRPr="00CB418D" w:rsidRDefault="005A04A6" w:rsidP="005A04A6">
                      <w:pPr>
                        <w:pStyle w:val="BodyText"/>
                      </w:pPr>
                      <w:r w:rsidRPr="00CB418D">
                        <w:t>1300 659 467</w:t>
                      </w:r>
                    </w:p>
                    <w:p w14:paraId="18663E4E" w14:textId="77777777" w:rsidR="005A04A6" w:rsidRPr="00CB418D" w:rsidRDefault="00E9465D" w:rsidP="005A04A6">
                      <w:pPr>
                        <w:pStyle w:val="BodyText"/>
                        <w:rPr>
                          <w:rStyle w:val="Hyperlink"/>
                        </w:rPr>
                      </w:pPr>
                      <w:hyperlink r:id="rId24" w:history="1">
                        <w:r w:rsidR="005A04A6" w:rsidRPr="00CB418D">
                          <w:rPr>
                            <w:rStyle w:val="Hyperlink"/>
                          </w:rPr>
                          <w:t>Suicidecallbackservice.org.au</w:t>
                        </w:r>
                      </w:hyperlink>
                      <w:r w:rsidR="005A04A6" w:rsidRPr="00CB418D">
                        <w:t xml:space="preserve"> </w:t>
                      </w:r>
                    </w:p>
                    <w:p w14:paraId="3199E8B1" w14:textId="77777777" w:rsidR="005A04A6" w:rsidRDefault="005A04A6" w:rsidP="00C4779A">
                      <w:pPr>
                        <w:jc w:val="center"/>
                      </w:pPr>
                    </w:p>
                  </w:txbxContent>
                </v:textbox>
                <w10:wrap anchorx="margin"/>
              </v:rect>
            </w:pict>
          </mc:Fallback>
        </mc:AlternateContent>
      </w:r>
      <w:r w:rsidR="00C02E91">
        <w:rPr>
          <w:noProof/>
        </w:rPr>
        <mc:AlternateContent>
          <mc:Choice Requires="wps">
            <w:drawing>
              <wp:anchor distT="0" distB="0" distL="114300" distR="114300" simplePos="0" relativeHeight="251658249" behindDoc="0" locked="0" layoutInCell="1" allowOverlap="1" wp14:anchorId="18CB5DC5" wp14:editId="57719A20">
                <wp:simplePos x="0" y="0"/>
                <wp:positionH relativeFrom="margin">
                  <wp:posOffset>2950210</wp:posOffset>
                </wp:positionH>
                <wp:positionV relativeFrom="paragraph">
                  <wp:posOffset>226999</wp:posOffset>
                </wp:positionV>
                <wp:extent cx="2735580" cy="935990"/>
                <wp:effectExtent l="0" t="0" r="7620" b="0"/>
                <wp:wrapNone/>
                <wp:docPr id="1417128636" name="Rectangle 1417128636"/>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B91CE9" w14:textId="77777777" w:rsidR="000C1A3D" w:rsidRPr="00C4779A" w:rsidRDefault="000C1A3D" w:rsidP="000C1A3D">
                            <w:pPr>
                              <w:pStyle w:val="BodyText"/>
                              <w:rPr>
                                <w:b/>
                                <w:bCs/>
                                <w:sz w:val="24"/>
                                <w:szCs w:val="24"/>
                              </w:rPr>
                            </w:pPr>
                            <w:r w:rsidRPr="00C4779A">
                              <w:rPr>
                                <w:b/>
                                <w:bCs/>
                                <w:sz w:val="24"/>
                                <w:szCs w:val="24"/>
                              </w:rPr>
                              <w:t>LGBTIQ+ community</w:t>
                            </w:r>
                          </w:p>
                          <w:p w14:paraId="7F96F400" w14:textId="77777777" w:rsidR="000C1A3D" w:rsidRPr="00481250" w:rsidRDefault="000C1A3D" w:rsidP="000C1A3D">
                            <w:pPr>
                              <w:pStyle w:val="BodyText"/>
                            </w:pPr>
                            <w:r w:rsidRPr="00481250">
                              <w:t>1800 184 527</w:t>
                            </w:r>
                          </w:p>
                          <w:p w14:paraId="5D1BB0A4" w14:textId="77777777" w:rsidR="000C1A3D" w:rsidRPr="00481250" w:rsidRDefault="00E9465D" w:rsidP="000C1A3D">
                            <w:pPr>
                              <w:pStyle w:val="BodyText"/>
                              <w:rPr>
                                <w:rStyle w:val="Hyperlink"/>
                              </w:rPr>
                            </w:pPr>
                            <w:hyperlink r:id="rId25" w:history="1">
                              <w:r w:rsidR="000C1A3D" w:rsidRPr="00481250">
                                <w:rPr>
                                  <w:rStyle w:val="Hyperlink"/>
                                </w:rPr>
                                <w:t>Qlife.org.au</w:t>
                              </w:r>
                            </w:hyperlink>
                          </w:p>
                          <w:p w14:paraId="2C117FD8" w14:textId="77777777" w:rsidR="000C1A3D" w:rsidRDefault="000C1A3D"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5DC5" id="Rectangle 1417128636" o:spid="_x0000_s1032" style="position:absolute;margin-left:232.3pt;margin-top:17.85pt;width:215.4pt;height:73.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" fillcolor="#cdeae3 [660]" stroked="f" strokeweight="2pt">
                <v:textbox>
                  <w:txbxContent>
                    <w:p w14:paraId="53B91CE9" w14:textId="77777777" w:rsidR="000C1A3D" w:rsidRPr="00C4779A" w:rsidRDefault="000C1A3D" w:rsidP="000C1A3D">
                      <w:pPr>
                        <w:pStyle w:val="BodyText"/>
                        <w:rPr>
                          <w:b/>
                          <w:bCs/>
                          <w:sz w:val="24"/>
                          <w:szCs w:val="24"/>
                        </w:rPr>
                      </w:pPr>
                      <w:r w:rsidRPr="00C4779A">
                        <w:rPr>
                          <w:b/>
                          <w:bCs/>
                          <w:sz w:val="24"/>
                          <w:szCs w:val="24"/>
                        </w:rPr>
                        <w:t>LGBTIQ+ community</w:t>
                      </w:r>
                    </w:p>
                    <w:p w14:paraId="7F96F400" w14:textId="77777777" w:rsidR="000C1A3D" w:rsidRPr="00481250" w:rsidRDefault="000C1A3D" w:rsidP="000C1A3D">
                      <w:pPr>
                        <w:pStyle w:val="BodyText"/>
                      </w:pPr>
                      <w:r w:rsidRPr="00481250">
                        <w:t>1800 184 527</w:t>
                      </w:r>
                    </w:p>
                    <w:p w14:paraId="5D1BB0A4" w14:textId="77777777" w:rsidR="000C1A3D" w:rsidRPr="00481250" w:rsidRDefault="00E9465D" w:rsidP="000C1A3D">
                      <w:pPr>
                        <w:pStyle w:val="BodyText"/>
                        <w:rPr>
                          <w:rStyle w:val="Hyperlink"/>
                        </w:rPr>
                      </w:pPr>
                      <w:hyperlink r:id="rId26" w:history="1">
                        <w:r w:rsidR="000C1A3D" w:rsidRPr="00481250">
                          <w:rPr>
                            <w:rStyle w:val="Hyperlink"/>
                          </w:rPr>
                          <w:t>Qlife.org.au</w:t>
                        </w:r>
                      </w:hyperlink>
                    </w:p>
                    <w:p w14:paraId="2C117FD8" w14:textId="77777777" w:rsidR="000C1A3D" w:rsidRDefault="000C1A3D" w:rsidP="00C4779A">
                      <w:pPr>
                        <w:jc w:val="center"/>
                      </w:pPr>
                    </w:p>
                  </w:txbxContent>
                </v:textbox>
                <w10:wrap anchorx="margin"/>
              </v:rect>
            </w:pict>
          </mc:Fallback>
        </mc:AlternateContent>
      </w:r>
    </w:p>
    <w:p w14:paraId="67DCA343" w14:textId="4BAD7B20" w:rsidR="005A04A6" w:rsidRDefault="005A04A6" w:rsidP="00387793">
      <w:pPr>
        <w:pStyle w:val="BodyText"/>
      </w:pPr>
    </w:p>
    <w:p w14:paraId="7DA9D145" w14:textId="276BDC14" w:rsidR="004B42B1" w:rsidRDefault="004B42B1" w:rsidP="00387793">
      <w:pPr>
        <w:pStyle w:val="BodyText"/>
      </w:pPr>
    </w:p>
    <w:p w14:paraId="6A98E86E" w14:textId="31BD7E41" w:rsidR="004B42B1" w:rsidRDefault="004B42B1" w:rsidP="00387793">
      <w:pPr>
        <w:pStyle w:val="BodyText"/>
      </w:pPr>
    </w:p>
    <w:p w14:paraId="5D981A5E" w14:textId="7DDE54EF" w:rsidR="004B42B1" w:rsidRDefault="00DE2E57" w:rsidP="00387793">
      <w:pPr>
        <w:pStyle w:val="BodyText"/>
      </w:pPr>
      <w:r>
        <w:rPr>
          <w:noProof/>
        </w:rPr>
        <mc:AlternateContent>
          <mc:Choice Requires="wps">
            <w:drawing>
              <wp:anchor distT="0" distB="0" distL="114300" distR="114300" simplePos="0" relativeHeight="251658244" behindDoc="0" locked="0" layoutInCell="1" allowOverlap="1" wp14:anchorId="2BDABAF0" wp14:editId="7592174E">
                <wp:simplePos x="0" y="0"/>
                <wp:positionH relativeFrom="margin">
                  <wp:posOffset>-8255</wp:posOffset>
                </wp:positionH>
                <wp:positionV relativeFrom="paragraph">
                  <wp:posOffset>173355</wp:posOffset>
                </wp:positionV>
                <wp:extent cx="2735580" cy="935990"/>
                <wp:effectExtent l="0" t="0" r="7620" b="0"/>
                <wp:wrapNone/>
                <wp:docPr id="1417128631" name="Rectangle 1417128631"/>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BB0B58" w14:textId="77777777" w:rsidR="000C1A3D" w:rsidRPr="00C4779A" w:rsidRDefault="000C1A3D" w:rsidP="000C1A3D">
                            <w:pPr>
                              <w:pStyle w:val="BodyText"/>
                              <w:rPr>
                                <w:b/>
                                <w:bCs/>
                                <w:sz w:val="24"/>
                                <w:szCs w:val="24"/>
                              </w:rPr>
                            </w:pPr>
                            <w:r w:rsidRPr="00C4779A">
                              <w:rPr>
                                <w:b/>
                                <w:bCs/>
                                <w:sz w:val="24"/>
                                <w:szCs w:val="24"/>
                              </w:rPr>
                              <w:t>Head to Health</w:t>
                            </w:r>
                          </w:p>
                          <w:p w14:paraId="42AEF69A" w14:textId="77777777" w:rsidR="000C1A3D" w:rsidRPr="00481250" w:rsidRDefault="00E9465D" w:rsidP="000C1A3D">
                            <w:pPr>
                              <w:pStyle w:val="BodyText"/>
                              <w:rPr>
                                <w:rStyle w:val="Hyperlink"/>
                              </w:rPr>
                            </w:pPr>
                            <w:hyperlink r:id="rId27" w:history="1">
                              <w:r w:rsidR="000C1A3D" w:rsidRPr="00481250">
                                <w:rPr>
                                  <w:rStyle w:val="Hyperlink"/>
                                </w:rPr>
                                <w:t>Headtohealth.gov.au</w:t>
                              </w:r>
                            </w:hyperlink>
                          </w:p>
                          <w:p w14:paraId="6837371A" w14:textId="77777777" w:rsidR="004B42B1" w:rsidRDefault="004B42B1"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BAF0" id="Rectangle 1417128631" o:spid="_x0000_s1033" style="position:absolute;margin-left:-.65pt;margin-top:13.65pt;width:215.4pt;height:73.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" fillcolor="#cdeae3 [660]" stroked="f" strokeweight="2pt">
                <v:textbox>
                  <w:txbxContent>
                    <w:p w14:paraId="20BB0B58" w14:textId="77777777" w:rsidR="000C1A3D" w:rsidRPr="00C4779A" w:rsidRDefault="000C1A3D" w:rsidP="000C1A3D">
                      <w:pPr>
                        <w:pStyle w:val="BodyText"/>
                        <w:rPr>
                          <w:b/>
                          <w:bCs/>
                          <w:sz w:val="24"/>
                          <w:szCs w:val="24"/>
                        </w:rPr>
                      </w:pPr>
                      <w:r w:rsidRPr="00C4779A">
                        <w:rPr>
                          <w:b/>
                          <w:bCs/>
                          <w:sz w:val="24"/>
                          <w:szCs w:val="24"/>
                        </w:rPr>
                        <w:t>Head to Health</w:t>
                      </w:r>
                    </w:p>
                    <w:p w14:paraId="42AEF69A" w14:textId="77777777" w:rsidR="000C1A3D" w:rsidRPr="00481250" w:rsidRDefault="00E9465D" w:rsidP="000C1A3D">
                      <w:pPr>
                        <w:pStyle w:val="BodyText"/>
                        <w:rPr>
                          <w:rStyle w:val="Hyperlink"/>
                        </w:rPr>
                      </w:pPr>
                      <w:hyperlink r:id="rId28" w:history="1">
                        <w:r w:rsidR="000C1A3D" w:rsidRPr="00481250">
                          <w:rPr>
                            <w:rStyle w:val="Hyperlink"/>
                          </w:rPr>
                          <w:t>Headtohealth.gov.au</w:t>
                        </w:r>
                      </w:hyperlink>
                    </w:p>
                    <w:p w14:paraId="6837371A" w14:textId="77777777" w:rsidR="004B42B1" w:rsidRDefault="004B42B1" w:rsidP="00C4779A">
                      <w:pPr>
                        <w:jc w:val="center"/>
                      </w:pPr>
                    </w:p>
                  </w:txbxContent>
                </v:textbox>
                <w10:wrap anchorx="margin"/>
              </v:rect>
            </w:pict>
          </mc:Fallback>
        </mc:AlternateContent>
      </w:r>
      <w:r w:rsidR="00C02E91">
        <w:rPr>
          <w:noProof/>
        </w:rPr>
        <mc:AlternateContent>
          <mc:Choice Requires="wps">
            <w:drawing>
              <wp:anchor distT="0" distB="0" distL="114300" distR="114300" simplePos="0" relativeHeight="251658252" behindDoc="0" locked="0" layoutInCell="1" allowOverlap="1" wp14:anchorId="2E869CBB" wp14:editId="67CEB865">
                <wp:simplePos x="0" y="0"/>
                <wp:positionH relativeFrom="margin">
                  <wp:posOffset>2948940</wp:posOffset>
                </wp:positionH>
                <wp:positionV relativeFrom="paragraph">
                  <wp:posOffset>167944</wp:posOffset>
                </wp:positionV>
                <wp:extent cx="2735580" cy="935990"/>
                <wp:effectExtent l="0" t="0" r="7620" b="0"/>
                <wp:wrapNone/>
                <wp:docPr id="1417128639" name="Rectangle 1417128639"/>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BCA499" w14:textId="77777777" w:rsidR="000C1A3D" w:rsidRPr="00C4779A" w:rsidRDefault="000C1A3D" w:rsidP="000C1A3D">
                            <w:pPr>
                              <w:pStyle w:val="BodyText"/>
                              <w:rPr>
                                <w:b/>
                                <w:bCs/>
                                <w:sz w:val="24"/>
                                <w:szCs w:val="24"/>
                              </w:rPr>
                            </w:pPr>
                            <w:r w:rsidRPr="00C4779A">
                              <w:rPr>
                                <w:b/>
                                <w:bCs/>
                                <w:sz w:val="24"/>
                                <w:szCs w:val="24"/>
                              </w:rPr>
                              <w:t>Culturally and linguistically diverse communities</w:t>
                            </w:r>
                          </w:p>
                          <w:p w14:paraId="6A033043" w14:textId="77777777" w:rsidR="000C1A3D" w:rsidRPr="00CB418D" w:rsidRDefault="00E9465D" w:rsidP="000C1A3D">
                            <w:pPr>
                              <w:pStyle w:val="BodyText"/>
                              <w:rPr>
                                <w:rStyle w:val="Hyperlink"/>
                              </w:rPr>
                            </w:pPr>
                            <w:hyperlink r:id="rId29" w:history="1">
                              <w:r w:rsidR="000C1A3D" w:rsidRPr="00CB418D">
                                <w:rPr>
                                  <w:rStyle w:val="Hyperlink"/>
                                </w:rPr>
                                <w:t>embracementalhealth.org.au</w:t>
                              </w:r>
                            </w:hyperlink>
                          </w:p>
                          <w:p w14:paraId="68DEF851" w14:textId="77777777" w:rsidR="000C1A3D" w:rsidRPr="00CB418D" w:rsidRDefault="000C1A3D" w:rsidP="000C1A3D">
                            <w:pPr>
                              <w:pStyle w:val="BodyText"/>
                            </w:pPr>
                          </w:p>
                          <w:p w14:paraId="4CE93B41" w14:textId="77777777" w:rsidR="000C1A3D" w:rsidRDefault="000C1A3D"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69CBB" id="Rectangle 1417128639" o:spid="_x0000_s1034" style="position:absolute;margin-left:232.2pt;margin-top:13.2pt;width:215.4pt;height:73.7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" fillcolor="#efebda [3215]" stroked="f" strokeweight="2pt">
                <v:textbox>
                  <w:txbxContent>
                    <w:p w14:paraId="12BCA499" w14:textId="77777777" w:rsidR="000C1A3D" w:rsidRPr="00C4779A" w:rsidRDefault="000C1A3D" w:rsidP="000C1A3D">
                      <w:pPr>
                        <w:pStyle w:val="BodyText"/>
                        <w:rPr>
                          <w:b/>
                          <w:bCs/>
                          <w:sz w:val="24"/>
                          <w:szCs w:val="24"/>
                        </w:rPr>
                      </w:pPr>
                      <w:r w:rsidRPr="00C4779A">
                        <w:rPr>
                          <w:b/>
                          <w:bCs/>
                          <w:sz w:val="24"/>
                          <w:szCs w:val="24"/>
                        </w:rPr>
                        <w:t>Culturally and linguistically diverse communities</w:t>
                      </w:r>
                    </w:p>
                    <w:p w14:paraId="6A033043" w14:textId="77777777" w:rsidR="000C1A3D" w:rsidRPr="00CB418D" w:rsidRDefault="00E9465D" w:rsidP="000C1A3D">
                      <w:pPr>
                        <w:pStyle w:val="BodyText"/>
                        <w:rPr>
                          <w:rStyle w:val="Hyperlink"/>
                        </w:rPr>
                      </w:pPr>
                      <w:hyperlink r:id="rId30" w:history="1">
                        <w:r w:rsidR="000C1A3D" w:rsidRPr="00CB418D">
                          <w:rPr>
                            <w:rStyle w:val="Hyperlink"/>
                          </w:rPr>
                          <w:t>embracementalhealth.org.au</w:t>
                        </w:r>
                      </w:hyperlink>
                    </w:p>
                    <w:p w14:paraId="68DEF851" w14:textId="77777777" w:rsidR="000C1A3D" w:rsidRPr="00CB418D" w:rsidRDefault="000C1A3D" w:rsidP="000C1A3D">
                      <w:pPr>
                        <w:pStyle w:val="BodyText"/>
                      </w:pPr>
                    </w:p>
                    <w:p w14:paraId="4CE93B41" w14:textId="77777777" w:rsidR="000C1A3D" w:rsidRDefault="000C1A3D" w:rsidP="00C4779A">
                      <w:pPr>
                        <w:jc w:val="center"/>
                      </w:pPr>
                    </w:p>
                  </w:txbxContent>
                </v:textbox>
                <w10:wrap anchorx="margin"/>
              </v:rect>
            </w:pict>
          </mc:Fallback>
        </mc:AlternateContent>
      </w:r>
    </w:p>
    <w:p w14:paraId="5AD352DD" w14:textId="43CA979C" w:rsidR="004B42B1" w:rsidRDefault="004B42B1" w:rsidP="00387793">
      <w:pPr>
        <w:pStyle w:val="BodyText"/>
      </w:pPr>
    </w:p>
    <w:p w14:paraId="5D02DB0E" w14:textId="7772AD2D" w:rsidR="004B42B1" w:rsidRDefault="004B42B1" w:rsidP="00387793">
      <w:pPr>
        <w:pStyle w:val="BodyText"/>
      </w:pPr>
    </w:p>
    <w:p w14:paraId="5AC35505" w14:textId="213B5996" w:rsidR="004B42B1" w:rsidRDefault="004B42B1" w:rsidP="00387793">
      <w:pPr>
        <w:pStyle w:val="BodyText"/>
      </w:pPr>
    </w:p>
    <w:p w14:paraId="1F6AD53A" w14:textId="2DDC2941" w:rsidR="004B42B1" w:rsidRDefault="00DE2E57" w:rsidP="00387793">
      <w:pPr>
        <w:pStyle w:val="BodyText"/>
      </w:pPr>
      <w:r>
        <w:rPr>
          <w:noProof/>
        </w:rPr>
        <mc:AlternateContent>
          <mc:Choice Requires="wps">
            <w:drawing>
              <wp:anchor distT="0" distB="0" distL="114300" distR="114300" simplePos="0" relativeHeight="251658246" behindDoc="0" locked="0" layoutInCell="1" allowOverlap="1" wp14:anchorId="112EF8A6" wp14:editId="70F3FE5C">
                <wp:simplePos x="0" y="0"/>
                <wp:positionH relativeFrom="margin">
                  <wp:posOffset>-16206</wp:posOffset>
                </wp:positionH>
                <wp:positionV relativeFrom="paragraph">
                  <wp:posOffset>108585</wp:posOffset>
                </wp:positionV>
                <wp:extent cx="2735580" cy="935990"/>
                <wp:effectExtent l="0" t="0" r="7620" b="0"/>
                <wp:wrapNone/>
                <wp:docPr id="1417128633" name="Rectangle 1417128633"/>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041F69" w14:textId="77777777" w:rsidR="004B42B1" w:rsidRPr="00C4779A" w:rsidRDefault="004B42B1" w:rsidP="004B42B1">
                            <w:pPr>
                              <w:pStyle w:val="BodyText"/>
                              <w:rPr>
                                <w:b/>
                                <w:bCs/>
                                <w:sz w:val="24"/>
                                <w:szCs w:val="24"/>
                              </w:rPr>
                            </w:pPr>
                            <w:proofErr w:type="spellStart"/>
                            <w:r w:rsidRPr="00C4779A">
                              <w:rPr>
                                <w:b/>
                                <w:bCs/>
                                <w:sz w:val="24"/>
                                <w:szCs w:val="24"/>
                              </w:rPr>
                              <w:t>MensLine</w:t>
                            </w:r>
                            <w:proofErr w:type="spellEnd"/>
                            <w:r w:rsidRPr="00C4779A">
                              <w:rPr>
                                <w:b/>
                                <w:bCs/>
                                <w:sz w:val="24"/>
                                <w:szCs w:val="24"/>
                              </w:rPr>
                              <w:t xml:space="preserve"> Australia</w:t>
                            </w:r>
                          </w:p>
                          <w:p w14:paraId="3035E37A" w14:textId="77777777" w:rsidR="004B42B1" w:rsidRPr="00CB418D" w:rsidRDefault="004B42B1" w:rsidP="004B42B1">
                            <w:pPr>
                              <w:pStyle w:val="BodyText"/>
                            </w:pPr>
                            <w:r w:rsidRPr="00CB418D">
                              <w:t>1300 789 978</w:t>
                            </w:r>
                          </w:p>
                          <w:p w14:paraId="1E647B1E" w14:textId="77777777" w:rsidR="004B42B1" w:rsidRPr="00CB418D" w:rsidRDefault="00E9465D" w:rsidP="004B42B1">
                            <w:pPr>
                              <w:pStyle w:val="BodyText"/>
                              <w:rPr>
                                <w:rStyle w:val="Hyperlink"/>
                              </w:rPr>
                            </w:pPr>
                            <w:hyperlink r:id="rId31" w:history="1">
                              <w:r w:rsidR="004B42B1" w:rsidRPr="00CB418D">
                                <w:rPr>
                                  <w:rStyle w:val="Hyperlink"/>
                                </w:rPr>
                                <w:t>Mensline.org.au</w:t>
                              </w:r>
                            </w:hyperlink>
                            <w:r w:rsidR="004B42B1" w:rsidRPr="00CB418D">
                              <w:t xml:space="preserve"> </w:t>
                            </w:r>
                          </w:p>
                          <w:p w14:paraId="253DEF17" w14:textId="77777777" w:rsidR="004B42B1" w:rsidRDefault="004B42B1"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F8A6" id="Rectangle 1417128633" o:spid="_x0000_s1035" style="position:absolute;margin-left:-1.3pt;margin-top:8.55pt;width:215.4pt;height:73.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" fillcolor="#efebda [3215]" stroked="f" strokeweight="2pt">
                <v:textbox>
                  <w:txbxContent>
                    <w:p w14:paraId="63041F69" w14:textId="77777777" w:rsidR="004B42B1" w:rsidRPr="00C4779A" w:rsidRDefault="004B42B1" w:rsidP="004B42B1">
                      <w:pPr>
                        <w:pStyle w:val="BodyText"/>
                        <w:rPr>
                          <w:b/>
                          <w:bCs/>
                          <w:sz w:val="24"/>
                          <w:szCs w:val="24"/>
                        </w:rPr>
                      </w:pPr>
                      <w:proofErr w:type="spellStart"/>
                      <w:r w:rsidRPr="00C4779A">
                        <w:rPr>
                          <w:b/>
                          <w:bCs/>
                          <w:sz w:val="24"/>
                          <w:szCs w:val="24"/>
                        </w:rPr>
                        <w:t>MensLine</w:t>
                      </w:r>
                      <w:proofErr w:type="spellEnd"/>
                      <w:r w:rsidRPr="00C4779A">
                        <w:rPr>
                          <w:b/>
                          <w:bCs/>
                          <w:sz w:val="24"/>
                          <w:szCs w:val="24"/>
                        </w:rPr>
                        <w:t xml:space="preserve"> Australia</w:t>
                      </w:r>
                    </w:p>
                    <w:p w14:paraId="3035E37A" w14:textId="77777777" w:rsidR="004B42B1" w:rsidRPr="00CB418D" w:rsidRDefault="004B42B1" w:rsidP="004B42B1">
                      <w:pPr>
                        <w:pStyle w:val="BodyText"/>
                      </w:pPr>
                      <w:r w:rsidRPr="00CB418D">
                        <w:t>1300 789 978</w:t>
                      </w:r>
                    </w:p>
                    <w:p w14:paraId="1E647B1E" w14:textId="77777777" w:rsidR="004B42B1" w:rsidRPr="00CB418D" w:rsidRDefault="00E9465D" w:rsidP="004B42B1">
                      <w:pPr>
                        <w:pStyle w:val="BodyText"/>
                        <w:rPr>
                          <w:rStyle w:val="Hyperlink"/>
                        </w:rPr>
                      </w:pPr>
                      <w:hyperlink r:id="rId32" w:history="1">
                        <w:r w:rsidR="004B42B1" w:rsidRPr="00CB418D">
                          <w:rPr>
                            <w:rStyle w:val="Hyperlink"/>
                          </w:rPr>
                          <w:t>Mensline.org.au</w:t>
                        </w:r>
                      </w:hyperlink>
                      <w:r w:rsidR="004B42B1" w:rsidRPr="00CB418D">
                        <w:t xml:space="preserve"> </w:t>
                      </w:r>
                    </w:p>
                    <w:p w14:paraId="253DEF17" w14:textId="77777777" w:rsidR="004B42B1" w:rsidRDefault="004B42B1" w:rsidP="00C4779A">
                      <w:pPr>
                        <w:jc w:val="center"/>
                      </w:pPr>
                    </w:p>
                  </w:txbxContent>
                </v:textbox>
                <w10:wrap anchorx="margin"/>
              </v:rect>
            </w:pict>
          </mc:Fallback>
        </mc:AlternateContent>
      </w:r>
      <w:r w:rsidR="00C02E91">
        <w:rPr>
          <w:noProof/>
        </w:rPr>
        <mc:AlternateContent>
          <mc:Choice Requires="wps">
            <w:drawing>
              <wp:anchor distT="0" distB="0" distL="114300" distR="114300" simplePos="0" relativeHeight="251658245" behindDoc="0" locked="0" layoutInCell="1" allowOverlap="1" wp14:anchorId="7C235996" wp14:editId="00950BD8">
                <wp:simplePos x="0" y="0"/>
                <wp:positionH relativeFrom="margin">
                  <wp:posOffset>2931160</wp:posOffset>
                </wp:positionH>
                <wp:positionV relativeFrom="paragraph">
                  <wp:posOffset>100634</wp:posOffset>
                </wp:positionV>
                <wp:extent cx="2735580" cy="935990"/>
                <wp:effectExtent l="0" t="0" r="7620" b="0"/>
                <wp:wrapNone/>
                <wp:docPr id="1417128632" name="Rectangle 1417128632"/>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B84242" w14:textId="77777777" w:rsidR="004B42B1" w:rsidRPr="00C4779A" w:rsidRDefault="004B42B1" w:rsidP="004B42B1">
                            <w:pPr>
                              <w:pStyle w:val="BodyText"/>
                              <w:rPr>
                                <w:b/>
                                <w:bCs/>
                                <w:sz w:val="24"/>
                                <w:szCs w:val="24"/>
                              </w:rPr>
                            </w:pPr>
                            <w:r w:rsidRPr="00C4779A">
                              <w:rPr>
                                <w:b/>
                                <w:bCs/>
                                <w:sz w:val="24"/>
                                <w:szCs w:val="24"/>
                              </w:rPr>
                              <w:t>Defence Member and Family Helpline</w:t>
                            </w:r>
                          </w:p>
                          <w:p w14:paraId="24D2C621" w14:textId="77777777" w:rsidR="004B42B1" w:rsidRPr="00481250" w:rsidRDefault="00E9465D" w:rsidP="004B42B1">
                            <w:pPr>
                              <w:pStyle w:val="BodyText"/>
                            </w:pPr>
                            <w:hyperlink r:id="rId33" w:history="1">
                              <w:r w:rsidR="004B42B1" w:rsidRPr="00481250">
                                <w:t>1800 6</w:t>
                              </w:r>
                            </w:hyperlink>
                            <w:r w:rsidR="004B42B1" w:rsidRPr="00481250">
                              <w:t>24 608</w:t>
                            </w:r>
                          </w:p>
                          <w:p w14:paraId="4BE2ABE5" w14:textId="77777777" w:rsidR="004B42B1" w:rsidRDefault="004B42B1"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35996" id="Rectangle 1417128632" o:spid="_x0000_s1036" style="position:absolute;margin-left:230.8pt;margin-top:7.9pt;width:215.4pt;height:73.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" fillcolor="#cdeae3 [660]" stroked="f" strokeweight="2pt">
                <v:textbox>
                  <w:txbxContent>
                    <w:p w14:paraId="51B84242" w14:textId="77777777" w:rsidR="004B42B1" w:rsidRPr="00C4779A" w:rsidRDefault="004B42B1" w:rsidP="004B42B1">
                      <w:pPr>
                        <w:pStyle w:val="BodyText"/>
                        <w:rPr>
                          <w:b/>
                          <w:bCs/>
                          <w:sz w:val="24"/>
                          <w:szCs w:val="24"/>
                        </w:rPr>
                      </w:pPr>
                      <w:r w:rsidRPr="00C4779A">
                        <w:rPr>
                          <w:b/>
                          <w:bCs/>
                          <w:sz w:val="24"/>
                          <w:szCs w:val="24"/>
                        </w:rPr>
                        <w:t>Defence Member and Family Helpline</w:t>
                      </w:r>
                    </w:p>
                    <w:p w14:paraId="24D2C621" w14:textId="77777777" w:rsidR="004B42B1" w:rsidRPr="00481250" w:rsidRDefault="00E9465D" w:rsidP="004B42B1">
                      <w:pPr>
                        <w:pStyle w:val="BodyText"/>
                      </w:pPr>
                      <w:hyperlink r:id="rId34" w:history="1">
                        <w:r w:rsidR="004B42B1" w:rsidRPr="00481250">
                          <w:t>1800 6</w:t>
                        </w:r>
                      </w:hyperlink>
                      <w:r w:rsidR="004B42B1" w:rsidRPr="00481250">
                        <w:t>24 608</w:t>
                      </w:r>
                    </w:p>
                    <w:p w14:paraId="4BE2ABE5" w14:textId="77777777" w:rsidR="004B42B1" w:rsidRDefault="004B42B1" w:rsidP="00C4779A">
                      <w:pPr>
                        <w:jc w:val="center"/>
                      </w:pPr>
                    </w:p>
                  </w:txbxContent>
                </v:textbox>
                <w10:wrap anchorx="margin"/>
              </v:rect>
            </w:pict>
          </mc:Fallback>
        </mc:AlternateContent>
      </w:r>
    </w:p>
    <w:p w14:paraId="5006B6E6" w14:textId="287CA76F" w:rsidR="004B42B1" w:rsidRDefault="004B42B1" w:rsidP="00387793">
      <w:pPr>
        <w:pStyle w:val="BodyText"/>
      </w:pPr>
    </w:p>
    <w:p w14:paraId="1573C1AD" w14:textId="0E338A9C" w:rsidR="004B42B1" w:rsidRDefault="004B42B1" w:rsidP="00387793">
      <w:pPr>
        <w:pStyle w:val="BodyText"/>
      </w:pPr>
    </w:p>
    <w:p w14:paraId="01C21980" w14:textId="1CC35BB5" w:rsidR="004B42B1" w:rsidRDefault="004B42B1" w:rsidP="00387793">
      <w:pPr>
        <w:pStyle w:val="BodyText"/>
      </w:pPr>
    </w:p>
    <w:p w14:paraId="03B1C166" w14:textId="37A0572B" w:rsidR="004B42B1" w:rsidRDefault="00DE2E57" w:rsidP="00387793">
      <w:pPr>
        <w:pStyle w:val="BodyText"/>
      </w:pPr>
      <w:r>
        <w:rPr>
          <w:noProof/>
        </w:rPr>
        <mc:AlternateContent>
          <mc:Choice Requires="wps">
            <w:drawing>
              <wp:anchor distT="0" distB="0" distL="114300" distR="114300" simplePos="0" relativeHeight="251658247" behindDoc="0" locked="0" layoutInCell="1" allowOverlap="1" wp14:anchorId="069A6223" wp14:editId="5B7205A9">
                <wp:simplePos x="0" y="0"/>
                <wp:positionH relativeFrom="margin">
                  <wp:posOffset>-16841</wp:posOffset>
                </wp:positionH>
                <wp:positionV relativeFrom="paragraph">
                  <wp:posOffset>42545</wp:posOffset>
                </wp:positionV>
                <wp:extent cx="2735580" cy="935990"/>
                <wp:effectExtent l="0" t="0" r="7620" b="0"/>
                <wp:wrapNone/>
                <wp:docPr id="1417128634" name="Rectangle 1417128634"/>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44EDBF" w14:textId="77777777" w:rsidR="004B42B1" w:rsidRPr="00C4779A" w:rsidRDefault="004B42B1" w:rsidP="004B42B1">
                            <w:pPr>
                              <w:pStyle w:val="BodyText"/>
                              <w:rPr>
                                <w:b/>
                                <w:bCs/>
                                <w:sz w:val="24"/>
                                <w:szCs w:val="24"/>
                              </w:rPr>
                            </w:pPr>
                            <w:proofErr w:type="spellStart"/>
                            <w:r w:rsidRPr="00C4779A">
                              <w:rPr>
                                <w:b/>
                                <w:bCs/>
                                <w:sz w:val="24"/>
                                <w:szCs w:val="24"/>
                              </w:rPr>
                              <w:t>ReachOut</w:t>
                            </w:r>
                            <w:proofErr w:type="spellEnd"/>
                          </w:p>
                          <w:p w14:paraId="1A618BDC" w14:textId="77777777" w:rsidR="004B42B1" w:rsidRPr="00481250" w:rsidRDefault="00E9465D" w:rsidP="004B42B1">
                            <w:pPr>
                              <w:pStyle w:val="BodyText"/>
                              <w:rPr>
                                <w:rStyle w:val="Hyperlink"/>
                              </w:rPr>
                            </w:pPr>
                            <w:hyperlink r:id="rId35" w:history="1">
                              <w:r w:rsidR="004B42B1" w:rsidRPr="00481250">
                                <w:rPr>
                                  <w:rStyle w:val="Hyperlink"/>
                                </w:rPr>
                                <w:t>au.reachout.com</w:t>
                              </w:r>
                            </w:hyperlink>
                          </w:p>
                          <w:p w14:paraId="39EB9324" w14:textId="77777777" w:rsidR="004B42B1" w:rsidRDefault="004B42B1"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A6223" id="Rectangle 1417128634" o:spid="_x0000_s1037" style="position:absolute;margin-left:-1.35pt;margin-top:3.35pt;width:215.4pt;height:73.7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" fillcolor="#cdeae3 [660]" stroked="f" strokeweight="2pt">
                <v:textbox>
                  <w:txbxContent>
                    <w:p w14:paraId="2744EDBF" w14:textId="77777777" w:rsidR="004B42B1" w:rsidRPr="00C4779A" w:rsidRDefault="004B42B1" w:rsidP="004B42B1">
                      <w:pPr>
                        <w:pStyle w:val="BodyText"/>
                        <w:rPr>
                          <w:b/>
                          <w:bCs/>
                          <w:sz w:val="24"/>
                          <w:szCs w:val="24"/>
                        </w:rPr>
                      </w:pPr>
                      <w:proofErr w:type="spellStart"/>
                      <w:r w:rsidRPr="00C4779A">
                        <w:rPr>
                          <w:b/>
                          <w:bCs/>
                          <w:sz w:val="24"/>
                          <w:szCs w:val="24"/>
                        </w:rPr>
                        <w:t>ReachOut</w:t>
                      </w:r>
                      <w:proofErr w:type="spellEnd"/>
                    </w:p>
                    <w:p w14:paraId="1A618BDC" w14:textId="77777777" w:rsidR="004B42B1" w:rsidRPr="00481250" w:rsidRDefault="00E9465D" w:rsidP="004B42B1">
                      <w:pPr>
                        <w:pStyle w:val="BodyText"/>
                        <w:rPr>
                          <w:rStyle w:val="Hyperlink"/>
                        </w:rPr>
                      </w:pPr>
                      <w:hyperlink r:id="rId36" w:history="1">
                        <w:r w:rsidR="004B42B1" w:rsidRPr="00481250">
                          <w:rPr>
                            <w:rStyle w:val="Hyperlink"/>
                          </w:rPr>
                          <w:t>au.reachout.com</w:t>
                        </w:r>
                      </w:hyperlink>
                    </w:p>
                    <w:p w14:paraId="39EB9324" w14:textId="77777777" w:rsidR="004B42B1" w:rsidRDefault="004B42B1" w:rsidP="00C4779A">
                      <w:pPr>
                        <w:jc w:val="center"/>
                      </w:pPr>
                    </w:p>
                  </w:txbxContent>
                </v:textbox>
                <w10:wrap anchorx="margin"/>
              </v:rect>
            </w:pict>
          </mc:Fallback>
        </mc:AlternateContent>
      </w:r>
      <w:r w:rsidR="00602A77">
        <w:rPr>
          <w:noProof/>
        </w:rPr>
        <mc:AlternateContent>
          <mc:Choice Requires="wps">
            <w:drawing>
              <wp:anchor distT="0" distB="0" distL="114300" distR="114300" simplePos="0" relativeHeight="251658251" behindDoc="0" locked="0" layoutInCell="1" allowOverlap="1" wp14:anchorId="06C04B1E" wp14:editId="7B14CB78">
                <wp:simplePos x="0" y="0"/>
                <wp:positionH relativeFrom="margin">
                  <wp:posOffset>2924175</wp:posOffset>
                </wp:positionH>
                <wp:positionV relativeFrom="paragraph">
                  <wp:posOffset>41579</wp:posOffset>
                </wp:positionV>
                <wp:extent cx="2735580" cy="935990"/>
                <wp:effectExtent l="0" t="0" r="7620" b="0"/>
                <wp:wrapNone/>
                <wp:docPr id="1417128638" name="Rectangle 1417128638"/>
                <wp:cNvGraphicFramePr/>
                <a:graphic xmlns:a="http://schemas.openxmlformats.org/drawingml/2006/main">
                  <a:graphicData uri="http://schemas.microsoft.com/office/word/2010/wordprocessingShape">
                    <wps:wsp>
                      <wps:cNvSpPr/>
                      <wps:spPr>
                        <a:xfrm>
                          <a:off x="0" y="0"/>
                          <a:ext cx="2735580" cy="93599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631D4F" w14:textId="77777777" w:rsidR="000C1A3D" w:rsidRPr="00C4779A" w:rsidRDefault="000C1A3D" w:rsidP="000C1A3D">
                            <w:pPr>
                              <w:pStyle w:val="BodyText"/>
                              <w:rPr>
                                <w:b/>
                                <w:bCs/>
                                <w:sz w:val="24"/>
                                <w:szCs w:val="24"/>
                              </w:rPr>
                            </w:pPr>
                            <w:r w:rsidRPr="00C4779A">
                              <w:rPr>
                                <w:b/>
                                <w:bCs/>
                                <w:sz w:val="24"/>
                                <w:szCs w:val="24"/>
                              </w:rPr>
                              <w:t>Open Arms</w:t>
                            </w:r>
                          </w:p>
                          <w:p w14:paraId="56683831" w14:textId="77777777" w:rsidR="000C1A3D" w:rsidRPr="00481250" w:rsidRDefault="000C1A3D" w:rsidP="000C1A3D">
                            <w:pPr>
                              <w:pStyle w:val="BodyText"/>
                            </w:pPr>
                            <w:r w:rsidRPr="00481250">
                              <w:t>1800 011 046</w:t>
                            </w:r>
                          </w:p>
                          <w:p w14:paraId="77408298" w14:textId="77777777" w:rsidR="000C1A3D" w:rsidRPr="00481250" w:rsidRDefault="00E9465D" w:rsidP="000C1A3D">
                            <w:pPr>
                              <w:pStyle w:val="BodyText"/>
                              <w:rPr>
                                <w:u w:val="single"/>
                              </w:rPr>
                            </w:pPr>
                            <w:hyperlink r:id="rId37" w:history="1">
                              <w:r w:rsidR="000C1A3D" w:rsidRPr="00481250">
                                <w:rPr>
                                  <w:rStyle w:val="Hyperlink"/>
                                </w:rPr>
                                <w:t>openarms.gov.au</w:t>
                              </w:r>
                            </w:hyperlink>
                          </w:p>
                          <w:p w14:paraId="4C83C02B" w14:textId="77777777" w:rsidR="000C1A3D" w:rsidRDefault="000C1A3D"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4B1E" id="Rectangle 1417128638" o:spid="_x0000_s1038" style="position:absolute;margin-left:230.25pt;margin-top:3.25pt;width:215.4pt;height:73.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" fillcolor="#efebda [3215]" stroked="f" strokeweight="2pt">
                <v:textbox>
                  <w:txbxContent>
                    <w:p w14:paraId="55631D4F" w14:textId="77777777" w:rsidR="000C1A3D" w:rsidRPr="00C4779A" w:rsidRDefault="000C1A3D" w:rsidP="000C1A3D">
                      <w:pPr>
                        <w:pStyle w:val="BodyText"/>
                        <w:rPr>
                          <w:b/>
                          <w:bCs/>
                          <w:sz w:val="24"/>
                          <w:szCs w:val="24"/>
                        </w:rPr>
                      </w:pPr>
                      <w:r w:rsidRPr="00C4779A">
                        <w:rPr>
                          <w:b/>
                          <w:bCs/>
                          <w:sz w:val="24"/>
                          <w:szCs w:val="24"/>
                        </w:rPr>
                        <w:t>Open Arms</w:t>
                      </w:r>
                    </w:p>
                    <w:p w14:paraId="56683831" w14:textId="77777777" w:rsidR="000C1A3D" w:rsidRPr="00481250" w:rsidRDefault="000C1A3D" w:rsidP="000C1A3D">
                      <w:pPr>
                        <w:pStyle w:val="BodyText"/>
                      </w:pPr>
                      <w:r w:rsidRPr="00481250">
                        <w:t>1800 011 046</w:t>
                      </w:r>
                    </w:p>
                    <w:p w14:paraId="77408298" w14:textId="77777777" w:rsidR="000C1A3D" w:rsidRPr="00481250" w:rsidRDefault="00E9465D" w:rsidP="000C1A3D">
                      <w:pPr>
                        <w:pStyle w:val="BodyText"/>
                        <w:rPr>
                          <w:u w:val="single"/>
                        </w:rPr>
                      </w:pPr>
                      <w:hyperlink r:id="rId38" w:history="1">
                        <w:r w:rsidR="000C1A3D" w:rsidRPr="00481250">
                          <w:rPr>
                            <w:rStyle w:val="Hyperlink"/>
                          </w:rPr>
                          <w:t>openarms.gov.au</w:t>
                        </w:r>
                      </w:hyperlink>
                    </w:p>
                    <w:p w14:paraId="4C83C02B" w14:textId="77777777" w:rsidR="000C1A3D" w:rsidRDefault="000C1A3D" w:rsidP="00C4779A">
                      <w:pPr>
                        <w:jc w:val="center"/>
                      </w:pPr>
                    </w:p>
                  </w:txbxContent>
                </v:textbox>
                <w10:wrap anchorx="margin"/>
              </v:rect>
            </w:pict>
          </mc:Fallback>
        </mc:AlternateContent>
      </w:r>
    </w:p>
    <w:p w14:paraId="3C5CAC9B" w14:textId="76AC1664" w:rsidR="004B42B1" w:rsidRDefault="004B42B1" w:rsidP="00387793">
      <w:pPr>
        <w:pStyle w:val="BodyText"/>
      </w:pPr>
    </w:p>
    <w:p w14:paraId="74720428" w14:textId="6871FD00" w:rsidR="004B42B1" w:rsidRDefault="004B42B1" w:rsidP="00387793">
      <w:pPr>
        <w:pStyle w:val="BodyText"/>
      </w:pPr>
    </w:p>
    <w:p w14:paraId="5859522F" w14:textId="45E0DDAA" w:rsidR="004B42B1" w:rsidRDefault="00E31987" w:rsidP="00387793">
      <w:pPr>
        <w:pStyle w:val="BodyText"/>
      </w:pPr>
      <w:r>
        <w:rPr>
          <w:noProof/>
        </w:rPr>
        <mc:AlternateContent>
          <mc:Choice Requires="wps">
            <w:drawing>
              <wp:anchor distT="0" distB="0" distL="114300" distR="114300" simplePos="0" relativeHeight="251658250" behindDoc="0" locked="0" layoutInCell="1" allowOverlap="1" wp14:anchorId="4863671F" wp14:editId="3C3291EB">
                <wp:simplePos x="0" y="0"/>
                <wp:positionH relativeFrom="margin">
                  <wp:posOffset>-23191</wp:posOffset>
                </wp:positionH>
                <wp:positionV relativeFrom="paragraph">
                  <wp:posOffset>262890</wp:posOffset>
                </wp:positionV>
                <wp:extent cx="2736000" cy="936000"/>
                <wp:effectExtent l="0" t="0" r="7620" b="0"/>
                <wp:wrapNone/>
                <wp:docPr id="1417128637" name="Rectangle 1417128637"/>
                <wp:cNvGraphicFramePr/>
                <a:graphic xmlns:a="http://schemas.openxmlformats.org/drawingml/2006/main">
                  <a:graphicData uri="http://schemas.microsoft.com/office/word/2010/wordprocessingShape">
                    <wps:wsp>
                      <wps:cNvSpPr/>
                      <wps:spPr>
                        <a:xfrm>
                          <a:off x="0" y="0"/>
                          <a:ext cx="2736000" cy="936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B3E932" w14:textId="77777777" w:rsidR="000C1A3D" w:rsidRPr="00C4779A" w:rsidRDefault="000C1A3D" w:rsidP="000C1A3D">
                            <w:pPr>
                              <w:pStyle w:val="BodyText"/>
                              <w:rPr>
                                <w:b/>
                                <w:bCs/>
                                <w:sz w:val="24"/>
                                <w:szCs w:val="24"/>
                              </w:rPr>
                            </w:pPr>
                            <w:r w:rsidRPr="00C4779A">
                              <w:rPr>
                                <w:b/>
                                <w:bCs/>
                                <w:sz w:val="24"/>
                                <w:szCs w:val="24"/>
                              </w:rPr>
                              <w:t>headspace</w:t>
                            </w:r>
                          </w:p>
                          <w:p w14:paraId="6B05EE8A" w14:textId="77777777" w:rsidR="000C1A3D" w:rsidRPr="00CB418D" w:rsidRDefault="000C1A3D" w:rsidP="000C1A3D">
                            <w:pPr>
                              <w:pStyle w:val="BodyText"/>
                            </w:pPr>
                            <w:r w:rsidRPr="00CB418D">
                              <w:t>1800 650 890</w:t>
                            </w:r>
                          </w:p>
                          <w:p w14:paraId="5D9D257F" w14:textId="77777777" w:rsidR="000C1A3D" w:rsidRDefault="00E9465D" w:rsidP="000C1A3D">
                            <w:pPr>
                              <w:pStyle w:val="BodyText"/>
                              <w:rPr>
                                <w:rStyle w:val="Hyperlink"/>
                              </w:rPr>
                            </w:pPr>
                            <w:hyperlink r:id="rId39" w:history="1">
                              <w:r w:rsidR="000C1A3D" w:rsidRPr="00CB418D">
                                <w:rPr>
                                  <w:rStyle w:val="Hyperlink"/>
                                </w:rPr>
                                <w:t>headspace.org.au</w:t>
                              </w:r>
                            </w:hyperlink>
                            <w:r w:rsidR="000C1A3D">
                              <w:rPr>
                                <w:rStyle w:val="Hyperlink"/>
                              </w:rPr>
                              <w:t xml:space="preserve"> </w:t>
                            </w:r>
                          </w:p>
                          <w:p w14:paraId="6D51ADAD" w14:textId="77777777" w:rsidR="000C1A3D" w:rsidRDefault="000C1A3D" w:rsidP="00C47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3671F" id="Rectangle 1417128637" o:spid="_x0000_s1039" style="position:absolute;margin-left:-1.85pt;margin-top:20.7pt;width:215.45pt;height:73.7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" fillcolor="#efebda [3215]" stroked="f" strokeweight="2pt">
                <v:textbox>
                  <w:txbxContent>
                    <w:p w14:paraId="22B3E932" w14:textId="77777777" w:rsidR="000C1A3D" w:rsidRPr="00C4779A" w:rsidRDefault="000C1A3D" w:rsidP="000C1A3D">
                      <w:pPr>
                        <w:pStyle w:val="BodyText"/>
                        <w:rPr>
                          <w:b/>
                          <w:bCs/>
                          <w:sz w:val="24"/>
                          <w:szCs w:val="24"/>
                        </w:rPr>
                      </w:pPr>
                      <w:r w:rsidRPr="00C4779A">
                        <w:rPr>
                          <w:b/>
                          <w:bCs/>
                          <w:sz w:val="24"/>
                          <w:szCs w:val="24"/>
                        </w:rPr>
                        <w:t>headspace</w:t>
                      </w:r>
                    </w:p>
                    <w:p w14:paraId="6B05EE8A" w14:textId="77777777" w:rsidR="000C1A3D" w:rsidRPr="00CB418D" w:rsidRDefault="000C1A3D" w:rsidP="000C1A3D">
                      <w:pPr>
                        <w:pStyle w:val="BodyText"/>
                      </w:pPr>
                      <w:r w:rsidRPr="00CB418D">
                        <w:t>1800 650 890</w:t>
                      </w:r>
                    </w:p>
                    <w:p w14:paraId="5D9D257F" w14:textId="77777777" w:rsidR="000C1A3D" w:rsidRDefault="00E9465D" w:rsidP="000C1A3D">
                      <w:pPr>
                        <w:pStyle w:val="BodyText"/>
                        <w:rPr>
                          <w:rStyle w:val="Hyperlink"/>
                        </w:rPr>
                      </w:pPr>
                      <w:hyperlink r:id="rId40" w:history="1">
                        <w:r w:rsidR="000C1A3D" w:rsidRPr="00CB418D">
                          <w:rPr>
                            <w:rStyle w:val="Hyperlink"/>
                          </w:rPr>
                          <w:t>headspace.org.au</w:t>
                        </w:r>
                      </w:hyperlink>
                      <w:r w:rsidR="000C1A3D">
                        <w:rPr>
                          <w:rStyle w:val="Hyperlink"/>
                        </w:rPr>
                        <w:t xml:space="preserve"> </w:t>
                      </w:r>
                    </w:p>
                    <w:p w14:paraId="6D51ADAD" w14:textId="77777777" w:rsidR="000C1A3D" w:rsidRDefault="000C1A3D" w:rsidP="00C4779A">
                      <w:pPr>
                        <w:jc w:val="center"/>
                      </w:pPr>
                    </w:p>
                  </w:txbxContent>
                </v:textbox>
                <w10:wrap anchorx="margin"/>
              </v:rect>
            </w:pict>
          </mc:Fallback>
        </mc:AlternateContent>
      </w:r>
    </w:p>
    <w:p w14:paraId="65A79940" w14:textId="08260FA6" w:rsidR="004B42B1" w:rsidRDefault="004B42B1" w:rsidP="00387793">
      <w:pPr>
        <w:pStyle w:val="BodyText"/>
      </w:pPr>
    </w:p>
    <w:p w14:paraId="7FA2774F" w14:textId="53873466" w:rsidR="004B42B1" w:rsidRDefault="004B42B1" w:rsidP="00387793">
      <w:pPr>
        <w:pStyle w:val="BodyText"/>
      </w:pPr>
    </w:p>
    <w:p w14:paraId="15A58E2F" w14:textId="5477C0A0" w:rsidR="004B42B1" w:rsidRDefault="004B42B1" w:rsidP="00387793">
      <w:pPr>
        <w:pStyle w:val="BodyText"/>
      </w:pPr>
    </w:p>
    <w:p w14:paraId="5A8F14C2" w14:textId="6A6D1698" w:rsidR="00387793" w:rsidRPr="006E1325" w:rsidRDefault="00387793" w:rsidP="000C1A3D">
      <w:pPr>
        <w:pStyle w:val="BodyText"/>
      </w:pPr>
    </w:p>
    <w:sectPr w:rsidR="00387793" w:rsidRPr="006E1325" w:rsidSect="00E37AEF">
      <w:headerReference w:type="default" r:id="rId41"/>
      <w:headerReference w:type="first" r:id="rId42"/>
      <w:footerReference w:type="first" r:id="rId43"/>
      <w:pgSz w:w="11907" w:h="16839" w:code="9"/>
      <w:pgMar w:top="1418" w:right="1418" w:bottom="1418" w:left="1418" w:header="68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B9FE" w14:textId="77777777" w:rsidR="002227DC" w:rsidRPr="00055AEB" w:rsidRDefault="00E9465D" w:rsidP="002B7185">
      <w:r>
        <w:pict w14:anchorId="04D15770">
          <v:rect id="_x0000_i1027" style="width:0;height:1.5pt" o:hralign="center" o:hrstd="t" o:hr="t" fillcolor="#a0a0a0" stroked="f"/>
        </w:pict>
      </w:r>
    </w:p>
    <w:p w14:paraId="592BF500" w14:textId="77777777" w:rsidR="002227DC" w:rsidRPr="00055AEB" w:rsidRDefault="002227DC" w:rsidP="002B7185"/>
  </w:endnote>
  <w:endnote w:type="continuationSeparator" w:id="0">
    <w:p w14:paraId="1D7FED18" w14:textId="77777777" w:rsidR="002227DC" w:rsidRPr="00055AEB" w:rsidRDefault="00E9465D" w:rsidP="002B7185">
      <w:r>
        <w:pict w14:anchorId="6E141669">
          <v:rect id="_x0000_i1028" style="width:0;height:1.5pt" o:hralign="center" o:hrstd="t" o:hr="t" fillcolor="#a0a0a0" stroked="f"/>
        </w:pict>
      </w:r>
    </w:p>
    <w:p w14:paraId="4FB76D36" w14:textId="77777777" w:rsidR="002227DC" w:rsidRPr="00055AEB" w:rsidRDefault="002227DC" w:rsidP="002B7185"/>
  </w:endnote>
  <w:endnote w:type="continuationNotice" w:id="1">
    <w:p w14:paraId="64452D6E" w14:textId="77777777" w:rsidR="002227DC" w:rsidRDefault="002227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Regular">
    <w:altName w:val="Cambria"/>
    <w:charset w:val="4D"/>
    <w:family w:val="auto"/>
    <w:pitch w:val="variable"/>
    <w:sig w:usb0="20000207" w:usb1="00000002" w:usb2="00000000" w:usb3="00000000" w:csb0="00000197" w:csb1="00000000"/>
  </w:font>
  <w:font w:name="Roboto-Light">
    <w:altName w:val="Arial"/>
    <w:charset w:val="00"/>
    <w:family w:val="auto"/>
    <w:pitch w:val="variable"/>
    <w:sig w:usb0="E00002FF" w:usb1="5000205B" w:usb2="00000020" w:usb3="00000000" w:csb0="0000019F" w:csb1="00000000"/>
  </w:font>
  <w:font w:name="Roboto-Bold">
    <w:altName w:val="Arial"/>
    <w:charset w:val="00"/>
    <w:family w:val="auto"/>
    <w:pitch w:val="variable"/>
    <w:sig w:usb0="E00002FF" w:usb1="5000205B" w:usb2="00000020" w:usb3="00000000" w:csb0="0000019F" w:csb1="00000000"/>
  </w:font>
  <w:font w:name="Roboto-Regular">
    <w:altName w:val="Arial"/>
    <w:charset w:val="00"/>
    <w:family w:val="auto"/>
    <w:pitch w:val="variable"/>
    <w:sig w:usb0="E00002FF" w:usb1="5000205B" w:usb2="00000020" w:usb3="00000000" w:csb0="0000019F" w:csb1="00000000"/>
  </w:font>
  <w:font w:name="Roboto-Medium">
    <w:altName w:val="Arial"/>
    <w:charset w:val="00"/>
    <w:family w:val="auto"/>
    <w:pitch w:val="variable"/>
    <w:sig w:usb0="E00002FF"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erriweather">
    <w:altName w:val="Calibri"/>
    <w:charset w:val="00"/>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D6BE" w14:textId="1E179B93" w:rsidR="001E2BD8" w:rsidRPr="00055AEB" w:rsidRDefault="00172143" w:rsidP="000B4517">
    <w:pPr>
      <w:pStyle w:val="Footerwithblacklinebelow"/>
    </w:pPr>
    <w:r>
      <w:rPr>
        <w:noProof/>
      </w:rPr>
      <mc:AlternateContent>
        <mc:Choice Requires="wps">
          <w:drawing>
            <wp:anchor distT="0" distB="0" distL="114300" distR="114300" simplePos="0" relativeHeight="251658240" behindDoc="0" locked="1" layoutInCell="1" allowOverlap="1" wp14:anchorId="644A9BF1" wp14:editId="3E961104">
              <wp:simplePos x="0" y="0"/>
              <wp:positionH relativeFrom="page">
                <wp:align>right</wp:align>
              </wp:positionH>
              <wp:positionV relativeFrom="page">
                <wp:align>bottom</wp:align>
              </wp:positionV>
              <wp:extent cx="1619885" cy="8280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828040"/>
                      </a:xfrm>
                      <a:prstGeom prst="rect">
                        <a:avLst/>
                      </a:prstGeom>
                      <a:noFill/>
                      <a:ln w="6350">
                        <a:noFill/>
                      </a:ln>
                    </wps:spPr>
                    <wps:txbx>
                      <w:txbxContent>
                        <w:p w14:paraId="3E29CF5E" w14:textId="77777777" w:rsidR="007D613D" w:rsidRPr="00F1192C" w:rsidRDefault="005D03DE" w:rsidP="007D613D">
                          <w:pPr>
                            <w:pStyle w:val="FooterPageNumber"/>
                            <w:rPr>
                              <w:rFonts w:ascii="Calibri" w:hAnsi="Calibri" w:cs="Calibri"/>
                              <w:sz w:val="20"/>
                              <w:szCs w:val="12"/>
                            </w:rPr>
                          </w:pPr>
                          <w:r w:rsidRPr="00F1192C">
                            <w:rPr>
                              <w:rFonts w:ascii="Calibri" w:hAnsi="Calibri" w:cs="Calibri"/>
                              <w:sz w:val="20"/>
                              <w:szCs w:val="12"/>
                            </w:rPr>
                            <w:fldChar w:fldCharType="begin"/>
                          </w:r>
                          <w:r w:rsidR="007D613D" w:rsidRPr="00F1192C">
                            <w:rPr>
                              <w:rFonts w:ascii="Calibri" w:hAnsi="Calibri" w:cs="Calibri"/>
                              <w:sz w:val="20"/>
                              <w:szCs w:val="12"/>
                            </w:rPr>
                            <w:instrText xml:space="preserve"> PAGE   \# "00"  </w:instrText>
                          </w:r>
                          <w:r w:rsidRPr="00F1192C">
                            <w:rPr>
                              <w:rFonts w:ascii="Calibri" w:hAnsi="Calibri" w:cs="Calibri"/>
                              <w:sz w:val="20"/>
                              <w:szCs w:val="12"/>
                            </w:rPr>
                            <w:fldChar w:fldCharType="separate"/>
                          </w:r>
                          <w:r w:rsidR="007D613D" w:rsidRPr="00F1192C">
                            <w:rPr>
                              <w:rFonts w:ascii="Calibri" w:hAnsi="Calibri" w:cs="Calibri"/>
                              <w:sz w:val="20"/>
                              <w:szCs w:val="12"/>
                            </w:rPr>
                            <w:t>1</w:t>
                          </w:r>
                          <w:r w:rsidRPr="00F1192C">
                            <w:rPr>
                              <w:rFonts w:ascii="Calibri" w:hAnsi="Calibri" w:cs="Calibri"/>
                              <w:sz w:val="20"/>
                              <w:szCs w:val="12"/>
                            </w:rP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A9BF1" id="_x0000_t202" coordsize="21600,21600" o:spt="202" path="m,l,21600r21600,l21600,xe">
              <v:stroke joinstyle="miter"/>
              <v:path gradientshapeok="t" o:connecttype="rect"/>
            </v:shapetype>
            <v:shape id="Text Box 22" o:spid="_x0000_s1040" type="#_x0000_t202" style="position:absolute;margin-left:76.35pt;margin-top:0;width:127.55pt;height:65.2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" filled="f" stroked="f" strokeweight=".5pt">
              <v:textbox inset=",0,25mm">
                <w:txbxContent>
                  <w:p w14:paraId="3E29CF5E" w14:textId="77777777" w:rsidR="007D613D" w:rsidRPr="00F1192C" w:rsidRDefault="005D03DE" w:rsidP="007D613D">
                    <w:pPr>
                      <w:pStyle w:val="FooterPageNumber"/>
                      <w:rPr>
                        <w:rFonts w:ascii="Calibri" w:hAnsi="Calibri" w:cs="Calibri"/>
                        <w:sz w:val="20"/>
                        <w:szCs w:val="12"/>
                      </w:rPr>
                    </w:pPr>
                    <w:r w:rsidRPr="00F1192C">
                      <w:rPr>
                        <w:rFonts w:ascii="Calibri" w:hAnsi="Calibri" w:cs="Calibri"/>
                        <w:sz w:val="20"/>
                        <w:szCs w:val="12"/>
                      </w:rPr>
                      <w:fldChar w:fldCharType="begin"/>
                    </w:r>
                    <w:r w:rsidR="007D613D" w:rsidRPr="00F1192C">
                      <w:rPr>
                        <w:rFonts w:ascii="Calibri" w:hAnsi="Calibri" w:cs="Calibri"/>
                        <w:sz w:val="20"/>
                        <w:szCs w:val="12"/>
                      </w:rPr>
                      <w:instrText xml:space="preserve"> PAGE   \# "00"  </w:instrText>
                    </w:r>
                    <w:r w:rsidRPr="00F1192C">
                      <w:rPr>
                        <w:rFonts w:ascii="Calibri" w:hAnsi="Calibri" w:cs="Calibri"/>
                        <w:sz w:val="20"/>
                        <w:szCs w:val="12"/>
                      </w:rPr>
                      <w:fldChar w:fldCharType="separate"/>
                    </w:r>
                    <w:r w:rsidR="007D613D" w:rsidRPr="00F1192C">
                      <w:rPr>
                        <w:rFonts w:ascii="Calibri" w:hAnsi="Calibri" w:cs="Calibri"/>
                        <w:sz w:val="20"/>
                        <w:szCs w:val="12"/>
                      </w:rPr>
                      <w:t>1</w:t>
                    </w:r>
                    <w:r w:rsidRPr="00F1192C">
                      <w:rPr>
                        <w:rFonts w:ascii="Calibri" w:hAnsi="Calibri" w:cs="Calibri"/>
                        <w:sz w:val="20"/>
                        <w:szCs w:val="12"/>
                      </w:rPr>
                      <w:fldChar w:fldCharType="end"/>
                    </w:r>
                  </w:p>
                </w:txbxContent>
              </v:textbox>
              <w10:wrap anchorx="page" anchory="page"/>
              <w10:anchorlock/>
            </v:shape>
          </w:pict>
        </mc:Fallback>
      </mc:AlternateContent>
    </w:r>
  </w:p>
  <w:p w14:paraId="7545F74F" w14:textId="2A02A5F6" w:rsidR="001E2BD8" w:rsidRPr="00055AEB" w:rsidRDefault="00066064" w:rsidP="001E2BD8">
    <w:pPr>
      <w:pStyle w:val="Footer"/>
    </w:pPr>
    <w:r>
      <w:rPr>
        <w:noProof/>
      </w:rPr>
      <mc:AlternateContent>
        <mc:Choice Requires="wps">
          <w:drawing>
            <wp:inline distT="0" distB="0" distL="0" distR="0" wp14:anchorId="08523C69" wp14:editId="55E43780">
              <wp:extent cx="4625423" cy="409575"/>
              <wp:effectExtent l="0" t="0" r="3810" b="12700"/>
              <wp:docPr id="2057338646" name="Text Box 205733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423"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C9977" w14:textId="49556FB6" w:rsidR="00066064" w:rsidRPr="00F1192C" w:rsidRDefault="00066064" w:rsidP="00066064">
                          <w:pPr>
                            <w:pStyle w:val="Footer"/>
                            <w:rPr>
                              <w:rFonts w:ascii="Calibri" w:hAnsi="Calibri" w:cs="Calibri"/>
                              <w:sz w:val="20"/>
                              <w:szCs w:val="32"/>
                            </w:rPr>
                          </w:pPr>
                          <w:r w:rsidRPr="00F1192C">
                            <w:rPr>
                              <w:rFonts w:ascii="Calibri" w:hAnsi="Calibri" w:cs="Calibri"/>
                              <w:sz w:val="20"/>
                              <w:szCs w:val="32"/>
                            </w:rPr>
                            <w:t>Advice on the National Suicide Prevention Strategy (consultation draft)</w:t>
                          </w:r>
                          <w:r>
                            <w:rPr>
                              <w:rFonts w:ascii="Calibri" w:hAnsi="Calibri" w:cs="Calibri"/>
                              <w:sz w:val="20"/>
                              <w:szCs w:val="32"/>
                            </w:rPr>
                            <w:br/>
                            <w:t>Summary</w:t>
                          </w:r>
                        </w:p>
                      </w:txbxContent>
                    </wps:txbx>
                    <wps:bodyPr rot="0" vert="horz" wrap="square" lIns="0" tIns="0" rIns="0" bIns="0" anchor="b" anchorCtr="0" upright="1">
                      <a:spAutoFit/>
                    </wps:bodyPr>
                  </wps:wsp>
                </a:graphicData>
              </a:graphic>
            </wp:inline>
          </w:drawing>
        </mc:Choice>
        <mc:Fallback>
          <w:pict>
            <v:shape w14:anchorId="08523C69" id="Text Box 2057338646" o:spid="_x0000_s1041" type="#_x0000_t202" style="width:364.2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" filled="f" stroked="f" strokeweight=".5pt">
              <v:textbox style="mso-fit-shape-to-text:t" inset="0,0,0,0">
                <w:txbxContent>
                  <w:p w14:paraId="4DEC9977" w14:textId="49556FB6" w:rsidR="00066064" w:rsidRPr="00F1192C" w:rsidRDefault="00066064" w:rsidP="00066064">
                    <w:pPr>
                      <w:pStyle w:val="Footer"/>
                      <w:rPr>
                        <w:rFonts w:ascii="Calibri" w:hAnsi="Calibri" w:cs="Calibri"/>
                        <w:sz w:val="20"/>
                        <w:szCs w:val="32"/>
                      </w:rPr>
                    </w:pPr>
                    <w:r w:rsidRPr="00F1192C">
                      <w:rPr>
                        <w:rFonts w:ascii="Calibri" w:hAnsi="Calibri" w:cs="Calibri"/>
                        <w:sz w:val="20"/>
                        <w:szCs w:val="32"/>
                      </w:rPr>
                      <w:t>Advice on the National Suicide Prevention Strategy (consultation draft)</w:t>
                    </w:r>
                    <w:r>
                      <w:rPr>
                        <w:rFonts w:ascii="Calibri" w:hAnsi="Calibri" w:cs="Calibri"/>
                        <w:sz w:val="20"/>
                        <w:szCs w:val="32"/>
                      </w:rPr>
                      <w:br/>
                      <w:t>Summary</w:t>
                    </w:r>
                  </w:p>
                </w:txbxContent>
              </v:textbox>
              <w10:anchorlock/>
            </v:shape>
          </w:pict>
        </mc:Fallback>
      </mc:AlternateContent>
    </w:r>
    <w:r w:rsidR="001E2BD8" w:rsidRPr="00055AEB">
      <w:rPr>
        <w:noProof/>
        <w:lang w:val="en-US" w:eastAsia="en-US"/>
      </w:rPr>
      <w:drawing>
        <wp:inline distT="0" distB="0" distL="0" distR="0" wp14:anchorId="1D4D5D65" wp14:editId="256E38FD">
          <wp:extent cx="225720" cy="253935"/>
          <wp:effectExtent l="0" t="0" r="3175" b="0"/>
          <wp:docPr id="54272536" name="Graphic 5427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001E2BD8" w:rsidRPr="00055AE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F579" w14:textId="77777777" w:rsidR="00257DFC" w:rsidRPr="00B768A1" w:rsidRDefault="00257DFC">
    <w:pPr>
      <w:pStyle w:val="Footerwithblacklinebelow"/>
    </w:pPr>
    <w:r w:rsidRPr="00B768A1">
      <w:rPr>
        <w:noProof/>
      </w:rPr>
      <mc:AlternateContent>
        <mc:Choice Requires="wps">
          <w:drawing>
            <wp:anchor distT="0" distB="0" distL="114300" distR="114300" simplePos="0" relativeHeight="251658242" behindDoc="0" locked="1" layoutInCell="1" allowOverlap="1" wp14:anchorId="2BD68830" wp14:editId="603369C2">
              <wp:simplePos x="0" y="0"/>
              <wp:positionH relativeFrom="page">
                <wp:align>right</wp:align>
              </wp:positionH>
              <wp:positionV relativeFrom="page">
                <wp:align>bottom</wp:align>
              </wp:positionV>
              <wp:extent cx="1620000" cy="828000"/>
              <wp:effectExtent l="0" t="0" r="0" b="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0000" cy="828000"/>
                      </a:xfrm>
                      <a:prstGeom prst="rect">
                        <a:avLst/>
                      </a:prstGeom>
                      <a:noFill/>
                      <a:ln w="6350">
                        <a:noFill/>
                      </a:ln>
                    </wps:spPr>
                    <wps:txbx>
                      <w:txbxContent>
                        <w:p w14:paraId="336D1288" w14:textId="77777777" w:rsidR="00257DFC" w:rsidRPr="00756397" w:rsidRDefault="00257DFC">
                          <w:pPr>
                            <w:pStyle w:val="FooterPageNumber"/>
                          </w:pPr>
                          <w:r w:rsidRPr="00756397">
                            <w:fldChar w:fldCharType="begin"/>
                          </w:r>
                          <w:r w:rsidRPr="00756397">
                            <w:instrText xml:space="preserve"> PAGE   \# "00"  </w:instrText>
                          </w:r>
                          <w:r w:rsidRPr="00756397">
                            <w:fldChar w:fldCharType="separate"/>
                          </w:r>
                          <w:r w:rsidRPr="00756397">
                            <w:t>1</w:t>
                          </w:r>
                          <w:r w:rsidRPr="00756397">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68830" id="_x0000_t202" coordsize="21600,21600" o:spt="202" path="m,l,21600r21600,l21600,xe">
              <v:stroke joinstyle="miter"/>
              <v:path gradientshapeok="t" o:connecttype="rect"/>
            </v:shapetype>
            <v:shape id="Text Box 30" o:spid="_x0000_s1042" type="#_x0000_t202" alt="&quot;&quot;" style="position:absolute;margin-left:76.35pt;margin-top:0;width:127.55pt;height:65.2pt;z-index:25165824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" filled="f" stroked="f" strokeweight=".5pt">
              <v:textbox inset=",0,25mm">
                <w:txbxContent>
                  <w:p w14:paraId="336D1288" w14:textId="77777777" w:rsidR="00257DFC" w:rsidRPr="00756397" w:rsidRDefault="00257DFC">
                    <w:pPr>
                      <w:pStyle w:val="FooterPageNumber"/>
                    </w:pPr>
                    <w:r w:rsidRPr="00756397">
                      <w:fldChar w:fldCharType="begin"/>
                    </w:r>
                    <w:r w:rsidRPr="00756397">
                      <w:instrText xml:space="preserve"> PAGE   \# "00"  </w:instrText>
                    </w:r>
                    <w:r w:rsidRPr="00756397">
                      <w:fldChar w:fldCharType="separate"/>
                    </w:r>
                    <w:r w:rsidRPr="00756397">
                      <w:t>1</w:t>
                    </w:r>
                    <w:r w:rsidRPr="00756397">
                      <w:fldChar w:fldCharType="end"/>
                    </w:r>
                  </w:p>
                </w:txbxContent>
              </v:textbox>
              <w10:wrap anchorx="page" anchory="page"/>
              <w10:anchorlock/>
            </v:shape>
          </w:pict>
        </mc:Fallback>
      </mc:AlternateContent>
    </w:r>
  </w:p>
  <w:p w14:paraId="5D560171" w14:textId="77777777" w:rsidR="00257DFC" w:rsidRPr="00B768A1" w:rsidRDefault="00257DFC">
    <w:pPr>
      <w:pStyle w:val="Footer"/>
    </w:pPr>
    <w:r w:rsidRPr="00B768A1">
      <w:rPr>
        <w:noProof/>
      </w:rPr>
      <w:drawing>
        <wp:inline distT="0" distB="0" distL="0" distR="0" wp14:anchorId="2F6D2CE4" wp14:editId="0A5FF282">
          <wp:extent cx="225720" cy="253935"/>
          <wp:effectExtent l="0" t="0" r="3175" b="0"/>
          <wp:docPr id="1417128612" name="Graphic 1417128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6248" name="Graphic 201376248">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Pr="00B768A1">
      <w:tab/>
    </w:r>
    <w:r w:rsidRPr="00B768A1">
      <w:rPr>
        <w:noProof/>
      </w:rPr>
      <mc:AlternateContent>
        <mc:Choice Requires="wps">
          <w:drawing>
            <wp:inline distT="0" distB="0" distL="0" distR="0" wp14:anchorId="1DE72A3D" wp14:editId="484C24CD">
              <wp:extent cx="4212000" cy="409575"/>
              <wp:effectExtent l="0" t="0" r="0" b="12700"/>
              <wp:docPr id="54272518" name="Text Box 54272518"/>
              <wp:cNvGraphicFramePr/>
              <a:graphic xmlns:a="http://schemas.openxmlformats.org/drawingml/2006/main">
                <a:graphicData uri="http://schemas.microsoft.com/office/word/2010/wordprocessingShape">
                  <wps:wsp>
                    <wps:cNvSpPr txBox="1"/>
                    <wps:spPr>
                      <a:xfrm>
                        <a:off x="0" y="0"/>
                        <a:ext cx="4212000" cy="409575"/>
                      </a:xfrm>
                      <a:prstGeom prst="rect">
                        <a:avLst/>
                      </a:prstGeom>
                      <a:noFill/>
                      <a:ln w="6350">
                        <a:noFill/>
                      </a:ln>
                    </wps:spPr>
                    <wps:txbx>
                      <w:txbxContent>
                        <w:p w14:paraId="1D9AC351" w14:textId="1BE21934" w:rsidR="00257DFC" w:rsidRPr="00756397" w:rsidRDefault="00E9465D">
                          <w:pPr>
                            <w:pStyle w:val="Footer"/>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481250">
                                <w:t>Consultation Draft: Advice on the National Suicide Prevention Strategy 2024-2034</w:t>
                              </w:r>
                            </w:sdtContent>
                          </w:sdt>
                          <w:r w:rsidR="00257DFC" w:rsidRPr="00756397">
                            <w:t xml:space="preserve">  </w:t>
                          </w:r>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257DFC">
                                <w:t>Summary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 w14:anchorId="1DE72A3D" id="Text Box 54272518" o:spid="_x0000_s1043"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" filled="f" stroked="f" strokeweight=".5pt">
              <v:textbox style="mso-fit-shape-to-text:t" inset="0,0,0,0">
                <w:txbxContent>
                  <w:p w14:paraId="1D9AC351" w14:textId="1BE21934" w:rsidR="00257DFC" w:rsidRPr="00756397" w:rsidRDefault="00E9465D">
                    <w:pPr>
                      <w:pStyle w:val="Footer"/>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481250">
                          <w:t>Consultation Draft: Advice on the National Suicide Prevention Strategy 2024-2034</w:t>
                        </w:r>
                      </w:sdtContent>
                    </w:sdt>
                    <w:r w:rsidR="00257DFC" w:rsidRPr="00756397">
                      <w:t xml:space="preserve">  </w:t>
                    </w:r>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257DFC">
                          <w:t>Summary</w:t>
                        </w:r>
                      </w:sdtContent>
                    </w:sdt>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7E19" w14:textId="77777777" w:rsidR="002227DC" w:rsidRPr="00055AEB" w:rsidRDefault="00E9465D" w:rsidP="007A42F5">
      <w:pPr>
        <w:ind w:right="7370"/>
      </w:pPr>
      <w:r>
        <w:pict w14:anchorId="4C20B18F">
          <v:rect id="_x0000_i1025" style="width:0;height:1.5pt" o:hralign="center" o:hrstd="t" o:hr="t" fillcolor="#a0a0a0" stroked="f"/>
        </w:pict>
      </w:r>
    </w:p>
  </w:footnote>
  <w:footnote w:type="continuationSeparator" w:id="0">
    <w:p w14:paraId="008EAC7D" w14:textId="77777777" w:rsidR="002227DC" w:rsidRPr="00055AEB" w:rsidRDefault="00E9465D" w:rsidP="007A42F5">
      <w:pPr>
        <w:ind w:right="7370"/>
      </w:pPr>
      <w:r>
        <w:pict w14:anchorId="1D4896E4">
          <v:rect id="_x0000_i1026" style="width:0;height:1.5pt" o:hralign="center" o:hrstd="t" o:hr="t" fillcolor="#a0a0a0" stroked="f"/>
        </w:pict>
      </w:r>
    </w:p>
  </w:footnote>
  <w:footnote w:type="continuationNotice" w:id="1">
    <w:p w14:paraId="367F1434" w14:textId="77777777" w:rsidR="002227DC" w:rsidRPr="00055AEB" w:rsidRDefault="002227DC"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CA07" w14:textId="77777777" w:rsidR="000E4CC3" w:rsidRPr="00055AEB" w:rsidRDefault="009443A7" w:rsidP="000B4517">
    <w:pPr>
      <w:pStyle w:val="Headerwithblacklineabove"/>
    </w:pPr>
    <w:r>
      <w:rPr>
        <w:noProof/>
        <w:lang w:val="en-US" w:eastAsia="en-US"/>
      </w:rPr>
      <w:drawing>
        <wp:anchor distT="0" distB="0" distL="114300" distR="114300" simplePos="0" relativeHeight="251658241" behindDoc="1" locked="1" layoutInCell="1" allowOverlap="1" wp14:anchorId="13ACB93A" wp14:editId="4823EDFF">
          <wp:simplePos x="0" y="0"/>
          <wp:positionH relativeFrom="page">
            <wp:posOffset>184785</wp:posOffset>
          </wp:positionH>
          <wp:positionV relativeFrom="page">
            <wp:posOffset>184785</wp:posOffset>
          </wp:positionV>
          <wp:extent cx="7200000" cy="10332000"/>
          <wp:effectExtent l="0" t="0" r="1270" b="0"/>
          <wp:wrapNone/>
          <wp:docPr id="54272535" name="Graphic 54272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272517" name="Background"/>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000" cy="10332000"/>
                  </a:xfrm>
                  <a:prstGeom prst="rect">
                    <a:avLst/>
                  </a:prstGeom>
                </pic:spPr>
              </pic:pic>
            </a:graphicData>
          </a:graphic>
        </wp:anchor>
      </w:drawing>
    </w:r>
    <w:r w:rsidR="00E8225F" w:rsidRPr="00055AEB">
      <w:t>National Suicide Prevention Office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DEF3" w14:textId="77777777" w:rsidR="00257DFC" w:rsidRPr="00B768A1" w:rsidRDefault="00257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658A" w14:textId="77777777" w:rsidR="00257DFC" w:rsidRPr="00B768A1" w:rsidRDefault="00257DFC">
    <w:pPr>
      <w:pStyle w:val="Header"/>
    </w:pPr>
  </w:p>
</w:hdr>
</file>

<file path=word/intelligence2.xml><?xml version="1.0" encoding="utf-8"?>
<int2:intelligence xmlns:int2="http://schemas.microsoft.com/office/intelligence/2020/intelligence" xmlns:oel="http://schemas.microsoft.com/office/2019/extlst">
  <int2:observations>
    <int2:textHash int2:hashCode="53y1sXiw9el//R" int2:id="9xtKekn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1"/>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C3F52"/>
    <w:multiLevelType w:val="multilevel"/>
    <w:tmpl w:val="057E27DC"/>
    <w:lvl w:ilvl="0">
      <w:start w:val="1"/>
      <w:numFmt w:val="decimal"/>
      <w:pStyle w:val="NotesNumbered"/>
      <w:lvlText w:val="%1."/>
      <w:lvlJc w:val="left"/>
      <w:pPr>
        <w:ind w:left="794" w:hanging="397"/>
      </w:pPr>
      <w:rPr>
        <w:rFonts w:hint="default"/>
      </w:rPr>
    </w:lvl>
    <w:lvl w:ilvl="1">
      <w:start w:val="1"/>
      <w:numFmt w:val="bullet"/>
      <w:lvlText w:val=""/>
      <w:lvlJc w:val="left"/>
      <w:pPr>
        <w:ind w:left="1117" w:hanging="360"/>
      </w:pPr>
      <w:rPr>
        <w:rFonts w:ascii="Symbol" w:hAnsi="Symbol" w:hint="default"/>
      </w:rPr>
    </w:lvl>
    <w:lvl w:ilvl="2">
      <w:start w:val="1"/>
      <w:numFmt w:val="lowerRoman"/>
      <w:lvlText w:val="%3."/>
      <w:lvlJc w:val="right"/>
      <w:pPr>
        <w:ind w:left="1588" w:hanging="397"/>
      </w:pPr>
      <w:rPr>
        <w:rFonts w:hint="default"/>
      </w:rPr>
    </w:lvl>
    <w:lvl w:ilvl="3">
      <w:start w:val="1"/>
      <w:numFmt w:val="decimal"/>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Roman"/>
      <w:lvlText w:val="%6."/>
      <w:lvlJc w:val="right"/>
      <w:pPr>
        <w:ind w:left="2779" w:hanging="397"/>
      </w:pPr>
      <w:rPr>
        <w:rFonts w:hint="default"/>
      </w:rPr>
    </w:lvl>
    <w:lvl w:ilvl="6">
      <w:start w:val="1"/>
      <w:numFmt w:val="decimal"/>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Roman"/>
      <w:lvlText w:val="%9."/>
      <w:lvlJc w:val="right"/>
      <w:pPr>
        <w:ind w:left="3970" w:hanging="397"/>
      </w:pPr>
      <w:rPr>
        <w:rFont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CF01632"/>
    <w:multiLevelType w:val="hybridMultilevel"/>
    <w:tmpl w:val="85F0C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B4202"/>
    <w:multiLevelType w:val="hybridMultilevel"/>
    <w:tmpl w:val="A1D03D38"/>
    <w:lvl w:ilvl="0" w:tplc="08DEABFE">
      <w:start w:val="1"/>
      <w:numFmt w:val="decimal"/>
      <w:pStyle w:val="Number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7B853E"/>
    <w:multiLevelType w:val="hybridMultilevel"/>
    <w:tmpl w:val="90020F68"/>
    <w:lvl w:ilvl="0" w:tplc="527E32BC">
      <w:start w:val="1"/>
      <w:numFmt w:val="bullet"/>
      <w:lvlText w:val=""/>
      <w:lvlJc w:val="left"/>
      <w:pPr>
        <w:ind w:left="720" w:hanging="360"/>
      </w:pPr>
      <w:rPr>
        <w:rFonts w:ascii="Symbol" w:hAnsi="Symbol" w:hint="default"/>
      </w:rPr>
    </w:lvl>
    <w:lvl w:ilvl="1" w:tplc="ACAA6BF4">
      <w:start w:val="1"/>
      <w:numFmt w:val="bullet"/>
      <w:lvlText w:val="o"/>
      <w:lvlJc w:val="left"/>
      <w:pPr>
        <w:ind w:left="1440" w:hanging="360"/>
      </w:pPr>
      <w:rPr>
        <w:rFonts w:ascii="Courier New" w:hAnsi="Courier New" w:hint="default"/>
      </w:rPr>
    </w:lvl>
    <w:lvl w:ilvl="2" w:tplc="C7221010">
      <w:start w:val="1"/>
      <w:numFmt w:val="bullet"/>
      <w:lvlText w:val=""/>
      <w:lvlJc w:val="left"/>
      <w:pPr>
        <w:ind w:left="2160" w:hanging="360"/>
      </w:pPr>
      <w:rPr>
        <w:rFonts w:ascii="Wingdings" w:hAnsi="Wingdings" w:hint="default"/>
      </w:rPr>
    </w:lvl>
    <w:lvl w:ilvl="3" w:tplc="8BCCAD98">
      <w:start w:val="1"/>
      <w:numFmt w:val="bullet"/>
      <w:lvlText w:val=""/>
      <w:lvlJc w:val="left"/>
      <w:pPr>
        <w:ind w:left="2880" w:hanging="360"/>
      </w:pPr>
      <w:rPr>
        <w:rFonts w:ascii="Symbol" w:hAnsi="Symbol" w:hint="default"/>
      </w:rPr>
    </w:lvl>
    <w:lvl w:ilvl="4" w:tplc="54BADAEC">
      <w:start w:val="1"/>
      <w:numFmt w:val="bullet"/>
      <w:lvlText w:val="o"/>
      <w:lvlJc w:val="left"/>
      <w:pPr>
        <w:ind w:left="3600" w:hanging="360"/>
      </w:pPr>
      <w:rPr>
        <w:rFonts w:ascii="Courier New" w:hAnsi="Courier New" w:hint="default"/>
      </w:rPr>
    </w:lvl>
    <w:lvl w:ilvl="5" w:tplc="3272A7E4">
      <w:start w:val="1"/>
      <w:numFmt w:val="bullet"/>
      <w:lvlText w:val=""/>
      <w:lvlJc w:val="left"/>
      <w:pPr>
        <w:ind w:left="4320" w:hanging="360"/>
      </w:pPr>
      <w:rPr>
        <w:rFonts w:ascii="Wingdings" w:hAnsi="Wingdings" w:hint="default"/>
      </w:rPr>
    </w:lvl>
    <w:lvl w:ilvl="6" w:tplc="7110D878">
      <w:start w:val="1"/>
      <w:numFmt w:val="bullet"/>
      <w:lvlText w:val=""/>
      <w:lvlJc w:val="left"/>
      <w:pPr>
        <w:ind w:left="5040" w:hanging="360"/>
      </w:pPr>
      <w:rPr>
        <w:rFonts w:ascii="Symbol" w:hAnsi="Symbol" w:hint="default"/>
      </w:rPr>
    </w:lvl>
    <w:lvl w:ilvl="7" w:tplc="28F0F7CA">
      <w:start w:val="1"/>
      <w:numFmt w:val="bullet"/>
      <w:lvlText w:val="o"/>
      <w:lvlJc w:val="left"/>
      <w:pPr>
        <w:ind w:left="5760" w:hanging="360"/>
      </w:pPr>
      <w:rPr>
        <w:rFonts w:ascii="Courier New" w:hAnsi="Courier New" w:hint="default"/>
      </w:rPr>
    </w:lvl>
    <w:lvl w:ilvl="8" w:tplc="B95ECDB0">
      <w:start w:val="1"/>
      <w:numFmt w:val="bullet"/>
      <w:lvlText w:val=""/>
      <w:lvlJc w:val="left"/>
      <w:pPr>
        <w:ind w:left="6480" w:hanging="360"/>
      </w:pPr>
      <w:rPr>
        <w:rFonts w:ascii="Wingdings" w:hAnsi="Wingdings" w:hint="default"/>
      </w:rPr>
    </w:lvl>
  </w:abstractNum>
  <w:abstractNum w:abstractNumId="8" w15:restartNumberingAfterBreak="0">
    <w:nsid w:val="1491325F"/>
    <w:multiLevelType w:val="multilevel"/>
    <w:tmpl w:val="296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F14AF9"/>
    <w:multiLevelType w:val="hybridMultilevel"/>
    <w:tmpl w:val="46208FA8"/>
    <w:lvl w:ilvl="0" w:tplc="A17801A8">
      <w:start w:val="1"/>
      <w:numFmt w:val="bullet"/>
      <w:lvlText w:val=""/>
      <w:lvlJc w:val="left"/>
      <w:pPr>
        <w:ind w:left="720" w:hanging="360"/>
      </w:pPr>
      <w:rPr>
        <w:rFonts w:ascii="Symbol" w:hAnsi="Symbol" w:hint="default"/>
      </w:rPr>
    </w:lvl>
    <w:lvl w:ilvl="1" w:tplc="013E1B4C">
      <w:start w:val="1"/>
      <w:numFmt w:val="bullet"/>
      <w:lvlText w:val="o"/>
      <w:lvlJc w:val="left"/>
      <w:pPr>
        <w:ind w:left="1440" w:hanging="360"/>
      </w:pPr>
      <w:rPr>
        <w:rFonts w:ascii="Courier New" w:hAnsi="Courier New" w:hint="default"/>
      </w:rPr>
    </w:lvl>
    <w:lvl w:ilvl="2" w:tplc="87D2EF28">
      <w:start w:val="1"/>
      <w:numFmt w:val="bullet"/>
      <w:lvlText w:val=""/>
      <w:lvlJc w:val="left"/>
      <w:pPr>
        <w:ind w:left="2160" w:hanging="360"/>
      </w:pPr>
      <w:rPr>
        <w:rFonts w:ascii="Wingdings" w:hAnsi="Wingdings" w:hint="default"/>
      </w:rPr>
    </w:lvl>
    <w:lvl w:ilvl="3" w:tplc="5B12144A">
      <w:start w:val="1"/>
      <w:numFmt w:val="bullet"/>
      <w:lvlText w:val=""/>
      <w:lvlJc w:val="left"/>
      <w:pPr>
        <w:ind w:left="2880" w:hanging="360"/>
      </w:pPr>
      <w:rPr>
        <w:rFonts w:ascii="Symbol" w:hAnsi="Symbol" w:hint="default"/>
      </w:rPr>
    </w:lvl>
    <w:lvl w:ilvl="4" w:tplc="C7B4F99C">
      <w:start w:val="1"/>
      <w:numFmt w:val="bullet"/>
      <w:lvlText w:val="o"/>
      <w:lvlJc w:val="left"/>
      <w:pPr>
        <w:ind w:left="3600" w:hanging="360"/>
      </w:pPr>
      <w:rPr>
        <w:rFonts w:ascii="Courier New" w:hAnsi="Courier New" w:hint="default"/>
      </w:rPr>
    </w:lvl>
    <w:lvl w:ilvl="5" w:tplc="5908E0EA">
      <w:start w:val="1"/>
      <w:numFmt w:val="bullet"/>
      <w:lvlText w:val=""/>
      <w:lvlJc w:val="left"/>
      <w:pPr>
        <w:ind w:left="4320" w:hanging="360"/>
      </w:pPr>
      <w:rPr>
        <w:rFonts w:ascii="Wingdings" w:hAnsi="Wingdings" w:hint="default"/>
      </w:rPr>
    </w:lvl>
    <w:lvl w:ilvl="6" w:tplc="0D84E22C">
      <w:start w:val="1"/>
      <w:numFmt w:val="bullet"/>
      <w:lvlText w:val=""/>
      <w:lvlJc w:val="left"/>
      <w:pPr>
        <w:ind w:left="5040" w:hanging="360"/>
      </w:pPr>
      <w:rPr>
        <w:rFonts w:ascii="Symbol" w:hAnsi="Symbol" w:hint="default"/>
      </w:rPr>
    </w:lvl>
    <w:lvl w:ilvl="7" w:tplc="2ECE04C4">
      <w:start w:val="1"/>
      <w:numFmt w:val="bullet"/>
      <w:lvlText w:val="o"/>
      <w:lvlJc w:val="left"/>
      <w:pPr>
        <w:ind w:left="5760" w:hanging="360"/>
      </w:pPr>
      <w:rPr>
        <w:rFonts w:ascii="Courier New" w:hAnsi="Courier New" w:hint="default"/>
      </w:rPr>
    </w:lvl>
    <w:lvl w:ilvl="8" w:tplc="4126AE46">
      <w:start w:val="1"/>
      <w:numFmt w:val="bullet"/>
      <w:lvlText w:val=""/>
      <w:lvlJc w:val="left"/>
      <w:pPr>
        <w:ind w:left="6480" w:hanging="360"/>
      </w:pPr>
      <w:rPr>
        <w:rFonts w:ascii="Wingdings" w:hAnsi="Wingding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MyHeadings1"/>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3" w15:restartNumberingAfterBreak="0">
    <w:nsid w:val="2639095A"/>
    <w:multiLevelType w:val="hybridMultilevel"/>
    <w:tmpl w:val="A4027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C445F5"/>
    <w:multiLevelType w:val="multilevel"/>
    <w:tmpl w:val="0EDEA0D8"/>
    <w:styleLink w:val="HangingList1"/>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27E0367C"/>
    <w:styleLink w:val="MyListNumbering1"/>
    <w:lvl w:ilvl="0">
      <w:start w:val="1"/>
      <w:numFmt w:val="lowerLetter"/>
      <w:lvlText w:val="%1."/>
      <w:lvlJc w:val="left"/>
      <w:pPr>
        <w:ind w:left="794" w:hanging="397"/>
      </w:pPr>
      <w:rPr>
        <w:rFonts w:asciiTheme="minorHAnsi" w:hAnsiTheme="minorHAnsi" w:hint="default"/>
        <w:color w:val="EFEBDA" w:themeColor="text2"/>
        <w:position w:val="0"/>
        <w:sz w:val="22"/>
      </w:rPr>
    </w:lvl>
    <w:lvl w:ilvl="1">
      <w:start w:val="5"/>
      <w:numFmt w:val="bullet"/>
      <w:lvlText w:val="–"/>
      <w:lvlJc w:val="left"/>
      <w:pPr>
        <w:ind w:left="1191" w:hanging="397"/>
      </w:pPr>
      <w:rPr>
        <w:rFonts w:ascii="Arial" w:hAnsi="Arial" w:hint="default"/>
        <w:b w:val="0"/>
        <w:i w:val="0"/>
        <w:color w:val="EFEBDA" w:themeColor="text2"/>
        <w:position w:val="2"/>
        <w:sz w:val="20"/>
      </w:rPr>
    </w:lvl>
    <w:lvl w:ilvl="2">
      <w:start w:val="1"/>
      <w:numFmt w:val="bullet"/>
      <w:lvlText w:val="–"/>
      <w:lvlJc w:val="left"/>
      <w:pPr>
        <w:ind w:left="1588" w:hanging="397"/>
      </w:pPr>
      <w:rPr>
        <w:rFonts w:ascii="Arial" w:hAnsi="Arial" w:hint="default"/>
        <w:color w:val="EFEBD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16" w15:restartNumberingAfterBreak="0">
    <w:nsid w:val="2CA72FAA"/>
    <w:multiLevelType w:val="hybridMultilevel"/>
    <w:tmpl w:val="DE060540"/>
    <w:styleLink w:val="CurrentList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9D6135"/>
    <w:multiLevelType w:val="hybridMultilevel"/>
    <w:tmpl w:val="FBBE5ED6"/>
    <w:lvl w:ilvl="0" w:tplc="C966EF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804417"/>
    <w:multiLevelType w:val="multilevel"/>
    <w:tmpl w:val="DA7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95D52A8"/>
    <w:multiLevelType w:val="multilevel"/>
    <w:tmpl w:val="8CE81736"/>
    <w:name w:val="ListNumbering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BC3A0F2"/>
    <w:multiLevelType w:val="hybridMultilevel"/>
    <w:tmpl w:val="D76857AE"/>
    <w:lvl w:ilvl="0" w:tplc="3AE012AA">
      <w:start w:val="1"/>
      <w:numFmt w:val="bullet"/>
      <w:lvlText w:val=""/>
      <w:lvlJc w:val="left"/>
      <w:pPr>
        <w:ind w:left="720" w:hanging="360"/>
      </w:pPr>
      <w:rPr>
        <w:rFonts w:ascii="Symbol" w:hAnsi="Symbol" w:hint="default"/>
      </w:rPr>
    </w:lvl>
    <w:lvl w:ilvl="1" w:tplc="77185C42">
      <w:start w:val="1"/>
      <w:numFmt w:val="bullet"/>
      <w:lvlText w:val="o"/>
      <w:lvlJc w:val="left"/>
      <w:pPr>
        <w:ind w:left="1440" w:hanging="360"/>
      </w:pPr>
      <w:rPr>
        <w:rFonts w:ascii="Courier New" w:hAnsi="Courier New" w:hint="default"/>
      </w:rPr>
    </w:lvl>
    <w:lvl w:ilvl="2" w:tplc="B87AD51C">
      <w:start w:val="1"/>
      <w:numFmt w:val="bullet"/>
      <w:lvlText w:val=""/>
      <w:lvlJc w:val="left"/>
      <w:pPr>
        <w:ind w:left="2160" w:hanging="360"/>
      </w:pPr>
      <w:rPr>
        <w:rFonts w:ascii="Wingdings" w:hAnsi="Wingdings" w:hint="default"/>
      </w:rPr>
    </w:lvl>
    <w:lvl w:ilvl="3" w:tplc="32266940">
      <w:start w:val="1"/>
      <w:numFmt w:val="bullet"/>
      <w:lvlText w:val=""/>
      <w:lvlJc w:val="left"/>
      <w:pPr>
        <w:ind w:left="2880" w:hanging="360"/>
      </w:pPr>
      <w:rPr>
        <w:rFonts w:ascii="Symbol" w:hAnsi="Symbol" w:hint="default"/>
      </w:rPr>
    </w:lvl>
    <w:lvl w:ilvl="4" w:tplc="233618C0">
      <w:start w:val="1"/>
      <w:numFmt w:val="bullet"/>
      <w:lvlText w:val="o"/>
      <w:lvlJc w:val="left"/>
      <w:pPr>
        <w:ind w:left="3600" w:hanging="360"/>
      </w:pPr>
      <w:rPr>
        <w:rFonts w:ascii="Courier New" w:hAnsi="Courier New" w:hint="default"/>
      </w:rPr>
    </w:lvl>
    <w:lvl w:ilvl="5" w:tplc="C9E83BF6">
      <w:start w:val="1"/>
      <w:numFmt w:val="bullet"/>
      <w:lvlText w:val=""/>
      <w:lvlJc w:val="left"/>
      <w:pPr>
        <w:ind w:left="4320" w:hanging="360"/>
      </w:pPr>
      <w:rPr>
        <w:rFonts w:ascii="Wingdings" w:hAnsi="Wingdings" w:hint="default"/>
      </w:rPr>
    </w:lvl>
    <w:lvl w:ilvl="6" w:tplc="D05AABC0">
      <w:start w:val="1"/>
      <w:numFmt w:val="bullet"/>
      <w:lvlText w:val=""/>
      <w:lvlJc w:val="left"/>
      <w:pPr>
        <w:ind w:left="5040" w:hanging="360"/>
      </w:pPr>
      <w:rPr>
        <w:rFonts w:ascii="Symbol" w:hAnsi="Symbol" w:hint="default"/>
      </w:rPr>
    </w:lvl>
    <w:lvl w:ilvl="7" w:tplc="58924EB0">
      <w:start w:val="1"/>
      <w:numFmt w:val="bullet"/>
      <w:lvlText w:val="o"/>
      <w:lvlJc w:val="left"/>
      <w:pPr>
        <w:ind w:left="5760" w:hanging="360"/>
      </w:pPr>
      <w:rPr>
        <w:rFonts w:ascii="Courier New" w:hAnsi="Courier New" w:hint="default"/>
      </w:rPr>
    </w:lvl>
    <w:lvl w:ilvl="8" w:tplc="17CA109E">
      <w:start w:val="1"/>
      <w:numFmt w:val="bullet"/>
      <w:lvlText w:val=""/>
      <w:lvlJc w:val="left"/>
      <w:pPr>
        <w:ind w:left="6480" w:hanging="360"/>
      </w:pPr>
      <w:rPr>
        <w:rFonts w:ascii="Wingdings" w:hAnsi="Wingdings" w:hint="default"/>
      </w:rPr>
    </w:lvl>
  </w:abstractNum>
  <w:abstractNum w:abstractNumId="26" w15:restartNumberingAfterBreak="0">
    <w:nsid w:val="3E550D13"/>
    <w:multiLevelType w:val="hybridMultilevel"/>
    <w:tmpl w:val="980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862068A"/>
    <w:multiLevelType w:val="hybridMultilevel"/>
    <w:tmpl w:val="37B2FBA6"/>
    <w:lvl w:ilvl="0" w:tplc="C9B83D82">
      <w:start w:val="1"/>
      <w:numFmt w:val="bullet"/>
      <w:lvlText w:val=""/>
      <w:lvlJc w:val="left"/>
      <w:pPr>
        <w:ind w:left="720" w:hanging="360"/>
      </w:pPr>
      <w:rPr>
        <w:rFonts w:ascii="Symbol" w:hAnsi="Symbol" w:hint="default"/>
      </w:rPr>
    </w:lvl>
    <w:lvl w:ilvl="1" w:tplc="28B07542">
      <w:start w:val="1"/>
      <w:numFmt w:val="bullet"/>
      <w:lvlText w:val="o"/>
      <w:lvlJc w:val="left"/>
      <w:pPr>
        <w:ind w:left="1440" w:hanging="360"/>
      </w:pPr>
      <w:rPr>
        <w:rFonts w:ascii="Courier New" w:hAnsi="Courier New" w:hint="default"/>
      </w:rPr>
    </w:lvl>
    <w:lvl w:ilvl="2" w:tplc="EB129850">
      <w:start w:val="1"/>
      <w:numFmt w:val="bullet"/>
      <w:lvlText w:val=""/>
      <w:lvlJc w:val="left"/>
      <w:pPr>
        <w:ind w:left="2160" w:hanging="360"/>
      </w:pPr>
      <w:rPr>
        <w:rFonts w:ascii="Wingdings" w:hAnsi="Wingdings" w:hint="default"/>
      </w:rPr>
    </w:lvl>
    <w:lvl w:ilvl="3" w:tplc="C7C2D8D0">
      <w:start w:val="1"/>
      <w:numFmt w:val="bullet"/>
      <w:lvlText w:val=""/>
      <w:lvlJc w:val="left"/>
      <w:pPr>
        <w:ind w:left="2880" w:hanging="360"/>
      </w:pPr>
      <w:rPr>
        <w:rFonts w:ascii="Symbol" w:hAnsi="Symbol" w:hint="default"/>
      </w:rPr>
    </w:lvl>
    <w:lvl w:ilvl="4" w:tplc="2AE4FA62">
      <w:start w:val="1"/>
      <w:numFmt w:val="bullet"/>
      <w:lvlText w:val="o"/>
      <w:lvlJc w:val="left"/>
      <w:pPr>
        <w:ind w:left="3600" w:hanging="360"/>
      </w:pPr>
      <w:rPr>
        <w:rFonts w:ascii="Courier New" w:hAnsi="Courier New" w:hint="default"/>
      </w:rPr>
    </w:lvl>
    <w:lvl w:ilvl="5" w:tplc="3BD83180">
      <w:start w:val="1"/>
      <w:numFmt w:val="bullet"/>
      <w:lvlText w:val=""/>
      <w:lvlJc w:val="left"/>
      <w:pPr>
        <w:ind w:left="4320" w:hanging="360"/>
      </w:pPr>
      <w:rPr>
        <w:rFonts w:ascii="Wingdings" w:hAnsi="Wingdings" w:hint="default"/>
      </w:rPr>
    </w:lvl>
    <w:lvl w:ilvl="6" w:tplc="55A404DE">
      <w:start w:val="1"/>
      <w:numFmt w:val="bullet"/>
      <w:lvlText w:val=""/>
      <w:lvlJc w:val="left"/>
      <w:pPr>
        <w:ind w:left="5040" w:hanging="360"/>
      </w:pPr>
      <w:rPr>
        <w:rFonts w:ascii="Symbol" w:hAnsi="Symbol" w:hint="default"/>
      </w:rPr>
    </w:lvl>
    <w:lvl w:ilvl="7" w:tplc="23E206DC">
      <w:start w:val="1"/>
      <w:numFmt w:val="bullet"/>
      <w:lvlText w:val="o"/>
      <w:lvlJc w:val="left"/>
      <w:pPr>
        <w:ind w:left="5760" w:hanging="360"/>
      </w:pPr>
      <w:rPr>
        <w:rFonts w:ascii="Courier New" w:hAnsi="Courier New" w:hint="default"/>
      </w:rPr>
    </w:lvl>
    <w:lvl w:ilvl="8" w:tplc="8E04A8E6">
      <w:start w:val="1"/>
      <w:numFmt w:val="bullet"/>
      <w:lvlText w:val=""/>
      <w:lvlJc w:val="left"/>
      <w:pPr>
        <w:ind w:left="6480" w:hanging="360"/>
      </w:pPr>
      <w:rPr>
        <w:rFonts w:ascii="Wingdings" w:hAnsi="Wingdings" w:hint="default"/>
      </w:rPr>
    </w:lvl>
  </w:abstractNum>
  <w:abstractNum w:abstractNumId="30" w15:restartNumberingAfterBreak="0">
    <w:nsid w:val="4AA27F2E"/>
    <w:multiLevelType w:val="multilevel"/>
    <w:tmpl w:val="21AAD6BC"/>
    <w:name w:val="Bullets"/>
    <w:lvl w:ilvl="0">
      <w:start w:val="1"/>
      <w:numFmt w:val="bullet"/>
      <w:lvlText w:val=""/>
      <w:lvlJc w:val="left"/>
      <w:pPr>
        <w:ind w:left="340" w:hanging="340"/>
      </w:pPr>
      <w:rPr>
        <w:rFonts w:ascii="Wingdings" w:hAnsi="Wingdings" w:hint="default"/>
      </w:rPr>
    </w:lvl>
    <w:lvl w:ilvl="1">
      <w:start w:val="1"/>
      <w:numFmt w:val="bullet"/>
      <w:lvlText w:val=""/>
      <w:lvlJc w:val="left"/>
      <w:pPr>
        <w:ind w:left="680" w:hanging="340"/>
      </w:pPr>
      <w:rPr>
        <w:rFonts w:ascii="Wingdings" w:hAnsi="Wingdings" w:hint="default"/>
      </w:rPr>
    </w:lvl>
    <w:lvl w:ilvl="2">
      <w:start w:val="1"/>
      <w:numFmt w:val="bullet"/>
      <w:lvlText w:val="–"/>
      <w:lvlJc w:val="left"/>
      <w:pPr>
        <w:ind w:left="1020" w:hanging="340"/>
      </w:pPr>
      <w:rPr>
        <w:rFonts w:ascii="Century Gothic" w:hAnsi="Century Gothic" w:hint="default"/>
      </w:rPr>
    </w:lvl>
    <w:lvl w:ilvl="3">
      <w:start w:val="1"/>
      <w:numFmt w:val="bullet"/>
      <w:lvlText w:val=""/>
      <w:lvlJc w:val="left"/>
      <w:pPr>
        <w:tabs>
          <w:tab w:val="num" w:pos="1758"/>
        </w:tabs>
        <w:ind w:left="1360" w:hanging="340"/>
      </w:pPr>
      <w:rPr>
        <w:rFonts w:ascii="Symbol" w:hAnsi="Symbol" w:hint="default"/>
      </w:rPr>
    </w:lvl>
    <w:lvl w:ilvl="4">
      <w:start w:val="1"/>
      <w:numFmt w:val="bullet"/>
      <w:lvlText w:val="o"/>
      <w:lvlJc w:val="left"/>
      <w:pPr>
        <w:tabs>
          <w:tab w:val="num" w:pos="2155"/>
        </w:tabs>
        <w:ind w:left="1700" w:hanging="340"/>
      </w:pPr>
      <w:rPr>
        <w:rFonts w:ascii="Courier New" w:hAnsi="Courier New" w:cs="Courier New" w:hint="default"/>
      </w:rPr>
    </w:lvl>
    <w:lvl w:ilvl="5">
      <w:start w:val="1"/>
      <w:numFmt w:val="bullet"/>
      <w:lvlText w:val=""/>
      <w:lvlJc w:val="left"/>
      <w:pPr>
        <w:tabs>
          <w:tab w:val="num" w:pos="2552"/>
        </w:tabs>
        <w:ind w:left="2040" w:hanging="340"/>
      </w:pPr>
      <w:rPr>
        <w:rFonts w:ascii="Wingdings" w:hAnsi="Wingdings" w:hint="default"/>
      </w:rPr>
    </w:lvl>
    <w:lvl w:ilvl="6">
      <w:start w:val="1"/>
      <w:numFmt w:val="bullet"/>
      <w:lvlText w:val=""/>
      <w:lvlJc w:val="left"/>
      <w:pPr>
        <w:tabs>
          <w:tab w:val="num" w:pos="2949"/>
        </w:tabs>
        <w:ind w:left="2380" w:hanging="340"/>
      </w:pPr>
      <w:rPr>
        <w:rFonts w:ascii="Symbol" w:hAnsi="Symbol" w:hint="default"/>
      </w:rPr>
    </w:lvl>
    <w:lvl w:ilvl="7">
      <w:start w:val="1"/>
      <w:numFmt w:val="bullet"/>
      <w:lvlText w:val="o"/>
      <w:lvlJc w:val="left"/>
      <w:pPr>
        <w:tabs>
          <w:tab w:val="num" w:pos="3346"/>
        </w:tabs>
        <w:ind w:left="2720" w:hanging="340"/>
      </w:pPr>
      <w:rPr>
        <w:rFonts w:ascii="Courier New" w:hAnsi="Courier New" w:cs="Courier New" w:hint="default"/>
      </w:rPr>
    </w:lvl>
    <w:lvl w:ilvl="8">
      <w:start w:val="1"/>
      <w:numFmt w:val="bullet"/>
      <w:lvlText w:val=""/>
      <w:lvlJc w:val="left"/>
      <w:pPr>
        <w:tabs>
          <w:tab w:val="num" w:pos="3743"/>
        </w:tabs>
        <w:ind w:left="3060" w:hanging="340"/>
      </w:pPr>
      <w:rPr>
        <w:rFonts w:ascii="Wingdings" w:hAnsi="Wingdings" w:hint="default"/>
      </w:rPr>
    </w:lvl>
  </w:abstractNum>
  <w:abstractNum w:abstractNumId="3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2" w15:restartNumberingAfterBreak="0">
    <w:nsid w:val="52B8EB8F"/>
    <w:multiLevelType w:val="hybridMultilevel"/>
    <w:tmpl w:val="04C42E46"/>
    <w:lvl w:ilvl="0" w:tplc="7DCC874A">
      <w:start w:val="1"/>
      <w:numFmt w:val="bullet"/>
      <w:lvlText w:val=""/>
      <w:lvlJc w:val="left"/>
      <w:pPr>
        <w:ind w:left="720" w:hanging="360"/>
      </w:pPr>
      <w:rPr>
        <w:rFonts w:ascii="Symbol" w:hAnsi="Symbol" w:hint="default"/>
      </w:rPr>
    </w:lvl>
    <w:lvl w:ilvl="1" w:tplc="A7563C20">
      <w:start w:val="1"/>
      <w:numFmt w:val="bullet"/>
      <w:lvlText w:val="o"/>
      <w:lvlJc w:val="left"/>
      <w:pPr>
        <w:ind w:left="1440" w:hanging="360"/>
      </w:pPr>
      <w:rPr>
        <w:rFonts w:ascii="Courier New" w:hAnsi="Courier New" w:hint="default"/>
      </w:rPr>
    </w:lvl>
    <w:lvl w:ilvl="2" w:tplc="E940E7FC">
      <w:start w:val="1"/>
      <w:numFmt w:val="bullet"/>
      <w:lvlText w:val=""/>
      <w:lvlJc w:val="left"/>
      <w:pPr>
        <w:ind w:left="2160" w:hanging="360"/>
      </w:pPr>
      <w:rPr>
        <w:rFonts w:ascii="Wingdings" w:hAnsi="Wingdings" w:hint="default"/>
      </w:rPr>
    </w:lvl>
    <w:lvl w:ilvl="3" w:tplc="50D2142E">
      <w:start w:val="1"/>
      <w:numFmt w:val="bullet"/>
      <w:lvlText w:val=""/>
      <w:lvlJc w:val="left"/>
      <w:pPr>
        <w:ind w:left="2880" w:hanging="360"/>
      </w:pPr>
      <w:rPr>
        <w:rFonts w:ascii="Symbol" w:hAnsi="Symbol" w:hint="default"/>
      </w:rPr>
    </w:lvl>
    <w:lvl w:ilvl="4" w:tplc="75FCD5B4">
      <w:start w:val="1"/>
      <w:numFmt w:val="bullet"/>
      <w:lvlText w:val="o"/>
      <w:lvlJc w:val="left"/>
      <w:pPr>
        <w:ind w:left="3600" w:hanging="360"/>
      </w:pPr>
      <w:rPr>
        <w:rFonts w:ascii="Courier New" w:hAnsi="Courier New" w:hint="default"/>
      </w:rPr>
    </w:lvl>
    <w:lvl w:ilvl="5" w:tplc="E7BEF43C">
      <w:start w:val="1"/>
      <w:numFmt w:val="bullet"/>
      <w:lvlText w:val=""/>
      <w:lvlJc w:val="left"/>
      <w:pPr>
        <w:ind w:left="4320" w:hanging="360"/>
      </w:pPr>
      <w:rPr>
        <w:rFonts w:ascii="Wingdings" w:hAnsi="Wingdings" w:hint="default"/>
      </w:rPr>
    </w:lvl>
    <w:lvl w:ilvl="6" w:tplc="3B4C1BAC">
      <w:start w:val="1"/>
      <w:numFmt w:val="bullet"/>
      <w:lvlText w:val=""/>
      <w:lvlJc w:val="left"/>
      <w:pPr>
        <w:ind w:left="5040" w:hanging="360"/>
      </w:pPr>
      <w:rPr>
        <w:rFonts w:ascii="Symbol" w:hAnsi="Symbol" w:hint="default"/>
      </w:rPr>
    </w:lvl>
    <w:lvl w:ilvl="7" w:tplc="E64A4FB4">
      <w:start w:val="1"/>
      <w:numFmt w:val="bullet"/>
      <w:lvlText w:val="o"/>
      <w:lvlJc w:val="left"/>
      <w:pPr>
        <w:ind w:left="5760" w:hanging="360"/>
      </w:pPr>
      <w:rPr>
        <w:rFonts w:ascii="Courier New" w:hAnsi="Courier New" w:hint="default"/>
      </w:rPr>
    </w:lvl>
    <w:lvl w:ilvl="8" w:tplc="15245750">
      <w:start w:val="1"/>
      <w:numFmt w:val="bullet"/>
      <w:lvlText w:val=""/>
      <w:lvlJc w:val="left"/>
      <w:pPr>
        <w:ind w:left="6480" w:hanging="360"/>
      </w:pPr>
      <w:rPr>
        <w:rFonts w:ascii="Wingdings" w:hAnsi="Wingdings" w:hint="default"/>
      </w:rPr>
    </w:lvl>
  </w:abstractNum>
  <w:abstractNum w:abstractNumId="33"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BF4609F"/>
    <w:multiLevelType w:val="multilevel"/>
    <w:tmpl w:val="FBD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540A9"/>
    <w:multiLevelType w:val="multilevel"/>
    <w:tmpl w:val="A0824D3A"/>
    <w:styleLink w:val="Headings1"/>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9" w15:restartNumberingAfterBreak="0">
    <w:nsid w:val="621CECA8"/>
    <w:multiLevelType w:val="hybridMultilevel"/>
    <w:tmpl w:val="6024A628"/>
    <w:lvl w:ilvl="0" w:tplc="00E82FDA">
      <w:start w:val="1"/>
      <w:numFmt w:val="bullet"/>
      <w:lvlText w:val=""/>
      <w:lvlJc w:val="left"/>
      <w:pPr>
        <w:ind w:left="720" w:hanging="360"/>
      </w:pPr>
      <w:rPr>
        <w:rFonts w:ascii="Symbol" w:hAnsi="Symbol" w:hint="default"/>
      </w:rPr>
    </w:lvl>
    <w:lvl w:ilvl="1" w:tplc="392A6E1A">
      <w:start w:val="1"/>
      <w:numFmt w:val="bullet"/>
      <w:lvlText w:val="o"/>
      <w:lvlJc w:val="left"/>
      <w:pPr>
        <w:ind w:left="1440" w:hanging="360"/>
      </w:pPr>
      <w:rPr>
        <w:rFonts w:ascii="Courier New" w:hAnsi="Courier New" w:hint="default"/>
      </w:rPr>
    </w:lvl>
    <w:lvl w:ilvl="2" w:tplc="71D44DC2">
      <w:start w:val="1"/>
      <w:numFmt w:val="bullet"/>
      <w:lvlText w:val=""/>
      <w:lvlJc w:val="left"/>
      <w:pPr>
        <w:ind w:left="2160" w:hanging="360"/>
      </w:pPr>
      <w:rPr>
        <w:rFonts w:ascii="Wingdings" w:hAnsi="Wingdings" w:hint="default"/>
      </w:rPr>
    </w:lvl>
    <w:lvl w:ilvl="3" w:tplc="9D10FDB6">
      <w:start w:val="1"/>
      <w:numFmt w:val="bullet"/>
      <w:lvlText w:val=""/>
      <w:lvlJc w:val="left"/>
      <w:pPr>
        <w:ind w:left="2880" w:hanging="360"/>
      </w:pPr>
      <w:rPr>
        <w:rFonts w:ascii="Symbol" w:hAnsi="Symbol" w:hint="default"/>
      </w:rPr>
    </w:lvl>
    <w:lvl w:ilvl="4" w:tplc="D53AAC50">
      <w:start w:val="1"/>
      <w:numFmt w:val="bullet"/>
      <w:lvlText w:val="o"/>
      <w:lvlJc w:val="left"/>
      <w:pPr>
        <w:ind w:left="3600" w:hanging="360"/>
      </w:pPr>
      <w:rPr>
        <w:rFonts w:ascii="Courier New" w:hAnsi="Courier New" w:hint="default"/>
      </w:rPr>
    </w:lvl>
    <w:lvl w:ilvl="5" w:tplc="E9E45166">
      <w:start w:val="1"/>
      <w:numFmt w:val="bullet"/>
      <w:lvlText w:val=""/>
      <w:lvlJc w:val="left"/>
      <w:pPr>
        <w:ind w:left="4320" w:hanging="360"/>
      </w:pPr>
      <w:rPr>
        <w:rFonts w:ascii="Wingdings" w:hAnsi="Wingdings" w:hint="default"/>
      </w:rPr>
    </w:lvl>
    <w:lvl w:ilvl="6" w:tplc="246A51A6">
      <w:start w:val="1"/>
      <w:numFmt w:val="bullet"/>
      <w:lvlText w:val=""/>
      <w:lvlJc w:val="left"/>
      <w:pPr>
        <w:ind w:left="5040" w:hanging="360"/>
      </w:pPr>
      <w:rPr>
        <w:rFonts w:ascii="Symbol" w:hAnsi="Symbol" w:hint="default"/>
      </w:rPr>
    </w:lvl>
    <w:lvl w:ilvl="7" w:tplc="B44C4624">
      <w:start w:val="1"/>
      <w:numFmt w:val="bullet"/>
      <w:lvlText w:val="o"/>
      <w:lvlJc w:val="left"/>
      <w:pPr>
        <w:ind w:left="5760" w:hanging="360"/>
      </w:pPr>
      <w:rPr>
        <w:rFonts w:ascii="Courier New" w:hAnsi="Courier New" w:hint="default"/>
      </w:rPr>
    </w:lvl>
    <w:lvl w:ilvl="8" w:tplc="659A4466">
      <w:start w:val="1"/>
      <w:numFmt w:val="bullet"/>
      <w:lvlText w:val=""/>
      <w:lvlJc w:val="left"/>
      <w:pPr>
        <w:ind w:left="6480" w:hanging="360"/>
      </w:pPr>
      <w:rPr>
        <w:rFonts w:ascii="Wingdings" w:hAnsi="Wingdings" w:hint="default"/>
      </w:rPr>
    </w:lvl>
  </w:abstractNum>
  <w:abstractNum w:abstractNumId="4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2" w15:restartNumberingAfterBreak="0">
    <w:nsid w:val="6A592317"/>
    <w:multiLevelType w:val="multilevel"/>
    <w:tmpl w:val="546E5E56"/>
    <w:lvl w:ilvl="0">
      <w:start w:val="1"/>
      <w:numFmt w:val="upperLetter"/>
      <w:pStyle w:val="AppendixHeading"/>
      <w:suff w:val="nothing"/>
      <w:lvlText w:val="Appendix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snapToGrid w:val="0"/>
        <w:vanish w:val="0"/>
        <w:color w:val="EFEBDA"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973EA19"/>
    <w:multiLevelType w:val="hybridMultilevel"/>
    <w:tmpl w:val="02E09FF0"/>
    <w:lvl w:ilvl="0" w:tplc="6018ED7E">
      <w:start w:val="1"/>
      <w:numFmt w:val="bullet"/>
      <w:lvlText w:val=""/>
      <w:lvlJc w:val="left"/>
      <w:pPr>
        <w:ind w:left="720" w:hanging="360"/>
      </w:pPr>
      <w:rPr>
        <w:rFonts w:ascii="Symbol" w:hAnsi="Symbol" w:hint="default"/>
      </w:rPr>
    </w:lvl>
    <w:lvl w:ilvl="1" w:tplc="7FCC307C">
      <w:start w:val="1"/>
      <w:numFmt w:val="bullet"/>
      <w:lvlText w:val="o"/>
      <w:lvlJc w:val="left"/>
      <w:pPr>
        <w:ind w:left="1440" w:hanging="360"/>
      </w:pPr>
      <w:rPr>
        <w:rFonts w:ascii="Courier New" w:hAnsi="Courier New" w:hint="default"/>
      </w:rPr>
    </w:lvl>
    <w:lvl w:ilvl="2" w:tplc="6EF6336A">
      <w:start w:val="1"/>
      <w:numFmt w:val="bullet"/>
      <w:lvlText w:val=""/>
      <w:lvlJc w:val="left"/>
      <w:pPr>
        <w:ind w:left="2160" w:hanging="360"/>
      </w:pPr>
      <w:rPr>
        <w:rFonts w:ascii="Wingdings" w:hAnsi="Wingdings" w:hint="default"/>
      </w:rPr>
    </w:lvl>
    <w:lvl w:ilvl="3" w:tplc="EBCED61E">
      <w:start w:val="1"/>
      <w:numFmt w:val="bullet"/>
      <w:lvlText w:val=""/>
      <w:lvlJc w:val="left"/>
      <w:pPr>
        <w:ind w:left="2880" w:hanging="360"/>
      </w:pPr>
      <w:rPr>
        <w:rFonts w:ascii="Symbol" w:hAnsi="Symbol" w:hint="default"/>
      </w:rPr>
    </w:lvl>
    <w:lvl w:ilvl="4" w:tplc="F156017A">
      <w:start w:val="1"/>
      <w:numFmt w:val="bullet"/>
      <w:lvlText w:val="o"/>
      <w:lvlJc w:val="left"/>
      <w:pPr>
        <w:ind w:left="3600" w:hanging="360"/>
      </w:pPr>
      <w:rPr>
        <w:rFonts w:ascii="Courier New" w:hAnsi="Courier New" w:hint="default"/>
      </w:rPr>
    </w:lvl>
    <w:lvl w:ilvl="5" w:tplc="2796E834">
      <w:start w:val="1"/>
      <w:numFmt w:val="bullet"/>
      <w:lvlText w:val=""/>
      <w:lvlJc w:val="left"/>
      <w:pPr>
        <w:ind w:left="4320" w:hanging="360"/>
      </w:pPr>
      <w:rPr>
        <w:rFonts w:ascii="Wingdings" w:hAnsi="Wingdings" w:hint="default"/>
      </w:rPr>
    </w:lvl>
    <w:lvl w:ilvl="6" w:tplc="9D705E38">
      <w:start w:val="1"/>
      <w:numFmt w:val="bullet"/>
      <w:lvlText w:val=""/>
      <w:lvlJc w:val="left"/>
      <w:pPr>
        <w:ind w:left="5040" w:hanging="360"/>
      </w:pPr>
      <w:rPr>
        <w:rFonts w:ascii="Symbol" w:hAnsi="Symbol" w:hint="default"/>
      </w:rPr>
    </w:lvl>
    <w:lvl w:ilvl="7" w:tplc="092E8946">
      <w:start w:val="1"/>
      <w:numFmt w:val="bullet"/>
      <w:lvlText w:val="o"/>
      <w:lvlJc w:val="left"/>
      <w:pPr>
        <w:ind w:left="5760" w:hanging="360"/>
      </w:pPr>
      <w:rPr>
        <w:rFonts w:ascii="Courier New" w:hAnsi="Courier New" w:hint="default"/>
      </w:rPr>
    </w:lvl>
    <w:lvl w:ilvl="8" w:tplc="A1DCEA62">
      <w:start w:val="1"/>
      <w:numFmt w:val="bullet"/>
      <w:lvlText w:val=""/>
      <w:lvlJc w:val="left"/>
      <w:pPr>
        <w:ind w:left="6480" w:hanging="360"/>
      </w:pPr>
      <w:rPr>
        <w:rFonts w:ascii="Wingdings" w:hAnsi="Wingdings" w:hint="default"/>
      </w:rPr>
    </w:lvl>
  </w:abstractNum>
  <w:abstractNum w:abstractNumId="4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952904711">
    <w:abstractNumId w:val="9"/>
  </w:num>
  <w:num w:numId="2" w16cid:durableId="1784422592">
    <w:abstractNumId w:val="46"/>
  </w:num>
  <w:num w:numId="3" w16cid:durableId="661733802">
    <w:abstractNumId w:val="7"/>
  </w:num>
  <w:num w:numId="4" w16cid:durableId="154416565">
    <w:abstractNumId w:val="25"/>
  </w:num>
  <w:num w:numId="5" w16cid:durableId="1941645337">
    <w:abstractNumId w:val="39"/>
  </w:num>
  <w:num w:numId="6" w16cid:durableId="58864678">
    <w:abstractNumId w:val="32"/>
  </w:num>
  <w:num w:numId="7" w16cid:durableId="1771466974">
    <w:abstractNumId w:val="29"/>
  </w:num>
  <w:num w:numId="8" w16cid:durableId="1136683759">
    <w:abstractNumId w:val="2"/>
  </w:num>
  <w:num w:numId="9" w16cid:durableId="349070003">
    <w:abstractNumId w:val="14"/>
  </w:num>
  <w:num w:numId="10" w16cid:durableId="1526401553">
    <w:abstractNumId w:val="38"/>
  </w:num>
  <w:num w:numId="11" w16cid:durableId="773599497">
    <w:abstractNumId w:val="11"/>
  </w:num>
  <w:num w:numId="12" w16cid:durableId="1445998222">
    <w:abstractNumId w:val="15"/>
  </w:num>
  <w:num w:numId="13" w16cid:durableId="1089890774">
    <w:abstractNumId w:val="28"/>
  </w:num>
  <w:num w:numId="14" w16cid:durableId="1448310471">
    <w:abstractNumId w:val="0"/>
  </w:num>
  <w:num w:numId="15" w16cid:durableId="632950461">
    <w:abstractNumId w:val="3"/>
  </w:num>
  <w:num w:numId="16" w16cid:durableId="1186092241">
    <w:abstractNumId w:val="43"/>
  </w:num>
  <w:num w:numId="17" w16cid:durableId="505943112">
    <w:abstractNumId w:val="42"/>
  </w:num>
  <w:num w:numId="18" w16cid:durableId="739596417">
    <w:abstractNumId w:val="6"/>
  </w:num>
  <w:num w:numId="19" w16cid:durableId="1337921262">
    <w:abstractNumId w:val="16"/>
  </w:num>
  <w:num w:numId="20" w16cid:durableId="623538929">
    <w:abstractNumId w:val="5"/>
  </w:num>
  <w:num w:numId="21" w16cid:durableId="1286153324">
    <w:abstractNumId w:val="20"/>
  </w:num>
  <w:num w:numId="22" w16cid:durableId="1837650231">
    <w:abstractNumId w:val="37"/>
  </w:num>
  <w:num w:numId="23" w16cid:durableId="2133471306">
    <w:abstractNumId w:val="8"/>
  </w:num>
  <w:num w:numId="24" w16cid:durableId="1439520464">
    <w:abstractNumId w:val="26"/>
  </w:num>
  <w:num w:numId="25" w16cid:durableId="1677465453">
    <w:abstractNumId w:val="17"/>
  </w:num>
  <w:num w:numId="26" w16cid:durableId="83953907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hideSpellingErrors/>
  <w:hideGrammaticalError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D7748C"/>
    <w:rsid w:val="00000194"/>
    <w:rsid w:val="000001E5"/>
    <w:rsid w:val="00000A0E"/>
    <w:rsid w:val="00000B5C"/>
    <w:rsid w:val="00000C70"/>
    <w:rsid w:val="00001381"/>
    <w:rsid w:val="00001B79"/>
    <w:rsid w:val="00001C85"/>
    <w:rsid w:val="000021B1"/>
    <w:rsid w:val="000022F4"/>
    <w:rsid w:val="000028CA"/>
    <w:rsid w:val="00002A36"/>
    <w:rsid w:val="00002AAD"/>
    <w:rsid w:val="00002BDE"/>
    <w:rsid w:val="00002CA3"/>
    <w:rsid w:val="0000309A"/>
    <w:rsid w:val="00003260"/>
    <w:rsid w:val="000033AA"/>
    <w:rsid w:val="000033E2"/>
    <w:rsid w:val="000035F6"/>
    <w:rsid w:val="00003604"/>
    <w:rsid w:val="00003BF6"/>
    <w:rsid w:val="00004327"/>
    <w:rsid w:val="0000437D"/>
    <w:rsid w:val="00004810"/>
    <w:rsid w:val="00004A68"/>
    <w:rsid w:val="00004EEE"/>
    <w:rsid w:val="00005260"/>
    <w:rsid w:val="0000550D"/>
    <w:rsid w:val="000059FB"/>
    <w:rsid w:val="00005BCD"/>
    <w:rsid w:val="00005BE2"/>
    <w:rsid w:val="00005E4E"/>
    <w:rsid w:val="000068CA"/>
    <w:rsid w:val="00006AEF"/>
    <w:rsid w:val="00006DCF"/>
    <w:rsid w:val="000071CE"/>
    <w:rsid w:val="0000736B"/>
    <w:rsid w:val="00007C2F"/>
    <w:rsid w:val="00007CEC"/>
    <w:rsid w:val="00007E48"/>
    <w:rsid w:val="00007F0F"/>
    <w:rsid w:val="000105A9"/>
    <w:rsid w:val="00010857"/>
    <w:rsid w:val="00010A69"/>
    <w:rsid w:val="00010B09"/>
    <w:rsid w:val="00010CAE"/>
    <w:rsid w:val="00011AD3"/>
    <w:rsid w:val="00011C29"/>
    <w:rsid w:val="00011F46"/>
    <w:rsid w:val="0001216C"/>
    <w:rsid w:val="000125A5"/>
    <w:rsid w:val="00012D6C"/>
    <w:rsid w:val="00012F31"/>
    <w:rsid w:val="00013031"/>
    <w:rsid w:val="00013C91"/>
    <w:rsid w:val="000140AD"/>
    <w:rsid w:val="00014100"/>
    <w:rsid w:val="0001422D"/>
    <w:rsid w:val="0001442E"/>
    <w:rsid w:val="00014469"/>
    <w:rsid w:val="0001477B"/>
    <w:rsid w:val="00014AD2"/>
    <w:rsid w:val="00014E5A"/>
    <w:rsid w:val="0001506B"/>
    <w:rsid w:val="000152AC"/>
    <w:rsid w:val="000153F9"/>
    <w:rsid w:val="0001569E"/>
    <w:rsid w:val="00015BB3"/>
    <w:rsid w:val="000160DB"/>
    <w:rsid w:val="0001621B"/>
    <w:rsid w:val="000166BB"/>
    <w:rsid w:val="00016ADF"/>
    <w:rsid w:val="00016AF5"/>
    <w:rsid w:val="00017295"/>
    <w:rsid w:val="00017529"/>
    <w:rsid w:val="00017733"/>
    <w:rsid w:val="000177E2"/>
    <w:rsid w:val="00017B6A"/>
    <w:rsid w:val="00017E78"/>
    <w:rsid w:val="00020166"/>
    <w:rsid w:val="00020425"/>
    <w:rsid w:val="0002046C"/>
    <w:rsid w:val="0002048A"/>
    <w:rsid w:val="00020D0B"/>
    <w:rsid w:val="00020DCA"/>
    <w:rsid w:val="00021626"/>
    <w:rsid w:val="00021ED2"/>
    <w:rsid w:val="000224A3"/>
    <w:rsid w:val="00022A82"/>
    <w:rsid w:val="00022FC9"/>
    <w:rsid w:val="0002313E"/>
    <w:rsid w:val="000234D6"/>
    <w:rsid w:val="00023521"/>
    <w:rsid w:val="00023619"/>
    <w:rsid w:val="00024B1B"/>
    <w:rsid w:val="00024C68"/>
    <w:rsid w:val="00024DE5"/>
    <w:rsid w:val="00024F9A"/>
    <w:rsid w:val="000257B0"/>
    <w:rsid w:val="0002633B"/>
    <w:rsid w:val="000263E2"/>
    <w:rsid w:val="000265EA"/>
    <w:rsid w:val="0002689D"/>
    <w:rsid w:val="00026A04"/>
    <w:rsid w:val="00026DC2"/>
    <w:rsid w:val="00026F6C"/>
    <w:rsid w:val="00027059"/>
    <w:rsid w:val="000273C5"/>
    <w:rsid w:val="00027A92"/>
    <w:rsid w:val="0003001E"/>
    <w:rsid w:val="0003027D"/>
    <w:rsid w:val="00030656"/>
    <w:rsid w:val="000307CE"/>
    <w:rsid w:val="00030A38"/>
    <w:rsid w:val="00032258"/>
    <w:rsid w:val="00032469"/>
    <w:rsid w:val="00032538"/>
    <w:rsid w:val="000332EC"/>
    <w:rsid w:val="000337A3"/>
    <w:rsid w:val="00033999"/>
    <w:rsid w:val="00033CA8"/>
    <w:rsid w:val="00033EC5"/>
    <w:rsid w:val="00033EC8"/>
    <w:rsid w:val="00033EEC"/>
    <w:rsid w:val="00033F2A"/>
    <w:rsid w:val="00033FD8"/>
    <w:rsid w:val="00034064"/>
    <w:rsid w:val="000343D3"/>
    <w:rsid w:val="000345DC"/>
    <w:rsid w:val="00034AFA"/>
    <w:rsid w:val="00034C80"/>
    <w:rsid w:val="00034DF5"/>
    <w:rsid w:val="00034E7A"/>
    <w:rsid w:val="0003511E"/>
    <w:rsid w:val="0003540C"/>
    <w:rsid w:val="00035976"/>
    <w:rsid w:val="00035D2D"/>
    <w:rsid w:val="00035F40"/>
    <w:rsid w:val="00036337"/>
    <w:rsid w:val="000366D8"/>
    <w:rsid w:val="00036D45"/>
    <w:rsid w:val="00036F17"/>
    <w:rsid w:val="00037302"/>
    <w:rsid w:val="00037326"/>
    <w:rsid w:val="000373FE"/>
    <w:rsid w:val="000374E9"/>
    <w:rsid w:val="00037753"/>
    <w:rsid w:val="00037B1D"/>
    <w:rsid w:val="0004005B"/>
    <w:rsid w:val="00040878"/>
    <w:rsid w:val="000408B7"/>
    <w:rsid w:val="00040C43"/>
    <w:rsid w:val="00040EB4"/>
    <w:rsid w:val="000411A2"/>
    <w:rsid w:val="000414AC"/>
    <w:rsid w:val="00041613"/>
    <w:rsid w:val="00041AB1"/>
    <w:rsid w:val="00041C0A"/>
    <w:rsid w:val="00041DE8"/>
    <w:rsid w:val="00042903"/>
    <w:rsid w:val="00042FA4"/>
    <w:rsid w:val="000436EC"/>
    <w:rsid w:val="00043D6F"/>
    <w:rsid w:val="00043E93"/>
    <w:rsid w:val="00043FFD"/>
    <w:rsid w:val="00044E16"/>
    <w:rsid w:val="000451BC"/>
    <w:rsid w:val="000453F5"/>
    <w:rsid w:val="00045427"/>
    <w:rsid w:val="00045CC9"/>
    <w:rsid w:val="00045DE7"/>
    <w:rsid w:val="00045F19"/>
    <w:rsid w:val="0004675A"/>
    <w:rsid w:val="00046FB1"/>
    <w:rsid w:val="0004716F"/>
    <w:rsid w:val="00047229"/>
    <w:rsid w:val="000500A9"/>
    <w:rsid w:val="00050191"/>
    <w:rsid w:val="000505EB"/>
    <w:rsid w:val="00050713"/>
    <w:rsid w:val="00050C51"/>
    <w:rsid w:val="00050FD1"/>
    <w:rsid w:val="0005157A"/>
    <w:rsid w:val="000518F5"/>
    <w:rsid w:val="00051BFC"/>
    <w:rsid w:val="00051C66"/>
    <w:rsid w:val="00051D5C"/>
    <w:rsid w:val="00052454"/>
    <w:rsid w:val="0005252A"/>
    <w:rsid w:val="00052D29"/>
    <w:rsid w:val="000535AA"/>
    <w:rsid w:val="000539D5"/>
    <w:rsid w:val="00053A54"/>
    <w:rsid w:val="00053C58"/>
    <w:rsid w:val="00053DC1"/>
    <w:rsid w:val="0005401E"/>
    <w:rsid w:val="000545FB"/>
    <w:rsid w:val="00054797"/>
    <w:rsid w:val="00054E25"/>
    <w:rsid w:val="0005509F"/>
    <w:rsid w:val="0005533D"/>
    <w:rsid w:val="00055AEB"/>
    <w:rsid w:val="00055DD0"/>
    <w:rsid w:val="00055DF4"/>
    <w:rsid w:val="00055EC3"/>
    <w:rsid w:val="00056024"/>
    <w:rsid w:val="0005653A"/>
    <w:rsid w:val="000568EC"/>
    <w:rsid w:val="00056ECB"/>
    <w:rsid w:val="00057138"/>
    <w:rsid w:val="000574CC"/>
    <w:rsid w:val="00057680"/>
    <w:rsid w:val="00057845"/>
    <w:rsid w:val="0005798F"/>
    <w:rsid w:val="00057D78"/>
    <w:rsid w:val="00060A04"/>
    <w:rsid w:val="00060A87"/>
    <w:rsid w:val="00060B9F"/>
    <w:rsid w:val="00061430"/>
    <w:rsid w:val="00062560"/>
    <w:rsid w:val="00062A6E"/>
    <w:rsid w:val="00062F97"/>
    <w:rsid w:val="00063072"/>
    <w:rsid w:val="000634B5"/>
    <w:rsid w:val="000636FC"/>
    <w:rsid w:val="00063A1F"/>
    <w:rsid w:val="0006465F"/>
    <w:rsid w:val="000646BA"/>
    <w:rsid w:val="000650BB"/>
    <w:rsid w:val="0006537D"/>
    <w:rsid w:val="000656B1"/>
    <w:rsid w:val="000656B2"/>
    <w:rsid w:val="00065943"/>
    <w:rsid w:val="00065C0A"/>
    <w:rsid w:val="00066064"/>
    <w:rsid w:val="00066A4B"/>
    <w:rsid w:val="00066CED"/>
    <w:rsid w:val="000672F4"/>
    <w:rsid w:val="000673F7"/>
    <w:rsid w:val="00067A1E"/>
    <w:rsid w:val="00067A55"/>
    <w:rsid w:val="00070140"/>
    <w:rsid w:val="000701CB"/>
    <w:rsid w:val="00070A10"/>
    <w:rsid w:val="00070B3C"/>
    <w:rsid w:val="00070CEE"/>
    <w:rsid w:val="00070CEF"/>
    <w:rsid w:val="0007166A"/>
    <w:rsid w:val="00071916"/>
    <w:rsid w:val="00071C9E"/>
    <w:rsid w:val="000722CD"/>
    <w:rsid w:val="0007247D"/>
    <w:rsid w:val="000728C9"/>
    <w:rsid w:val="0007297F"/>
    <w:rsid w:val="00072E04"/>
    <w:rsid w:val="00073618"/>
    <w:rsid w:val="00073EFE"/>
    <w:rsid w:val="00073F45"/>
    <w:rsid w:val="000746F3"/>
    <w:rsid w:val="00074EF6"/>
    <w:rsid w:val="00075012"/>
    <w:rsid w:val="000750E9"/>
    <w:rsid w:val="00075176"/>
    <w:rsid w:val="0007520D"/>
    <w:rsid w:val="000753C1"/>
    <w:rsid w:val="000755D5"/>
    <w:rsid w:val="00075C5B"/>
    <w:rsid w:val="00075E31"/>
    <w:rsid w:val="0007617F"/>
    <w:rsid w:val="00076424"/>
    <w:rsid w:val="0007643A"/>
    <w:rsid w:val="000764DD"/>
    <w:rsid w:val="00076CEC"/>
    <w:rsid w:val="000770EF"/>
    <w:rsid w:val="0007754A"/>
    <w:rsid w:val="0008004F"/>
    <w:rsid w:val="00080082"/>
    <w:rsid w:val="00080762"/>
    <w:rsid w:val="000809F5"/>
    <w:rsid w:val="00080B70"/>
    <w:rsid w:val="00080DFA"/>
    <w:rsid w:val="00081024"/>
    <w:rsid w:val="000816AE"/>
    <w:rsid w:val="00081C42"/>
    <w:rsid w:val="00081DD6"/>
    <w:rsid w:val="00081DE7"/>
    <w:rsid w:val="000823FC"/>
    <w:rsid w:val="00082701"/>
    <w:rsid w:val="00082930"/>
    <w:rsid w:val="00082A93"/>
    <w:rsid w:val="00082CAC"/>
    <w:rsid w:val="00082CAF"/>
    <w:rsid w:val="00082CFF"/>
    <w:rsid w:val="00082D43"/>
    <w:rsid w:val="000831D4"/>
    <w:rsid w:val="0008336F"/>
    <w:rsid w:val="000837EB"/>
    <w:rsid w:val="000837F4"/>
    <w:rsid w:val="00083C81"/>
    <w:rsid w:val="000840A0"/>
    <w:rsid w:val="000842C6"/>
    <w:rsid w:val="0008431F"/>
    <w:rsid w:val="00084495"/>
    <w:rsid w:val="0008483C"/>
    <w:rsid w:val="0008483F"/>
    <w:rsid w:val="00084998"/>
    <w:rsid w:val="000851E2"/>
    <w:rsid w:val="000858DC"/>
    <w:rsid w:val="00086400"/>
    <w:rsid w:val="0008669C"/>
    <w:rsid w:val="0008678B"/>
    <w:rsid w:val="00086C5B"/>
    <w:rsid w:val="00086D9E"/>
    <w:rsid w:val="0008706B"/>
    <w:rsid w:val="000871D5"/>
    <w:rsid w:val="000873BB"/>
    <w:rsid w:val="00087624"/>
    <w:rsid w:val="00087CE5"/>
    <w:rsid w:val="00087DF4"/>
    <w:rsid w:val="00087E96"/>
    <w:rsid w:val="00090551"/>
    <w:rsid w:val="000909F2"/>
    <w:rsid w:val="00090A1E"/>
    <w:rsid w:val="00090AB9"/>
    <w:rsid w:val="00090AD2"/>
    <w:rsid w:val="00090B27"/>
    <w:rsid w:val="00090C31"/>
    <w:rsid w:val="00090D68"/>
    <w:rsid w:val="00090ED9"/>
    <w:rsid w:val="0009129D"/>
    <w:rsid w:val="000914BD"/>
    <w:rsid w:val="0009157F"/>
    <w:rsid w:val="00091E67"/>
    <w:rsid w:val="00092168"/>
    <w:rsid w:val="0009235B"/>
    <w:rsid w:val="00092B39"/>
    <w:rsid w:val="00092D08"/>
    <w:rsid w:val="00092D22"/>
    <w:rsid w:val="00092F4D"/>
    <w:rsid w:val="000930E2"/>
    <w:rsid w:val="0009368B"/>
    <w:rsid w:val="00093AB0"/>
    <w:rsid w:val="00093CE2"/>
    <w:rsid w:val="00093DB2"/>
    <w:rsid w:val="00093E41"/>
    <w:rsid w:val="0009425C"/>
    <w:rsid w:val="0009427B"/>
    <w:rsid w:val="00094682"/>
    <w:rsid w:val="0009470A"/>
    <w:rsid w:val="0009483D"/>
    <w:rsid w:val="0009487A"/>
    <w:rsid w:val="00094AEE"/>
    <w:rsid w:val="00094C04"/>
    <w:rsid w:val="00095493"/>
    <w:rsid w:val="00095A0B"/>
    <w:rsid w:val="00095A0F"/>
    <w:rsid w:val="00095BB8"/>
    <w:rsid w:val="00095D98"/>
    <w:rsid w:val="00096170"/>
    <w:rsid w:val="0009636C"/>
    <w:rsid w:val="000964E6"/>
    <w:rsid w:val="0009675D"/>
    <w:rsid w:val="00096825"/>
    <w:rsid w:val="00096FA5"/>
    <w:rsid w:val="000970C9"/>
    <w:rsid w:val="00097178"/>
    <w:rsid w:val="000971A5"/>
    <w:rsid w:val="00097936"/>
    <w:rsid w:val="00097A3D"/>
    <w:rsid w:val="000A0239"/>
    <w:rsid w:val="000A043A"/>
    <w:rsid w:val="000A054D"/>
    <w:rsid w:val="000A0772"/>
    <w:rsid w:val="000A07D4"/>
    <w:rsid w:val="000A09A0"/>
    <w:rsid w:val="000A0D39"/>
    <w:rsid w:val="000A11F8"/>
    <w:rsid w:val="000A1313"/>
    <w:rsid w:val="000A15FE"/>
    <w:rsid w:val="000A1647"/>
    <w:rsid w:val="000A1A10"/>
    <w:rsid w:val="000A1E68"/>
    <w:rsid w:val="000A20A1"/>
    <w:rsid w:val="000A2A5F"/>
    <w:rsid w:val="000A2D82"/>
    <w:rsid w:val="000A2DDB"/>
    <w:rsid w:val="000A2EF3"/>
    <w:rsid w:val="000A33D1"/>
    <w:rsid w:val="000A3A30"/>
    <w:rsid w:val="000A4440"/>
    <w:rsid w:val="000A49B4"/>
    <w:rsid w:val="000A4DD8"/>
    <w:rsid w:val="000A5128"/>
    <w:rsid w:val="000A513C"/>
    <w:rsid w:val="000A52B0"/>
    <w:rsid w:val="000A531F"/>
    <w:rsid w:val="000A5511"/>
    <w:rsid w:val="000A55DB"/>
    <w:rsid w:val="000A55E9"/>
    <w:rsid w:val="000A5681"/>
    <w:rsid w:val="000A58EC"/>
    <w:rsid w:val="000A5B5C"/>
    <w:rsid w:val="000A5F3F"/>
    <w:rsid w:val="000A6145"/>
    <w:rsid w:val="000A6296"/>
    <w:rsid w:val="000A64D2"/>
    <w:rsid w:val="000A65C4"/>
    <w:rsid w:val="000A65CE"/>
    <w:rsid w:val="000A7086"/>
    <w:rsid w:val="000A7AEA"/>
    <w:rsid w:val="000B027A"/>
    <w:rsid w:val="000B02C8"/>
    <w:rsid w:val="000B07C0"/>
    <w:rsid w:val="000B0817"/>
    <w:rsid w:val="000B08F7"/>
    <w:rsid w:val="000B0A32"/>
    <w:rsid w:val="000B0A37"/>
    <w:rsid w:val="000B0FDC"/>
    <w:rsid w:val="000B1089"/>
    <w:rsid w:val="000B11EB"/>
    <w:rsid w:val="000B1551"/>
    <w:rsid w:val="000B1C39"/>
    <w:rsid w:val="000B1C89"/>
    <w:rsid w:val="000B229E"/>
    <w:rsid w:val="000B24CF"/>
    <w:rsid w:val="000B2823"/>
    <w:rsid w:val="000B2902"/>
    <w:rsid w:val="000B2D61"/>
    <w:rsid w:val="000B2DE4"/>
    <w:rsid w:val="000B2E37"/>
    <w:rsid w:val="000B2F1B"/>
    <w:rsid w:val="000B32D9"/>
    <w:rsid w:val="000B387D"/>
    <w:rsid w:val="000B38B9"/>
    <w:rsid w:val="000B3981"/>
    <w:rsid w:val="000B3C0F"/>
    <w:rsid w:val="000B412C"/>
    <w:rsid w:val="000B4517"/>
    <w:rsid w:val="000B453E"/>
    <w:rsid w:val="000B465B"/>
    <w:rsid w:val="000B4A13"/>
    <w:rsid w:val="000B4AD2"/>
    <w:rsid w:val="000B4B7C"/>
    <w:rsid w:val="000B4E7D"/>
    <w:rsid w:val="000B51BB"/>
    <w:rsid w:val="000B51E9"/>
    <w:rsid w:val="000B529E"/>
    <w:rsid w:val="000B52A3"/>
    <w:rsid w:val="000B557C"/>
    <w:rsid w:val="000B58A9"/>
    <w:rsid w:val="000B5998"/>
    <w:rsid w:val="000B59CB"/>
    <w:rsid w:val="000B5A82"/>
    <w:rsid w:val="000B5AC1"/>
    <w:rsid w:val="000B5B06"/>
    <w:rsid w:val="000B5D75"/>
    <w:rsid w:val="000B6301"/>
    <w:rsid w:val="000B65EE"/>
    <w:rsid w:val="000B6910"/>
    <w:rsid w:val="000B6B02"/>
    <w:rsid w:val="000B6DAC"/>
    <w:rsid w:val="000B79AF"/>
    <w:rsid w:val="000B7A46"/>
    <w:rsid w:val="000B7C6C"/>
    <w:rsid w:val="000C036C"/>
    <w:rsid w:val="000C043D"/>
    <w:rsid w:val="000C0549"/>
    <w:rsid w:val="000C074E"/>
    <w:rsid w:val="000C079D"/>
    <w:rsid w:val="000C1070"/>
    <w:rsid w:val="000C1181"/>
    <w:rsid w:val="000C1A3D"/>
    <w:rsid w:val="000C1BAB"/>
    <w:rsid w:val="000C20B4"/>
    <w:rsid w:val="000C2149"/>
    <w:rsid w:val="000C269E"/>
    <w:rsid w:val="000C29FE"/>
    <w:rsid w:val="000C2B7A"/>
    <w:rsid w:val="000C3390"/>
    <w:rsid w:val="000C37AC"/>
    <w:rsid w:val="000C3827"/>
    <w:rsid w:val="000C3AD3"/>
    <w:rsid w:val="000C3CF7"/>
    <w:rsid w:val="000C4032"/>
    <w:rsid w:val="000C4226"/>
    <w:rsid w:val="000C440C"/>
    <w:rsid w:val="000C44FB"/>
    <w:rsid w:val="000C4606"/>
    <w:rsid w:val="000C4764"/>
    <w:rsid w:val="000C4922"/>
    <w:rsid w:val="000C4AFB"/>
    <w:rsid w:val="000C516D"/>
    <w:rsid w:val="000C57D2"/>
    <w:rsid w:val="000C5C44"/>
    <w:rsid w:val="000C61AB"/>
    <w:rsid w:val="000C620E"/>
    <w:rsid w:val="000C64A5"/>
    <w:rsid w:val="000C6737"/>
    <w:rsid w:val="000C7706"/>
    <w:rsid w:val="000C782D"/>
    <w:rsid w:val="000C7B66"/>
    <w:rsid w:val="000C7BB4"/>
    <w:rsid w:val="000D0130"/>
    <w:rsid w:val="000D01DB"/>
    <w:rsid w:val="000D0471"/>
    <w:rsid w:val="000D0488"/>
    <w:rsid w:val="000D04B1"/>
    <w:rsid w:val="000D0690"/>
    <w:rsid w:val="000D13B4"/>
    <w:rsid w:val="000D16FB"/>
    <w:rsid w:val="000D1C5E"/>
    <w:rsid w:val="000D1CE9"/>
    <w:rsid w:val="000D1DA0"/>
    <w:rsid w:val="000D2033"/>
    <w:rsid w:val="000D2362"/>
    <w:rsid w:val="000D278A"/>
    <w:rsid w:val="000D2AFE"/>
    <w:rsid w:val="000D2B3D"/>
    <w:rsid w:val="000D319F"/>
    <w:rsid w:val="000D36F9"/>
    <w:rsid w:val="000D3881"/>
    <w:rsid w:val="000D3AFD"/>
    <w:rsid w:val="000D3CAE"/>
    <w:rsid w:val="000D3EEC"/>
    <w:rsid w:val="000D423F"/>
    <w:rsid w:val="000D447D"/>
    <w:rsid w:val="000D4652"/>
    <w:rsid w:val="000D467C"/>
    <w:rsid w:val="000D4EF5"/>
    <w:rsid w:val="000D5492"/>
    <w:rsid w:val="000D56F7"/>
    <w:rsid w:val="000D5967"/>
    <w:rsid w:val="000D63DE"/>
    <w:rsid w:val="000D6482"/>
    <w:rsid w:val="000D66AF"/>
    <w:rsid w:val="000D6F3A"/>
    <w:rsid w:val="000D7164"/>
    <w:rsid w:val="000D73BF"/>
    <w:rsid w:val="000D73C9"/>
    <w:rsid w:val="000D7578"/>
    <w:rsid w:val="000D77C8"/>
    <w:rsid w:val="000D7BAD"/>
    <w:rsid w:val="000D7E31"/>
    <w:rsid w:val="000D7F4F"/>
    <w:rsid w:val="000D7F5B"/>
    <w:rsid w:val="000E0068"/>
    <w:rsid w:val="000E0EDE"/>
    <w:rsid w:val="000E0F69"/>
    <w:rsid w:val="000E10AD"/>
    <w:rsid w:val="000E10D4"/>
    <w:rsid w:val="000E1777"/>
    <w:rsid w:val="000E1900"/>
    <w:rsid w:val="000E1E3F"/>
    <w:rsid w:val="000E287D"/>
    <w:rsid w:val="000E2993"/>
    <w:rsid w:val="000E2A0E"/>
    <w:rsid w:val="000E2BFA"/>
    <w:rsid w:val="000E2E35"/>
    <w:rsid w:val="000E2F22"/>
    <w:rsid w:val="000E2F46"/>
    <w:rsid w:val="000E3123"/>
    <w:rsid w:val="000E33BD"/>
    <w:rsid w:val="000E35EE"/>
    <w:rsid w:val="000E38AA"/>
    <w:rsid w:val="000E3AB1"/>
    <w:rsid w:val="000E3BA9"/>
    <w:rsid w:val="000E3BBE"/>
    <w:rsid w:val="000E3CC2"/>
    <w:rsid w:val="000E40FA"/>
    <w:rsid w:val="000E4260"/>
    <w:rsid w:val="000E4946"/>
    <w:rsid w:val="000E4CC3"/>
    <w:rsid w:val="000E4CF5"/>
    <w:rsid w:val="000E5227"/>
    <w:rsid w:val="000E5431"/>
    <w:rsid w:val="000E6794"/>
    <w:rsid w:val="000E6962"/>
    <w:rsid w:val="000E77A4"/>
    <w:rsid w:val="000E781B"/>
    <w:rsid w:val="000E79F7"/>
    <w:rsid w:val="000E7AC8"/>
    <w:rsid w:val="000F07FF"/>
    <w:rsid w:val="000F0977"/>
    <w:rsid w:val="000F0AB0"/>
    <w:rsid w:val="000F1017"/>
    <w:rsid w:val="000F12E0"/>
    <w:rsid w:val="000F15EB"/>
    <w:rsid w:val="000F1704"/>
    <w:rsid w:val="000F1AFA"/>
    <w:rsid w:val="000F1FD6"/>
    <w:rsid w:val="000F2188"/>
    <w:rsid w:val="000F23C0"/>
    <w:rsid w:val="000F26B8"/>
    <w:rsid w:val="000F2BEC"/>
    <w:rsid w:val="000F32AD"/>
    <w:rsid w:val="000F3362"/>
    <w:rsid w:val="000F3A9F"/>
    <w:rsid w:val="000F436A"/>
    <w:rsid w:val="000F47F5"/>
    <w:rsid w:val="000F486F"/>
    <w:rsid w:val="000F497B"/>
    <w:rsid w:val="000F4D26"/>
    <w:rsid w:val="000F4DB3"/>
    <w:rsid w:val="000F4FD0"/>
    <w:rsid w:val="000F55A3"/>
    <w:rsid w:val="000F59C6"/>
    <w:rsid w:val="000F59FB"/>
    <w:rsid w:val="000F5B21"/>
    <w:rsid w:val="000F5B5F"/>
    <w:rsid w:val="000F5BBC"/>
    <w:rsid w:val="000F5BE7"/>
    <w:rsid w:val="000F5E55"/>
    <w:rsid w:val="000F6093"/>
    <w:rsid w:val="000F6646"/>
    <w:rsid w:val="000F6E94"/>
    <w:rsid w:val="000F7466"/>
    <w:rsid w:val="000F74C4"/>
    <w:rsid w:val="000F751C"/>
    <w:rsid w:val="000F77E5"/>
    <w:rsid w:val="000F7BB5"/>
    <w:rsid w:val="000F7BFF"/>
    <w:rsid w:val="000F7C2D"/>
    <w:rsid w:val="000F7D47"/>
    <w:rsid w:val="0010099B"/>
    <w:rsid w:val="00100C51"/>
    <w:rsid w:val="00100D32"/>
    <w:rsid w:val="00100ED4"/>
    <w:rsid w:val="00101215"/>
    <w:rsid w:val="001013FA"/>
    <w:rsid w:val="0010147E"/>
    <w:rsid w:val="00101A91"/>
    <w:rsid w:val="00101C3A"/>
    <w:rsid w:val="00102073"/>
    <w:rsid w:val="001023F4"/>
    <w:rsid w:val="00102421"/>
    <w:rsid w:val="00102734"/>
    <w:rsid w:val="00102927"/>
    <w:rsid w:val="00103274"/>
    <w:rsid w:val="00103C2A"/>
    <w:rsid w:val="00103E09"/>
    <w:rsid w:val="0010404F"/>
    <w:rsid w:val="001042E1"/>
    <w:rsid w:val="0010455D"/>
    <w:rsid w:val="00104E7E"/>
    <w:rsid w:val="0010519F"/>
    <w:rsid w:val="00105739"/>
    <w:rsid w:val="00105907"/>
    <w:rsid w:val="00105D53"/>
    <w:rsid w:val="00105F7F"/>
    <w:rsid w:val="00105FBE"/>
    <w:rsid w:val="00106248"/>
    <w:rsid w:val="001065F2"/>
    <w:rsid w:val="00106617"/>
    <w:rsid w:val="00106744"/>
    <w:rsid w:val="00106E5A"/>
    <w:rsid w:val="00107259"/>
    <w:rsid w:val="001075B5"/>
    <w:rsid w:val="00107669"/>
    <w:rsid w:val="00107BFC"/>
    <w:rsid w:val="00107C8F"/>
    <w:rsid w:val="00110026"/>
    <w:rsid w:val="0011038E"/>
    <w:rsid w:val="0011087C"/>
    <w:rsid w:val="0011118A"/>
    <w:rsid w:val="001112DE"/>
    <w:rsid w:val="0011132C"/>
    <w:rsid w:val="00111533"/>
    <w:rsid w:val="0011166B"/>
    <w:rsid w:val="00111815"/>
    <w:rsid w:val="00111899"/>
    <w:rsid w:val="0011196C"/>
    <w:rsid w:val="00111E01"/>
    <w:rsid w:val="00112342"/>
    <w:rsid w:val="001125B3"/>
    <w:rsid w:val="001125E4"/>
    <w:rsid w:val="001126AB"/>
    <w:rsid w:val="00112A3E"/>
    <w:rsid w:val="00112CD7"/>
    <w:rsid w:val="00112EDB"/>
    <w:rsid w:val="00113205"/>
    <w:rsid w:val="00113518"/>
    <w:rsid w:val="0011371C"/>
    <w:rsid w:val="00113924"/>
    <w:rsid w:val="00113A48"/>
    <w:rsid w:val="0011409A"/>
    <w:rsid w:val="0011429D"/>
    <w:rsid w:val="00114377"/>
    <w:rsid w:val="00114714"/>
    <w:rsid w:val="00114918"/>
    <w:rsid w:val="00114D7B"/>
    <w:rsid w:val="00114FF2"/>
    <w:rsid w:val="00115577"/>
    <w:rsid w:val="0011564F"/>
    <w:rsid w:val="001156B1"/>
    <w:rsid w:val="00115B23"/>
    <w:rsid w:val="00116264"/>
    <w:rsid w:val="00117593"/>
    <w:rsid w:val="001176AC"/>
    <w:rsid w:val="0012006F"/>
    <w:rsid w:val="00120092"/>
    <w:rsid w:val="0012041B"/>
    <w:rsid w:val="00120634"/>
    <w:rsid w:val="00120D59"/>
    <w:rsid w:val="00120E05"/>
    <w:rsid w:val="00121324"/>
    <w:rsid w:val="001214CE"/>
    <w:rsid w:val="001214E0"/>
    <w:rsid w:val="001216F5"/>
    <w:rsid w:val="00121942"/>
    <w:rsid w:val="00121EA3"/>
    <w:rsid w:val="001220B4"/>
    <w:rsid w:val="001224A7"/>
    <w:rsid w:val="00122696"/>
    <w:rsid w:val="001230A0"/>
    <w:rsid w:val="001230D1"/>
    <w:rsid w:val="001237A9"/>
    <w:rsid w:val="001238A1"/>
    <w:rsid w:val="001244D8"/>
    <w:rsid w:val="001246B5"/>
    <w:rsid w:val="00124B10"/>
    <w:rsid w:val="00124C0F"/>
    <w:rsid w:val="001250CE"/>
    <w:rsid w:val="001252B3"/>
    <w:rsid w:val="001253D6"/>
    <w:rsid w:val="001254DE"/>
    <w:rsid w:val="00125886"/>
    <w:rsid w:val="00125B03"/>
    <w:rsid w:val="001261D9"/>
    <w:rsid w:val="0012667C"/>
    <w:rsid w:val="001267C9"/>
    <w:rsid w:val="001268A9"/>
    <w:rsid w:val="001268C6"/>
    <w:rsid w:val="00126943"/>
    <w:rsid w:val="00127750"/>
    <w:rsid w:val="00127E9B"/>
    <w:rsid w:val="0013044E"/>
    <w:rsid w:val="001304CA"/>
    <w:rsid w:val="00130B14"/>
    <w:rsid w:val="00130FF1"/>
    <w:rsid w:val="0013111C"/>
    <w:rsid w:val="0013120D"/>
    <w:rsid w:val="001317D4"/>
    <w:rsid w:val="001320DB"/>
    <w:rsid w:val="0013232A"/>
    <w:rsid w:val="00132534"/>
    <w:rsid w:val="001326E8"/>
    <w:rsid w:val="001327EE"/>
    <w:rsid w:val="001329EC"/>
    <w:rsid w:val="00132B1C"/>
    <w:rsid w:val="00132BD1"/>
    <w:rsid w:val="00132E0B"/>
    <w:rsid w:val="00132ECF"/>
    <w:rsid w:val="00132F45"/>
    <w:rsid w:val="00133480"/>
    <w:rsid w:val="00133C46"/>
    <w:rsid w:val="00133CEB"/>
    <w:rsid w:val="0013434A"/>
    <w:rsid w:val="001348F2"/>
    <w:rsid w:val="00134CF9"/>
    <w:rsid w:val="00134FFD"/>
    <w:rsid w:val="00135556"/>
    <w:rsid w:val="001355EF"/>
    <w:rsid w:val="00135A21"/>
    <w:rsid w:val="00136067"/>
    <w:rsid w:val="0013609B"/>
    <w:rsid w:val="00136238"/>
    <w:rsid w:val="00136DB1"/>
    <w:rsid w:val="001370F3"/>
    <w:rsid w:val="001372D3"/>
    <w:rsid w:val="001372D5"/>
    <w:rsid w:val="001372F7"/>
    <w:rsid w:val="0013774E"/>
    <w:rsid w:val="001378D5"/>
    <w:rsid w:val="00137A24"/>
    <w:rsid w:val="00140391"/>
    <w:rsid w:val="001404B1"/>
    <w:rsid w:val="001406CA"/>
    <w:rsid w:val="0014116F"/>
    <w:rsid w:val="001417FF"/>
    <w:rsid w:val="00141854"/>
    <w:rsid w:val="00141CEA"/>
    <w:rsid w:val="00141DC6"/>
    <w:rsid w:val="00141FD5"/>
    <w:rsid w:val="00142197"/>
    <w:rsid w:val="001426F6"/>
    <w:rsid w:val="00142974"/>
    <w:rsid w:val="00142E89"/>
    <w:rsid w:val="00142E8E"/>
    <w:rsid w:val="00142E94"/>
    <w:rsid w:val="00143268"/>
    <w:rsid w:val="00143B50"/>
    <w:rsid w:val="00144084"/>
    <w:rsid w:val="00144086"/>
    <w:rsid w:val="0014425D"/>
    <w:rsid w:val="00144787"/>
    <w:rsid w:val="0014490C"/>
    <w:rsid w:val="00144919"/>
    <w:rsid w:val="00144C30"/>
    <w:rsid w:val="00144F3A"/>
    <w:rsid w:val="00145F74"/>
    <w:rsid w:val="00146947"/>
    <w:rsid w:val="00147141"/>
    <w:rsid w:val="0014722D"/>
    <w:rsid w:val="001479BF"/>
    <w:rsid w:val="00147AF7"/>
    <w:rsid w:val="00147E48"/>
    <w:rsid w:val="00150087"/>
    <w:rsid w:val="00150498"/>
    <w:rsid w:val="001505B3"/>
    <w:rsid w:val="001509A6"/>
    <w:rsid w:val="00151372"/>
    <w:rsid w:val="00151587"/>
    <w:rsid w:val="0015213A"/>
    <w:rsid w:val="00152895"/>
    <w:rsid w:val="00152B00"/>
    <w:rsid w:val="00152C10"/>
    <w:rsid w:val="001534C9"/>
    <w:rsid w:val="001536B2"/>
    <w:rsid w:val="00153910"/>
    <w:rsid w:val="001545EA"/>
    <w:rsid w:val="0015463E"/>
    <w:rsid w:val="00154728"/>
    <w:rsid w:val="001548E7"/>
    <w:rsid w:val="00154CE0"/>
    <w:rsid w:val="00154DFC"/>
    <w:rsid w:val="00155192"/>
    <w:rsid w:val="00155B41"/>
    <w:rsid w:val="00155B79"/>
    <w:rsid w:val="00155FC8"/>
    <w:rsid w:val="0015602F"/>
    <w:rsid w:val="0015614E"/>
    <w:rsid w:val="001561F6"/>
    <w:rsid w:val="00156406"/>
    <w:rsid w:val="0015669A"/>
    <w:rsid w:val="00156BC1"/>
    <w:rsid w:val="00156E4D"/>
    <w:rsid w:val="001571C1"/>
    <w:rsid w:val="00157351"/>
    <w:rsid w:val="00157812"/>
    <w:rsid w:val="00157816"/>
    <w:rsid w:val="00157D82"/>
    <w:rsid w:val="00157F04"/>
    <w:rsid w:val="001601A1"/>
    <w:rsid w:val="001605F3"/>
    <w:rsid w:val="00160703"/>
    <w:rsid w:val="001609C7"/>
    <w:rsid w:val="00160C09"/>
    <w:rsid w:val="00160EA5"/>
    <w:rsid w:val="001610AB"/>
    <w:rsid w:val="00161183"/>
    <w:rsid w:val="001614A0"/>
    <w:rsid w:val="001615B3"/>
    <w:rsid w:val="00161C32"/>
    <w:rsid w:val="00162508"/>
    <w:rsid w:val="0016271B"/>
    <w:rsid w:val="001627C3"/>
    <w:rsid w:val="00162D05"/>
    <w:rsid w:val="00162EBC"/>
    <w:rsid w:val="001631C6"/>
    <w:rsid w:val="0016336A"/>
    <w:rsid w:val="0016347B"/>
    <w:rsid w:val="001635B2"/>
    <w:rsid w:val="0016391D"/>
    <w:rsid w:val="00163A5B"/>
    <w:rsid w:val="00164012"/>
    <w:rsid w:val="00164359"/>
    <w:rsid w:val="001646A5"/>
    <w:rsid w:val="00164716"/>
    <w:rsid w:val="00164E3E"/>
    <w:rsid w:val="00166097"/>
    <w:rsid w:val="001663A5"/>
    <w:rsid w:val="0016681A"/>
    <w:rsid w:val="00166937"/>
    <w:rsid w:val="00166E6D"/>
    <w:rsid w:val="00167022"/>
    <w:rsid w:val="001671C0"/>
    <w:rsid w:val="00167F2A"/>
    <w:rsid w:val="001700E7"/>
    <w:rsid w:val="00170211"/>
    <w:rsid w:val="001705AF"/>
    <w:rsid w:val="001705D1"/>
    <w:rsid w:val="00170701"/>
    <w:rsid w:val="00170A80"/>
    <w:rsid w:val="00171518"/>
    <w:rsid w:val="00171922"/>
    <w:rsid w:val="001719C6"/>
    <w:rsid w:val="00172143"/>
    <w:rsid w:val="00172342"/>
    <w:rsid w:val="0017254D"/>
    <w:rsid w:val="001726D4"/>
    <w:rsid w:val="001728B5"/>
    <w:rsid w:val="00172987"/>
    <w:rsid w:val="00172C04"/>
    <w:rsid w:val="0017316B"/>
    <w:rsid w:val="00173EEC"/>
    <w:rsid w:val="00174052"/>
    <w:rsid w:val="001745CE"/>
    <w:rsid w:val="001745D3"/>
    <w:rsid w:val="001747DD"/>
    <w:rsid w:val="00174EBC"/>
    <w:rsid w:val="00175081"/>
    <w:rsid w:val="001750A0"/>
    <w:rsid w:val="001752FC"/>
    <w:rsid w:val="00175A7E"/>
    <w:rsid w:val="0017660D"/>
    <w:rsid w:val="001766D2"/>
    <w:rsid w:val="0017687F"/>
    <w:rsid w:val="001768FA"/>
    <w:rsid w:val="0017710E"/>
    <w:rsid w:val="00177136"/>
    <w:rsid w:val="0017749D"/>
    <w:rsid w:val="00177621"/>
    <w:rsid w:val="001778A7"/>
    <w:rsid w:val="001807A0"/>
    <w:rsid w:val="00180E8D"/>
    <w:rsid w:val="00180EB1"/>
    <w:rsid w:val="001813B0"/>
    <w:rsid w:val="001814A3"/>
    <w:rsid w:val="00181826"/>
    <w:rsid w:val="001818D8"/>
    <w:rsid w:val="00181B01"/>
    <w:rsid w:val="0018239D"/>
    <w:rsid w:val="00182494"/>
    <w:rsid w:val="00182618"/>
    <w:rsid w:val="00182641"/>
    <w:rsid w:val="001827CC"/>
    <w:rsid w:val="00182C45"/>
    <w:rsid w:val="0018426D"/>
    <w:rsid w:val="00184490"/>
    <w:rsid w:val="001844C6"/>
    <w:rsid w:val="00184547"/>
    <w:rsid w:val="001845EF"/>
    <w:rsid w:val="00184B03"/>
    <w:rsid w:val="001857C7"/>
    <w:rsid w:val="00185DF1"/>
    <w:rsid w:val="00186186"/>
    <w:rsid w:val="00186A6E"/>
    <w:rsid w:val="00186F31"/>
    <w:rsid w:val="00187292"/>
    <w:rsid w:val="00187419"/>
    <w:rsid w:val="001874D7"/>
    <w:rsid w:val="00187762"/>
    <w:rsid w:val="00187B9E"/>
    <w:rsid w:val="00187C0C"/>
    <w:rsid w:val="001904DC"/>
    <w:rsid w:val="00190E09"/>
    <w:rsid w:val="001910A0"/>
    <w:rsid w:val="001910A2"/>
    <w:rsid w:val="00191188"/>
    <w:rsid w:val="001911BB"/>
    <w:rsid w:val="00191308"/>
    <w:rsid w:val="0019179A"/>
    <w:rsid w:val="001920D4"/>
    <w:rsid w:val="001921AF"/>
    <w:rsid w:val="001924F2"/>
    <w:rsid w:val="00192609"/>
    <w:rsid w:val="00192F5C"/>
    <w:rsid w:val="00193B95"/>
    <w:rsid w:val="00194013"/>
    <w:rsid w:val="001942E7"/>
    <w:rsid w:val="0019438C"/>
    <w:rsid w:val="001945C8"/>
    <w:rsid w:val="00194AAE"/>
    <w:rsid w:val="00194B60"/>
    <w:rsid w:val="00194D56"/>
    <w:rsid w:val="0019544A"/>
    <w:rsid w:val="0019582B"/>
    <w:rsid w:val="00195D19"/>
    <w:rsid w:val="00196439"/>
    <w:rsid w:val="001965C7"/>
    <w:rsid w:val="00196713"/>
    <w:rsid w:val="00196D56"/>
    <w:rsid w:val="00196FCA"/>
    <w:rsid w:val="00197054"/>
    <w:rsid w:val="0019756C"/>
    <w:rsid w:val="00197A0C"/>
    <w:rsid w:val="00197B41"/>
    <w:rsid w:val="00197D54"/>
    <w:rsid w:val="00197EB8"/>
    <w:rsid w:val="001A0410"/>
    <w:rsid w:val="001A0DB7"/>
    <w:rsid w:val="001A0FC3"/>
    <w:rsid w:val="001A1283"/>
    <w:rsid w:val="001A12BA"/>
    <w:rsid w:val="001A1CBE"/>
    <w:rsid w:val="001A1D23"/>
    <w:rsid w:val="001A262C"/>
    <w:rsid w:val="001A26B9"/>
    <w:rsid w:val="001A288E"/>
    <w:rsid w:val="001A2C64"/>
    <w:rsid w:val="001A2FA6"/>
    <w:rsid w:val="001A3352"/>
    <w:rsid w:val="001A3695"/>
    <w:rsid w:val="001A3BD0"/>
    <w:rsid w:val="001A42E6"/>
    <w:rsid w:val="001A4510"/>
    <w:rsid w:val="001A4845"/>
    <w:rsid w:val="001A4A43"/>
    <w:rsid w:val="001A4CF2"/>
    <w:rsid w:val="001A4E5B"/>
    <w:rsid w:val="001A5508"/>
    <w:rsid w:val="001A552F"/>
    <w:rsid w:val="001A554B"/>
    <w:rsid w:val="001A55BB"/>
    <w:rsid w:val="001A59BB"/>
    <w:rsid w:val="001A63B0"/>
    <w:rsid w:val="001A6AA7"/>
    <w:rsid w:val="001A6B09"/>
    <w:rsid w:val="001A6BAD"/>
    <w:rsid w:val="001A70B0"/>
    <w:rsid w:val="001A7B08"/>
    <w:rsid w:val="001A7C36"/>
    <w:rsid w:val="001A7E60"/>
    <w:rsid w:val="001B017B"/>
    <w:rsid w:val="001B08FF"/>
    <w:rsid w:val="001B0A16"/>
    <w:rsid w:val="001B0AF1"/>
    <w:rsid w:val="001B0B5F"/>
    <w:rsid w:val="001B0E00"/>
    <w:rsid w:val="001B0E42"/>
    <w:rsid w:val="001B0F3B"/>
    <w:rsid w:val="001B114C"/>
    <w:rsid w:val="001B1206"/>
    <w:rsid w:val="001B1261"/>
    <w:rsid w:val="001B18B5"/>
    <w:rsid w:val="001B1992"/>
    <w:rsid w:val="001B1B2B"/>
    <w:rsid w:val="001B2043"/>
    <w:rsid w:val="001B24A9"/>
    <w:rsid w:val="001B2AD7"/>
    <w:rsid w:val="001B2CD2"/>
    <w:rsid w:val="001B2D49"/>
    <w:rsid w:val="001B2D82"/>
    <w:rsid w:val="001B32D1"/>
    <w:rsid w:val="001B330C"/>
    <w:rsid w:val="001B3478"/>
    <w:rsid w:val="001B3496"/>
    <w:rsid w:val="001B38FC"/>
    <w:rsid w:val="001B3A6C"/>
    <w:rsid w:val="001B3BA0"/>
    <w:rsid w:val="001B3BAB"/>
    <w:rsid w:val="001B3EE5"/>
    <w:rsid w:val="001B474D"/>
    <w:rsid w:val="001B4880"/>
    <w:rsid w:val="001B4FCD"/>
    <w:rsid w:val="001B5FEC"/>
    <w:rsid w:val="001B604E"/>
    <w:rsid w:val="001B6252"/>
    <w:rsid w:val="001B635D"/>
    <w:rsid w:val="001B64B3"/>
    <w:rsid w:val="001B69C8"/>
    <w:rsid w:val="001B6D41"/>
    <w:rsid w:val="001B6E7E"/>
    <w:rsid w:val="001B701A"/>
    <w:rsid w:val="001B773C"/>
    <w:rsid w:val="001B7E65"/>
    <w:rsid w:val="001B7F7E"/>
    <w:rsid w:val="001C03D3"/>
    <w:rsid w:val="001C07CC"/>
    <w:rsid w:val="001C0E20"/>
    <w:rsid w:val="001C12FD"/>
    <w:rsid w:val="001C145F"/>
    <w:rsid w:val="001C158E"/>
    <w:rsid w:val="001C1C5C"/>
    <w:rsid w:val="001C203B"/>
    <w:rsid w:val="001C2489"/>
    <w:rsid w:val="001C2510"/>
    <w:rsid w:val="001C252E"/>
    <w:rsid w:val="001C2788"/>
    <w:rsid w:val="001C2E4B"/>
    <w:rsid w:val="001C304C"/>
    <w:rsid w:val="001C31C0"/>
    <w:rsid w:val="001C3265"/>
    <w:rsid w:val="001C33CD"/>
    <w:rsid w:val="001C33DE"/>
    <w:rsid w:val="001C3687"/>
    <w:rsid w:val="001C37E1"/>
    <w:rsid w:val="001C394E"/>
    <w:rsid w:val="001C3CDE"/>
    <w:rsid w:val="001C3EA5"/>
    <w:rsid w:val="001C40E3"/>
    <w:rsid w:val="001C4657"/>
    <w:rsid w:val="001C4C05"/>
    <w:rsid w:val="001C5794"/>
    <w:rsid w:val="001C5B5F"/>
    <w:rsid w:val="001C605B"/>
    <w:rsid w:val="001C6139"/>
    <w:rsid w:val="001C65E8"/>
    <w:rsid w:val="001C7088"/>
    <w:rsid w:val="001C72C2"/>
    <w:rsid w:val="001C74D3"/>
    <w:rsid w:val="001C79DD"/>
    <w:rsid w:val="001C7AB0"/>
    <w:rsid w:val="001C7B73"/>
    <w:rsid w:val="001C7C82"/>
    <w:rsid w:val="001C7D09"/>
    <w:rsid w:val="001C7DE1"/>
    <w:rsid w:val="001D0078"/>
    <w:rsid w:val="001D04BB"/>
    <w:rsid w:val="001D07B8"/>
    <w:rsid w:val="001D09C1"/>
    <w:rsid w:val="001D0AF5"/>
    <w:rsid w:val="001D1392"/>
    <w:rsid w:val="001D140C"/>
    <w:rsid w:val="001D1765"/>
    <w:rsid w:val="001D223D"/>
    <w:rsid w:val="001D26A1"/>
    <w:rsid w:val="001D2745"/>
    <w:rsid w:val="001D2A76"/>
    <w:rsid w:val="001D2D53"/>
    <w:rsid w:val="001D2F67"/>
    <w:rsid w:val="001D39F8"/>
    <w:rsid w:val="001D3A04"/>
    <w:rsid w:val="001D3A42"/>
    <w:rsid w:val="001D3B02"/>
    <w:rsid w:val="001D3BFC"/>
    <w:rsid w:val="001D4B53"/>
    <w:rsid w:val="001D4D76"/>
    <w:rsid w:val="001D5091"/>
    <w:rsid w:val="001D5388"/>
    <w:rsid w:val="001D53BA"/>
    <w:rsid w:val="001D5773"/>
    <w:rsid w:val="001D5C36"/>
    <w:rsid w:val="001D5D1A"/>
    <w:rsid w:val="001D5FC7"/>
    <w:rsid w:val="001D6139"/>
    <w:rsid w:val="001D63D0"/>
    <w:rsid w:val="001D65A9"/>
    <w:rsid w:val="001D65EC"/>
    <w:rsid w:val="001D66CC"/>
    <w:rsid w:val="001D7552"/>
    <w:rsid w:val="001D7838"/>
    <w:rsid w:val="001D78C3"/>
    <w:rsid w:val="001D7A93"/>
    <w:rsid w:val="001D7AE4"/>
    <w:rsid w:val="001D7AFC"/>
    <w:rsid w:val="001D7BCA"/>
    <w:rsid w:val="001D7EBF"/>
    <w:rsid w:val="001E00CD"/>
    <w:rsid w:val="001E0112"/>
    <w:rsid w:val="001E02F5"/>
    <w:rsid w:val="001E04BC"/>
    <w:rsid w:val="001E0BD5"/>
    <w:rsid w:val="001E115D"/>
    <w:rsid w:val="001E1229"/>
    <w:rsid w:val="001E18DE"/>
    <w:rsid w:val="001E1DB7"/>
    <w:rsid w:val="001E1E00"/>
    <w:rsid w:val="001E1F49"/>
    <w:rsid w:val="001E2412"/>
    <w:rsid w:val="001E2989"/>
    <w:rsid w:val="001E2BD8"/>
    <w:rsid w:val="001E2D1C"/>
    <w:rsid w:val="001E2E7F"/>
    <w:rsid w:val="001E309C"/>
    <w:rsid w:val="001E3116"/>
    <w:rsid w:val="001E352E"/>
    <w:rsid w:val="001E3629"/>
    <w:rsid w:val="001E3E6C"/>
    <w:rsid w:val="001E43CC"/>
    <w:rsid w:val="001E48EA"/>
    <w:rsid w:val="001E49C1"/>
    <w:rsid w:val="001E4D27"/>
    <w:rsid w:val="001E51A2"/>
    <w:rsid w:val="001E5875"/>
    <w:rsid w:val="001E6421"/>
    <w:rsid w:val="001E6674"/>
    <w:rsid w:val="001E67ED"/>
    <w:rsid w:val="001E6B80"/>
    <w:rsid w:val="001E70EA"/>
    <w:rsid w:val="001EFD65"/>
    <w:rsid w:val="001F0966"/>
    <w:rsid w:val="001F0A72"/>
    <w:rsid w:val="001F0E70"/>
    <w:rsid w:val="001F0F15"/>
    <w:rsid w:val="001F2967"/>
    <w:rsid w:val="001F2B8D"/>
    <w:rsid w:val="001F2F0C"/>
    <w:rsid w:val="001F302E"/>
    <w:rsid w:val="001F38C6"/>
    <w:rsid w:val="001F3F0B"/>
    <w:rsid w:val="001F44D3"/>
    <w:rsid w:val="001F4765"/>
    <w:rsid w:val="001F4874"/>
    <w:rsid w:val="001F49CD"/>
    <w:rsid w:val="001F4A5B"/>
    <w:rsid w:val="001F5040"/>
    <w:rsid w:val="001F5197"/>
    <w:rsid w:val="001F54D5"/>
    <w:rsid w:val="001F55EB"/>
    <w:rsid w:val="001F57D6"/>
    <w:rsid w:val="001F5BF9"/>
    <w:rsid w:val="001F5D3E"/>
    <w:rsid w:val="001F618A"/>
    <w:rsid w:val="001F644F"/>
    <w:rsid w:val="001F6460"/>
    <w:rsid w:val="001F6826"/>
    <w:rsid w:val="001F7123"/>
    <w:rsid w:val="001F783F"/>
    <w:rsid w:val="001F797E"/>
    <w:rsid w:val="001F79DC"/>
    <w:rsid w:val="002000AC"/>
    <w:rsid w:val="0020041C"/>
    <w:rsid w:val="00200E14"/>
    <w:rsid w:val="002010CA"/>
    <w:rsid w:val="00201D06"/>
    <w:rsid w:val="00201D13"/>
    <w:rsid w:val="002022E6"/>
    <w:rsid w:val="002024BC"/>
    <w:rsid w:val="0020269C"/>
    <w:rsid w:val="0020272B"/>
    <w:rsid w:val="00202B63"/>
    <w:rsid w:val="00202B91"/>
    <w:rsid w:val="00202D57"/>
    <w:rsid w:val="00203B31"/>
    <w:rsid w:val="00203D80"/>
    <w:rsid w:val="002048EC"/>
    <w:rsid w:val="002049CB"/>
    <w:rsid w:val="00204CE5"/>
    <w:rsid w:val="00204EBC"/>
    <w:rsid w:val="002054DF"/>
    <w:rsid w:val="0020570F"/>
    <w:rsid w:val="00205A0C"/>
    <w:rsid w:val="00205A0E"/>
    <w:rsid w:val="002061FA"/>
    <w:rsid w:val="00206940"/>
    <w:rsid w:val="00206C21"/>
    <w:rsid w:val="00206E40"/>
    <w:rsid w:val="0020701E"/>
    <w:rsid w:val="002071C2"/>
    <w:rsid w:val="00207596"/>
    <w:rsid w:val="002076BE"/>
    <w:rsid w:val="00207972"/>
    <w:rsid w:val="00207D27"/>
    <w:rsid w:val="00207E74"/>
    <w:rsid w:val="0020F00F"/>
    <w:rsid w:val="002101EE"/>
    <w:rsid w:val="002102F8"/>
    <w:rsid w:val="0021089C"/>
    <w:rsid w:val="00210B5C"/>
    <w:rsid w:val="00210C96"/>
    <w:rsid w:val="00210FAF"/>
    <w:rsid w:val="00211075"/>
    <w:rsid w:val="00211262"/>
    <w:rsid w:val="00211298"/>
    <w:rsid w:val="002113BB"/>
    <w:rsid w:val="0021141C"/>
    <w:rsid w:val="002119FE"/>
    <w:rsid w:val="00211DE8"/>
    <w:rsid w:val="00212101"/>
    <w:rsid w:val="0021241F"/>
    <w:rsid w:val="00212959"/>
    <w:rsid w:val="0021310F"/>
    <w:rsid w:val="00213177"/>
    <w:rsid w:val="00213B2D"/>
    <w:rsid w:val="00214027"/>
    <w:rsid w:val="002140DC"/>
    <w:rsid w:val="00214138"/>
    <w:rsid w:val="00214633"/>
    <w:rsid w:val="002146AD"/>
    <w:rsid w:val="002146FB"/>
    <w:rsid w:val="00214768"/>
    <w:rsid w:val="0021524F"/>
    <w:rsid w:val="00215B01"/>
    <w:rsid w:val="00215C4B"/>
    <w:rsid w:val="00215E28"/>
    <w:rsid w:val="002167E2"/>
    <w:rsid w:val="00216A01"/>
    <w:rsid w:val="00216C75"/>
    <w:rsid w:val="00216DB8"/>
    <w:rsid w:val="0021735D"/>
    <w:rsid w:val="002173AB"/>
    <w:rsid w:val="00217B55"/>
    <w:rsid w:val="00220178"/>
    <w:rsid w:val="002207B9"/>
    <w:rsid w:val="00221730"/>
    <w:rsid w:val="00221A1C"/>
    <w:rsid w:val="00221DFD"/>
    <w:rsid w:val="00222050"/>
    <w:rsid w:val="002221EC"/>
    <w:rsid w:val="00222782"/>
    <w:rsid w:val="002227DC"/>
    <w:rsid w:val="00222ADA"/>
    <w:rsid w:val="00222B35"/>
    <w:rsid w:val="002231BA"/>
    <w:rsid w:val="0022323A"/>
    <w:rsid w:val="00223F08"/>
    <w:rsid w:val="002247B9"/>
    <w:rsid w:val="00224A47"/>
    <w:rsid w:val="00224BC4"/>
    <w:rsid w:val="00224ED0"/>
    <w:rsid w:val="00225055"/>
    <w:rsid w:val="00225084"/>
    <w:rsid w:val="002255C6"/>
    <w:rsid w:val="00225666"/>
    <w:rsid w:val="00225D5C"/>
    <w:rsid w:val="00226067"/>
    <w:rsid w:val="00226157"/>
    <w:rsid w:val="00226225"/>
    <w:rsid w:val="00226901"/>
    <w:rsid w:val="0022696D"/>
    <w:rsid w:val="00226A73"/>
    <w:rsid w:val="00226BF6"/>
    <w:rsid w:val="00226DE8"/>
    <w:rsid w:val="00226E58"/>
    <w:rsid w:val="00226E62"/>
    <w:rsid w:val="00226EA0"/>
    <w:rsid w:val="00227513"/>
    <w:rsid w:val="002279AE"/>
    <w:rsid w:val="00230259"/>
    <w:rsid w:val="002302DD"/>
    <w:rsid w:val="002302F0"/>
    <w:rsid w:val="00230790"/>
    <w:rsid w:val="002307EA"/>
    <w:rsid w:val="002308E0"/>
    <w:rsid w:val="002315D4"/>
    <w:rsid w:val="002315F2"/>
    <w:rsid w:val="0023171D"/>
    <w:rsid w:val="00231833"/>
    <w:rsid w:val="00231FAC"/>
    <w:rsid w:val="0023281E"/>
    <w:rsid w:val="00232890"/>
    <w:rsid w:val="0023294F"/>
    <w:rsid w:val="00232C84"/>
    <w:rsid w:val="00232D25"/>
    <w:rsid w:val="00232D3E"/>
    <w:rsid w:val="00233053"/>
    <w:rsid w:val="00233096"/>
    <w:rsid w:val="002338C9"/>
    <w:rsid w:val="00233939"/>
    <w:rsid w:val="00233B50"/>
    <w:rsid w:val="002344BD"/>
    <w:rsid w:val="00234974"/>
    <w:rsid w:val="00234A78"/>
    <w:rsid w:val="00234D77"/>
    <w:rsid w:val="002353F9"/>
    <w:rsid w:val="0023592A"/>
    <w:rsid w:val="00235981"/>
    <w:rsid w:val="00235FED"/>
    <w:rsid w:val="0023624D"/>
    <w:rsid w:val="00236371"/>
    <w:rsid w:val="00236424"/>
    <w:rsid w:val="0023677A"/>
    <w:rsid w:val="00236974"/>
    <w:rsid w:val="00236A95"/>
    <w:rsid w:val="0023720D"/>
    <w:rsid w:val="00237A01"/>
    <w:rsid w:val="00240042"/>
    <w:rsid w:val="00240595"/>
    <w:rsid w:val="00240725"/>
    <w:rsid w:val="00240884"/>
    <w:rsid w:val="00240F1A"/>
    <w:rsid w:val="00241014"/>
    <w:rsid w:val="00241856"/>
    <w:rsid w:val="00241A51"/>
    <w:rsid w:val="00241B76"/>
    <w:rsid w:val="00241C3E"/>
    <w:rsid w:val="00241F95"/>
    <w:rsid w:val="00242651"/>
    <w:rsid w:val="00242C24"/>
    <w:rsid w:val="00243189"/>
    <w:rsid w:val="0024332B"/>
    <w:rsid w:val="0024335D"/>
    <w:rsid w:val="00243399"/>
    <w:rsid w:val="00243476"/>
    <w:rsid w:val="002437AE"/>
    <w:rsid w:val="00243A45"/>
    <w:rsid w:val="00243DA3"/>
    <w:rsid w:val="00243FB8"/>
    <w:rsid w:val="002441C3"/>
    <w:rsid w:val="002448CB"/>
    <w:rsid w:val="00244998"/>
    <w:rsid w:val="00244A0E"/>
    <w:rsid w:val="00244B05"/>
    <w:rsid w:val="00244C24"/>
    <w:rsid w:val="00244DA9"/>
    <w:rsid w:val="0024549A"/>
    <w:rsid w:val="00246559"/>
    <w:rsid w:val="0024696C"/>
    <w:rsid w:val="00246E31"/>
    <w:rsid w:val="002476E6"/>
    <w:rsid w:val="00247B96"/>
    <w:rsid w:val="00247C59"/>
    <w:rsid w:val="00247D11"/>
    <w:rsid w:val="00247DAF"/>
    <w:rsid w:val="00247F2B"/>
    <w:rsid w:val="00247F78"/>
    <w:rsid w:val="00250EE1"/>
    <w:rsid w:val="00250F7A"/>
    <w:rsid w:val="00251126"/>
    <w:rsid w:val="00251168"/>
    <w:rsid w:val="00251326"/>
    <w:rsid w:val="0025173D"/>
    <w:rsid w:val="00251751"/>
    <w:rsid w:val="00251A0A"/>
    <w:rsid w:val="00251AD4"/>
    <w:rsid w:val="0025256B"/>
    <w:rsid w:val="002528DB"/>
    <w:rsid w:val="00252C15"/>
    <w:rsid w:val="00252DEC"/>
    <w:rsid w:val="002532ED"/>
    <w:rsid w:val="00253340"/>
    <w:rsid w:val="002533C2"/>
    <w:rsid w:val="00253524"/>
    <w:rsid w:val="00253874"/>
    <w:rsid w:val="00253C6D"/>
    <w:rsid w:val="00253E9D"/>
    <w:rsid w:val="00253EA5"/>
    <w:rsid w:val="0025402C"/>
    <w:rsid w:val="00254227"/>
    <w:rsid w:val="002543BA"/>
    <w:rsid w:val="00254A16"/>
    <w:rsid w:val="0025562D"/>
    <w:rsid w:val="00255B22"/>
    <w:rsid w:val="00255B5F"/>
    <w:rsid w:val="00255E68"/>
    <w:rsid w:val="0025626C"/>
    <w:rsid w:val="0025626D"/>
    <w:rsid w:val="00256560"/>
    <w:rsid w:val="00256624"/>
    <w:rsid w:val="00256694"/>
    <w:rsid w:val="00256A63"/>
    <w:rsid w:val="00256AD4"/>
    <w:rsid w:val="00256DCC"/>
    <w:rsid w:val="00257349"/>
    <w:rsid w:val="002573FF"/>
    <w:rsid w:val="00257561"/>
    <w:rsid w:val="00257586"/>
    <w:rsid w:val="002576C8"/>
    <w:rsid w:val="00257DE6"/>
    <w:rsid w:val="00257DFC"/>
    <w:rsid w:val="00257F30"/>
    <w:rsid w:val="002600A1"/>
    <w:rsid w:val="002606E1"/>
    <w:rsid w:val="00260CB3"/>
    <w:rsid w:val="00260FB3"/>
    <w:rsid w:val="00261093"/>
    <w:rsid w:val="0026181D"/>
    <w:rsid w:val="00261C7F"/>
    <w:rsid w:val="0026258F"/>
    <w:rsid w:val="00262A6F"/>
    <w:rsid w:val="00262ACE"/>
    <w:rsid w:val="00262C27"/>
    <w:rsid w:val="00262D18"/>
    <w:rsid w:val="00262D68"/>
    <w:rsid w:val="00262E98"/>
    <w:rsid w:val="0026343E"/>
    <w:rsid w:val="002637FB"/>
    <w:rsid w:val="002638DE"/>
    <w:rsid w:val="00263A79"/>
    <w:rsid w:val="0026415F"/>
    <w:rsid w:val="002642DF"/>
    <w:rsid w:val="0026519D"/>
    <w:rsid w:val="0026521F"/>
    <w:rsid w:val="00265320"/>
    <w:rsid w:val="002657A4"/>
    <w:rsid w:val="0026588E"/>
    <w:rsid w:val="00265A4B"/>
    <w:rsid w:val="00265A62"/>
    <w:rsid w:val="00265C0D"/>
    <w:rsid w:val="00266434"/>
    <w:rsid w:val="0026653C"/>
    <w:rsid w:val="0026655E"/>
    <w:rsid w:val="00266A18"/>
    <w:rsid w:val="00266D6B"/>
    <w:rsid w:val="002671CE"/>
    <w:rsid w:val="00267562"/>
    <w:rsid w:val="0026756C"/>
    <w:rsid w:val="002676DE"/>
    <w:rsid w:val="00267CB6"/>
    <w:rsid w:val="0027011C"/>
    <w:rsid w:val="00270817"/>
    <w:rsid w:val="00270849"/>
    <w:rsid w:val="00270C8C"/>
    <w:rsid w:val="00270F75"/>
    <w:rsid w:val="00271345"/>
    <w:rsid w:val="002715E9"/>
    <w:rsid w:val="002718AD"/>
    <w:rsid w:val="0027194F"/>
    <w:rsid w:val="00271CE5"/>
    <w:rsid w:val="00271ECD"/>
    <w:rsid w:val="00271F8D"/>
    <w:rsid w:val="0027240B"/>
    <w:rsid w:val="002725C1"/>
    <w:rsid w:val="00272A50"/>
    <w:rsid w:val="00272AD5"/>
    <w:rsid w:val="0027305B"/>
    <w:rsid w:val="00273140"/>
    <w:rsid w:val="0027350D"/>
    <w:rsid w:val="00273574"/>
    <w:rsid w:val="002737FC"/>
    <w:rsid w:val="00273819"/>
    <w:rsid w:val="00273928"/>
    <w:rsid w:val="0027394E"/>
    <w:rsid w:val="00273B51"/>
    <w:rsid w:val="00273C8A"/>
    <w:rsid w:val="00274242"/>
    <w:rsid w:val="002743CC"/>
    <w:rsid w:val="00274C38"/>
    <w:rsid w:val="00274DED"/>
    <w:rsid w:val="00275582"/>
    <w:rsid w:val="00275788"/>
    <w:rsid w:val="0027578E"/>
    <w:rsid w:val="0027589A"/>
    <w:rsid w:val="00275E4B"/>
    <w:rsid w:val="00275F0F"/>
    <w:rsid w:val="00275F21"/>
    <w:rsid w:val="002764C8"/>
    <w:rsid w:val="0027669D"/>
    <w:rsid w:val="0027684E"/>
    <w:rsid w:val="0027714D"/>
    <w:rsid w:val="0027759D"/>
    <w:rsid w:val="00277CC4"/>
    <w:rsid w:val="00280A3C"/>
    <w:rsid w:val="0028187E"/>
    <w:rsid w:val="00281C53"/>
    <w:rsid w:val="00281C9F"/>
    <w:rsid w:val="00282434"/>
    <w:rsid w:val="0028247F"/>
    <w:rsid w:val="002824BC"/>
    <w:rsid w:val="0028281E"/>
    <w:rsid w:val="00282AFA"/>
    <w:rsid w:val="00282DB2"/>
    <w:rsid w:val="00282EF6"/>
    <w:rsid w:val="00283168"/>
    <w:rsid w:val="0028340B"/>
    <w:rsid w:val="00283687"/>
    <w:rsid w:val="00283EA9"/>
    <w:rsid w:val="00283F74"/>
    <w:rsid w:val="00284456"/>
    <w:rsid w:val="002848E0"/>
    <w:rsid w:val="00284B9E"/>
    <w:rsid w:val="00284CE2"/>
    <w:rsid w:val="00284F2F"/>
    <w:rsid w:val="00285362"/>
    <w:rsid w:val="002857D1"/>
    <w:rsid w:val="00285964"/>
    <w:rsid w:val="00285B10"/>
    <w:rsid w:val="00286108"/>
    <w:rsid w:val="002861D7"/>
    <w:rsid w:val="002862BD"/>
    <w:rsid w:val="00286333"/>
    <w:rsid w:val="00286424"/>
    <w:rsid w:val="00286AD5"/>
    <w:rsid w:val="00286B64"/>
    <w:rsid w:val="00286FDD"/>
    <w:rsid w:val="0028745B"/>
    <w:rsid w:val="002879E0"/>
    <w:rsid w:val="0029003B"/>
    <w:rsid w:val="002906C8"/>
    <w:rsid w:val="002907AA"/>
    <w:rsid w:val="002908EA"/>
    <w:rsid w:val="00290D0C"/>
    <w:rsid w:val="00291097"/>
    <w:rsid w:val="00291280"/>
    <w:rsid w:val="00292442"/>
    <w:rsid w:val="0029263C"/>
    <w:rsid w:val="00293173"/>
    <w:rsid w:val="00293698"/>
    <w:rsid w:val="00294083"/>
    <w:rsid w:val="002942D4"/>
    <w:rsid w:val="002943A1"/>
    <w:rsid w:val="002945A6"/>
    <w:rsid w:val="002945F0"/>
    <w:rsid w:val="0029465E"/>
    <w:rsid w:val="002946FF"/>
    <w:rsid w:val="00294A0E"/>
    <w:rsid w:val="00294AE1"/>
    <w:rsid w:val="00294EF2"/>
    <w:rsid w:val="00295302"/>
    <w:rsid w:val="002953E2"/>
    <w:rsid w:val="002954C4"/>
    <w:rsid w:val="00295569"/>
    <w:rsid w:val="002956DB"/>
    <w:rsid w:val="00295BBF"/>
    <w:rsid w:val="002960A7"/>
    <w:rsid w:val="00296302"/>
    <w:rsid w:val="0029662F"/>
    <w:rsid w:val="00296ABF"/>
    <w:rsid w:val="00296B09"/>
    <w:rsid w:val="00296C8A"/>
    <w:rsid w:val="00296E74"/>
    <w:rsid w:val="002971D1"/>
    <w:rsid w:val="00297825"/>
    <w:rsid w:val="0029797A"/>
    <w:rsid w:val="00297A54"/>
    <w:rsid w:val="00297B31"/>
    <w:rsid w:val="00297C2D"/>
    <w:rsid w:val="00297CD8"/>
    <w:rsid w:val="00297F93"/>
    <w:rsid w:val="002A0730"/>
    <w:rsid w:val="002A0A44"/>
    <w:rsid w:val="002A0C4B"/>
    <w:rsid w:val="002A0DA6"/>
    <w:rsid w:val="002A11B8"/>
    <w:rsid w:val="002A11DC"/>
    <w:rsid w:val="002A13F0"/>
    <w:rsid w:val="002A142C"/>
    <w:rsid w:val="002A175E"/>
    <w:rsid w:val="002A1929"/>
    <w:rsid w:val="002A1ACC"/>
    <w:rsid w:val="002A1CA1"/>
    <w:rsid w:val="002A1F42"/>
    <w:rsid w:val="002A225E"/>
    <w:rsid w:val="002A2545"/>
    <w:rsid w:val="002A3022"/>
    <w:rsid w:val="002A3340"/>
    <w:rsid w:val="002A394F"/>
    <w:rsid w:val="002A3D3F"/>
    <w:rsid w:val="002A3D72"/>
    <w:rsid w:val="002A3DF9"/>
    <w:rsid w:val="002A46CE"/>
    <w:rsid w:val="002A4B06"/>
    <w:rsid w:val="002A4E2C"/>
    <w:rsid w:val="002A4F8C"/>
    <w:rsid w:val="002A566F"/>
    <w:rsid w:val="002A5AE5"/>
    <w:rsid w:val="002A5BDA"/>
    <w:rsid w:val="002A5C14"/>
    <w:rsid w:val="002A5C3F"/>
    <w:rsid w:val="002A606E"/>
    <w:rsid w:val="002A614D"/>
    <w:rsid w:val="002A636C"/>
    <w:rsid w:val="002A6B0F"/>
    <w:rsid w:val="002A70C3"/>
    <w:rsid w:val="002A73A1"/>
    <w:rsid w:val="002A7D81"/>
    <w:rsid w:val="002A7E28"/>
    <w:rsid w:val="002B018F"/>
    <w:rsid w:val="002B0535"/>
    <w:rsid w:val="002B118F"/>
    <w:rsid w:val="002B157B"/>
    <w:rsid w:val="002B1C6E"/>
    <w:rsid w:val="002B1D73"/>
    <w:rsid w:val="002B1E87"/>
    <w:rsid w:val="002B225B"/>
    <w:rsid w:val="002B23F8"/>
    <w:rsid w:val="002B2C7E"/>
    <w:rsid w:val="002B3092"/>
    <w:rsid w:val="002B356D"/>
    <w:rsid w:val="002B3589"/>
    <w:rsid w:val="002B3BB3"/>
    <w:rsid w:val="002B3DAA"/>
    <w:rsid w:val="002B48FE"/>
    <w:rsid w:val="002B4924"/>
    <w:rsid w:val="002B4A7C"/>
    <w:rsid w:val="002B4BC8"/>
    <w:rsid w:val="002B4E0B"/>
    <w:rsid w:val="002B6AFC"/>
    <w:rsid w:val="002B6B22"/>
    <w:rsid w:val="002B7185"/>
    <w:rsid w:val="002B742D"/>
    <w:rsid w:val="002B78E8"/>
    <w:rsid w:val="002B790E"/>
    <w:rsid w:val="002B7A2A"/>
    <w:rsid w:val="002B7AE7"/>
    <w:rsid w:val="002B7B5A"/>
    <w:rsid w:val="002C02B3"/>
    <w:rsid w:val="002C02E9"/>
    <w:rsid w:val="002C0793"/>
    <w:rsid w:val="002C0AB2"/>
    <w:rsid w:val="002C0BD6"/>
    <w:rsid w:val="002C0CA9"/>
    <w:rsid w:val="002C199B"/>
    <w:rsid w:val="002C19FC"/>
    <w:rsid w:val="002C1CCE"/>
    <w:rsid w:val="002C1FE0"/>
    <w:rsid w:val="002C2545"/>
    <w:rsid w:val="002C2727"/>
    <w:rsid w:val="002C27BC"/>
    <w:rsid w:val="002C28FB"/>
    <w:rsid w:val="002C2A25"/>
    <w:rsid w:val="002C2A75"/>
    <w:rsid w:val="002C2B9B"/>
    <w:rsid w:val="002C3468"/>
    <w:rsid w:val="002C37A5"/>
    <w:rsid w:val="002C37B4"/>
    <w:rsid w:val="002C3DED"/>
    <w:rsid w:val="002C406A"/>
    <w:rsid w:val="002C4606"/>
    <w:rsid w:val="002C4CBD"/>
    <w:rsid w:val="002C4DAD"/>
    <w:rsid w:val="002C4F50"/>
    <w:rsid w:val="002C5410"/>
    <w:rsid w:val="002C55A7"/>
    <w:rsid w:val="002C58DD"/>
    <w:rsid w:val="002C5941"/>
    <w:rsid w:val="002C5D9A"/>
    <w:rsid w:val="002C5EF4"/>
    <w:rsid w:val="002C6145"/>
    <w:rsid w:val="002C65A6"/>
    <w:rsid w:val="002C65CE"/>
    <w:rsid w:val="002C6856"/>
    <w:rsid w:val="002C6858"/>
    <w:rsid w:val="002C687F"/>
    <w:rsid w:val="002C6987"/>
    <w:rsid w:val="002C6C4C"/>
    <w:rsid w:val="002C76FE"/>
    <w:rsid w:val="002C79A1"/>
    <w:rsid w:val="002D0036"/>
    <w:rsid w:val="002D034A"/>
    <w:rsid w:val="002D0440"/>
    <w:rsid w:val="002D069A"/>
    <w:rsid w:val="002D0BF2"/>
    <w:rsid w:val="002D10C1"/>
    <w:rsid w:val="002D11F9"/>
    <w:rsid w:val="002D139F"/>
    <w:rsid w:val="002D15FE"/>
    <w:rsid w:val="002D189C"/>
    <w:rsid w:val="002D1BB5"/>
    <w:rsid w:val="002D21C9"/>
    <w:rsid w:val="002D2389"/>
    <w:rsid w:val="002D24F2"/>
    <w:rsid w:val="002D2577"/>
    <w:rsid w:val="002D2674"/>
    <w:rsid w:val="002D284E"/>
    <w:rsid w:val="002D2A32"/>
    <w:rsid w:val="002D2A6C"/>
    <w:rsid w:val="002D2A80"/>
    <w:rsid w:val="002D2AB4"/>
    <w:rsid w:val="002D2C65"/>
    <w:rsid w:val="002D2D1D"/>
    <w:rsid w:val="002D2E7B"/>
    <w:rsid w:val="002D34AF"/>
    <w:rsid w:val="002D398E"/>
    <w:rsid w:val="002D3BB4"/>
    <w:rsid w:val="002D3CB0"/>
    <w:rsid w:val="002D48E9"/>
    <w:rsid w:val="002D49D0"/>
    <w:rsid w:val="002D4B23"/>
    <w:rsid w:val="002D5D66"/>
    <w:rsid w:val="002D5E1E"/>
    <w:rsid w:val="002D60A3"/>
    <w:rsid w:val="002D6793"/>
    <w:rsid w:val="002D67E6"/>
    <w:rsid w:val="002D6941"/>
    <w:rsid w:val="002D6BCB"/>
    <w:rsid w:val="002D6D2B"/>
    <w:rsid w:val="002D72E5"/>
    <w:rsid w:val="002D755D"/>
    <w:rsid w:val="002D7A1B"/>
    <w:rsid w:val="002D7AA5"/>
    <w:rsid w:val="002D7D52"/>
    <w:rsid w:val="002E0158"/>
    <w:rsid w:val="002E01B1"/>
    <w:rsid w:val="002E03B0"/>
    <w:rsid w:val="002E0565"/>
    <w:rsid w:val="002E093A"/>
    <w:rsid w:val="002E09CB"/>
    <w:rsid w:val="002E0AC7"/>
    <w:rsid w:val="002E0D3D"/>
    <w:rsid w:val="002E0ED2"/>
    <w:rsid w:val="002E1116"/>
    <w:rsid w:val="002E1322"/>
    <w:rsid w:val="002E1C8D"/>
    <w:rsid w:val="002E22BE"/>
    <w:rsid w:val="002E2501"/>
    <w:rsid w:val="002E2509"/>
    <w:rsid w:val="002E26F0"/>
    <w:rsid w:val="002E29E3"/>
    <w:rsid w:val="002E3000"/>
    <w:rsid w:val="002E3067"/>
    <w:rsid w:val="002E30A4"/>
    <w:rsid w:val="002E34C5"/>
    <w:rsid w:val="002E3829"/>
    <w:rsid w:val="002E3B71"/>
    <w:rsid w:val="002E400C"/>
    <w:rsid w:val="002E4042"/>
    <w:rsid w:val="002E4724"/>
    <w:rsid w:val="002E4820"/>
    <w:rsid w:val="002E49C3"/>
    <w:rsid w:val="002E4A25"/>
    <w:rsid w:val="002E4D45"/>
    <w:rsid w:val="002E4E4D"/>
    <w:rsid w:val="002E4E50"/>
    <w:rsid w:val="002E5553"/>
    <w:rsid w:val="002E58E7"/>
    <w:rsid w:val="002E5D33"/>
    <w:rsid w:val="002E5E0C"/>
    <w:rsid w:val="002E6093"/>
    <w:rsid w:val="002E6335"/>
    <w:rsid w:val="002E6341"/>
    <w:rsid w:val="002E6414"/>
    <w:rsid w:val="002E6528"/>
    <w:rsid w:val="002E6CAC"/>
    <w:rsid w:val="002E6E24"/>
    <w:rsid w:val="002E71A9"/>
    <w:rsid w:val="002E724B"/>
    <w:rsid w:val="002E7557"/>
    <w:rsid w:val="002F060F"/>
    <w:rsid w:val="002F07A6"/>
    <w:rsid w:val="002F09D4"/>
    <w:rsid w:val="002F0F56"/>
    <w:rsid w:val="002F10F6"/>
    <w:rsid w:val="002F11A3"/>
    <w:rsid w:val="002F1991"/>
    <w:rsid w:val="002F1E16"/>
    <w:rsid w:val="002F1E3D"/>
    <w:rsid w:val="002F247B"/>
    <w:rsid w:val="002F24B4"/>
    <w:rsid w:val="002F26FB"/>
    <w:rsid w:val="002F2785"/>
    <w:rsid w:val="002F2F5F"/>
    <w:rsid w:val="002F322C"/>
    <w:rsid w:val="002F33F5"/>
    <w:rsid w:val="002F3532"/>
    <w:rsid w:val="002F3648"/>
    <w:rsid w:val="002F3731"/>
    <w:rsid w:val="002F3DB0"/>
    <w:rsid w:val="002F407C"/>
    <w:rsid w:val="002F41ED"/>
    <w:rsid w:val="002F45A4"/>
    <w:rsid w:val="002F45AD"/>
    <w:rsid w:val="002F4649"/>
    <w:rsid w:val="002F49E2"/>
    <w:rsid w:val="002F4EEA"/>
    <w:rsid w:val="002F57B8"/>
    <w:rsid w:val="002F57F5"/>
    <w:rsid w:val="002F5C07"/>
    <w:rsid w:val="002F615E"/>
    <w:rsid w:val="002F61CC"/>
    <w:rsid w:val="002F647B"/>
    <w:rsid w:val="002F6620"/>
    <w:rsid w:val="002F6D34"/>
    <w:rsid w:val="002F7187"/>
    <w:rsid w:val="002F77C3"/>
    <w:rsid w:val="002F79E6"/>
    <w:rsid w:val="002F7B18"/>
    <w:rsid w:val="002F8216"/>
    <w:rsid w:val="00300715"/>
    <w:rsid w:val="0030079E"/>
    <w:rsid w:val="00300A07"/>
    <w:rsid w:val="00300B49"/>
    <w:rsid w:val="0030113D"/>
    <w:rsid w:val="00301299"/>
    <w:rsid w:val="003013BC"/>
    <w:rsid w:val="00301647"/>
    <w:rsid w:val="003016F9"/>
    <w:rsid w:val="00301803"/>
    <w:rsid w:val="003018E5"/>
    <w:rsid w:val="0030192B"/>
    <w:rsid w:val="00301B1E"/>
    <w:rsid w:val="00302544"/>
    <w:rsid w:val="0030259D"/>
    <w:rsid w:val="00302768"/>
    <w:rsid w:val="00302A0C"/>
    <w:rsid w:val="00302A5D"/>
    <w:rsid w:val="00302B52"/>
    <w:rsid w:val="00302BC7"/>
    <w:rsid w:val="00302DEB"/>
    <w:rsid w:val="0030322D"/>
    <w:rsid w:val="0030388B"/>
    <w:rsid w:val="0030399C"/>
    <w:rsid w:val="0030427C"/>
    <w:rsid w:val="0030434D"/>
    <w:rsid w:val="003045BE"/>
    <w:rsid w:val="00305851"/>
    <w:rsid w:val="00305C60"/>
    <w:rsid w:val="003060A8"/>
    <w:rsid w:val="003074EF"/>
    <w:rsid w:val="00307F41"/>
    <w:rsid w:val="0031041C"/>
    <w:rsid w:val="00310438"/>
    <w:rsid w:val="00310776"/>
    <w:rsid w:val="003107BC"/>
    <w:rsid w:val="003116CE"/>
    <w:rsid w:val="00311FC4"/>
    <w:rsid w:val="0031211F"/>
    <w:rsid w:val="00312267"/>
    <w:rsid w:val="00312625"/>
    <w:rsid w:val="0031266F"/>
    <w:rsid w:val="00312895"/>
    <w:rsid w:val="003129EA"/>
    <w:rsid w:val="00312CC3"/>
    <w:rsid w:val="00312F4E"/>
    <w:rsid w:val="00313112"/>
    <w:rsid w:val="003134AD"/>
    <w:rsid w:val="00313D3C"/>
    <w:rsid w:val="00314234"/>
    <w:rsid w:val="00315198"/>
    <w:rsid w:val="003156A7"/>
    <w:rsid w:val="003156C3"/>
    <w:rsid w:val="00315DC5"/>
    <w:rsid w:val="003161E4"/>
    <w:rsid w:val="003163D3"/>
    <w:rsid w:val="003164B5"/>
    <w:rsid w:val="00316DFD"/>
    <w:rsid w:val="00316EE4"/>
    <w:rsid w:val="003172A7"/>
    <w:rsid w:val="00317569"/>
    <w:rsid w:val="00317D2D"/>
    <w:rsid w:val="00317DE6"/>
    <w:rsid w:val="003202EB"/>
    <w:rsid w:val="0032034C"/>
    <w:rsid w:val="0032047E"/>
    <w:rsid w:val="0032051B"/>
    <w:rsid w:val="00320793"/>
    <w:rsid w:val="00320819"/>
    <w:rsid w:val="00320826"/>
    <w:rsid w:val="00320BBE"/>
    <w:rsid w:val="00320DDB"/>
    <w:rsid w:val="00320E17"/>
    <w:rsid w:val="00321010"/>
    <w:rsid w:val="00321897"/>
    <w:rsid w:val="00321A79"/>
    <w:rsid w:val="00322C1B"/>
    <w:rsid w:val="00322E67"/>
    <w:rsid w:val="00323782"/>
    <w:rsid w:val="0032389F"/>
    <w:rsid w:val="003239FE"/>
    <w:rsid w:val="00324110"/>
    <w:rsid w:val="00324524"/>
    <w:rsid w:val="00324F11"/>
    <w:rsid w:val="00325018"/>
    <w:rsid w:val="00325069"/>
    <w:rsid w:val="00325150"/>
    <w:rsid w:val="003251D0"/>
    <w:rsid w:val="0032574B"/>
    <w:rsid w:val="00325A9E"/>
    <w:rsid w:val="00325E0A"/>
    <w:rsid w:val="00326176"/>
    <w:rsid w:val="003268D8"/>
    <w:rsid w:val="00326B2E"/>
    <w:rsid w:val="00326E64"/>
    <w:rsid w:val="003274FE"/>
    <w:rsid w:val="00327688"/>
    <w:rsid w:val="00330047"/>
    <w:rsid w:val="003302E4"/>
    <w:rsid w:val="003306A2"/>
    <w:rsid w:val="00330761"/>
    <w:rsid w:val="00330C5C"/>
    <w:rsid w:val="00330D46"/>
    <w:rsid w:val="00331569"/>
    <w:rsid w:val="00331625"/>
    <w:rsid w:val="00331931"/>
    <w:rsid w:val="00332186"/>
    <w:rsid w:val="00332295"/>
    <w:rsid w:val="0033279D"/>
    <w:rsid w:val="003329BC"/>
    <w:rsid w:val="00332B0F"/>
    <w:rsid w:val="00332D41"/>
    <w:rsid w:val="00332F67"/>
    <w:rsid w:val="00333000"/>
    <w:rsid w:val="0033311F"/>
    <w:rsid w:val="0033338B"/>
    <w:rsid w:val="003337C6"/>
    <w:rsid w:val="0033397E"/>
    <w:rsid w:val="00334109"/>
    <w:rsid w:val="0033440F"/>
    <w:rsid w:val="00334519"/>
    <w:rsid w:val="003347F7"/>
    <w:rsid w:val="003348C8"/>
    <w:rsid w:val="0033498F"/>
    <w:rsid w:val="00334996"/>
    <w:rsid w:val="00334AD1"/>
    <w:rsid w:val="0033570A"/>
    <w:rsid w:val="003360BF"/>
    <w:rsid w:val="0033628F"/>
    <w:rsid w:val="003365D9"/>
    <w:rsid w:val="00336675"/>
    <w:rsid w:val="003366FA"/>
    <w:rsid w:val="003368D7"/>
    <w:rsid w:val="00337049"/>
    <w:rsid w:val="0033727F"/>
    <w:rsid w:val="00337868"/>
    <w:rsid w:val="003379A3"/>
    <w:rsid w:val="00337A56"/>
    <w:rsid w:val="00337CEB"/>
    <w:rsid w:val="00337E35"/>
    <w:rsid w:val="003402CA"/>
    <w:rsid w:val="00340693"/>
    <w:rsid w:val="003408F0"/>
    <w:rsid w:val="0034090C"/>
    <w:rsid w:val="00340923"/>
    <w:rsid w:val="00340C1A"/>
    <w:rsid w:val="00340E8B"/>
    <w:rsid w:val="00340EAF"/>
    <w:rsid w:val="00340F88"/>
    <w:rsid w:val="003411DE"/>
    <w:rsid w:val="00341543"/>
    <w:rsid w:val="0034174D"/>
    <w:rsid w:val="00341D4C"/>
    <w:rsid w:val="00341F1F"/>
    <w:rsid w:val="00341F59"/>
    <w:rsid w:val="0034207F"/>
    <w:rsid w:val="00342297"/>
    <w:rsid w:val="00342374"/>
    <w:rsid w:val="003424D2"/>
    <w:rsid w:val="003425C3"/>
    <w:rsid w:val="003426B2"/>
    <w:rsid w:val="00342F24"/>
    <w:rsid w:val="00343100"/>
    <w:rsid w:val="00343530"/>
    <w:rsid w:val="00343A8B"/>
    <w:rsid w:val="00343B74"/>
    <w:rsid w:val="00343F93"/>
    <w:rsid w:val="003440BA"/>
    <w:rsid w:val="003440D5"/>
    <w:rsid w:val="003441C0"/>
    <w:rsid w:val="0034436B"/>
    <w:rsid w:val="0034494D"/>
    <w:rsid w:val="00344B0F"/>
    <w:rsid w:val="00344BD0"/>
    <w:rsid w:val="00344F93"/>
    <w:rsid w:val="0034524D"/>
    <w:rsid w:val="003454F3"/>
    <w:rsid w:val="003455A5"/>
    <w:rsid w:val="003460BF"/>
    <w:rsid w:val="00346204"/>
    <w:rsid w:val="00346949"/>
    <w:rsid w:val="003469DF"/>
    <w:rsid w:val="00346ADF"/>
    <w:rsid w:val="003473EA"/>
    <w:rsid w:val="003477F3"/>
    <w:rsid w:val="00347812"/>
    <w:rsid w:val="0035068B"/>
    <w:rsid w:val="003508FB"/>
    <w:rsid w:val="003511BE"/>
    <w:rsid w:val="003518C2"/>
    <w:rsid w:val="00351905"/>
    <w:rsid w:val="0035191F"/>
    <w:rsid w:val="00351996"/>
    <w:rsid w:val="003519DE"/>
    <w:rsid w:val="00351A43"/>
    <w:rsid w:val="00351E0A"/>
    <w:rsid w:val="00351F4A"/>
    <w:rsid w:val="0035206E"/>
    <w:rsid w:val="00352236"/>
    <w:rsid w:val="00352A5D"/>
    <w:rsid w:val="0035388B"/>
    <w:rsid w:val="00353987"/>
    <w:rsid w:val="00353F0C"/>
    <w:rsid w:val="003542E9"/>
    <w:rsid w:val="003546B0"/>
    <w:rsid w:val="00354890"/>
    <w:rsid w:val="00354A7F"/>
    <w:rsid w:val="00354BA0"/>
    <w:rsid w:val="00354E25"/>
    <w:rsid w:val="0035548B"/>
    <w:rsid w:val="003555BA"/>
    <w:rsid w:val="00355826"/>
    <w:rsid w:val="003558F6"/>
    <w:rsid w:val="00355E1E"/>
    <w:rsid w:val="00356026"/>
    <w:rsid w:val="00356186"/>
    <w:rsid w:val="003563B4"/>
    <w:rsid w:val="00356A79"/>
    <w:rsid w:val="003571A2"/>
    <w:rsid w:val="003571B9"/>
    <w:rsid w:val="003578A1"/>
    <w:rsid w:val="00357A06"/>
    <w:rsid w:val="00357A24"/>
    <w:rsid w:val="00357A8B"/>
    <w:rsid w:val="00357AEE"/>
    <w:rsid w:val="00357B6B"/>
    <w:rsid w:val="003600C2"/>
    <w:rsid w:val="0036042B"/>
    <w:rsid w:val="0036048A"/>
    <w:rsid w:val="003609C1"/>
    <w:rsid w:val="00360AF4"/>
    <w:rsid w:val="0036126C"/>
    <w:rsid w:val="003616CC"/>
    <w:rsid w:val="003619E9"/>
    <w:rsid w:val="00361BF9"/>
    <w:rsid w:val="00361ECA"/>
    <w:rsid w:val="0036200D"/>
    <w:rsid w:val="0036258B"/>
    <w:rsid w:val="003627B6"/>
    <w:rsid w:val="003628AA"/>
    <w:rsid w:val="00362A66"/>
    <w:rsid w:val="00362E5A"/>
    <w:rsid w:val="00362F89"/>
    <w:rsid w:val="00363017"/>
    <w:rsid w:val="00363536"/>
    <w:rsid w:val="0036373B"/>
    <w:rsid w:val="00363B8A"/>
    <w:rsid w:val="00363C29"/>
    <w:rsid w:val="00363DD0"/>
    <w:rsid w:val="00363E3C"/>
    <w:rsid w:val="00364395"/>
    <w:rsid w:val="0036443E"/>
    <w:rsid w:val="00364559"/>
    <w:rsid w:val="00364931"/>
    <w:rsid w:val="003649A1"/>
    <w:rsid w:val="00364DA8"/>
    <w:rsid w:val="00365DAA"/>
    <w:rsid w:val="0036607F"/>
    <w:rsid w:val="003669CC"/>
    <w:rsid w:val="00366AFB"/>
    <w:rsid w:val="00366E1B"/>
    <w:rsid w:val="00366FBA"/>
    <w:rsid w:val="00367265"/>
    <w:rsid w:val="00367310"/>
    <w:rsid w:val="0036747C"/>
    <w:rsid w:val="00367CFB"/>
    <w:rsid w:val="00370000"/>
    <w:rsid w:val="00370392"/>
    <w:rsid w:val="003706AE"/>
    <w:rsid w:val="003707A8"/>
    <w:rsid w:val="00370C5B"/>
    <w:rsid w:val="00370D7C"/>
    <w:rsid w:val="00370E12"/>
    <w:rsid w:val="003712BB"/>
    <w:rsid w:val="00371300"/>
    <w:rsid w:val="00371549"/>
    <w:rsid w:val="0037164F"/>
    <w:rsid w:val="00371731"/>
    <w:rsid w:val="00371A81"/>
    <w:rsid w:val="00371F39"/>
    <w:rsid w:val="00372395"/>
    <w:rsid w:val="003727CD"/>
    <w:rsid w:val="003731E8"/>
    <w:rsid w:val="0037388B"/>
    <w:rsid w:val="00373992"/>
    <w:rsid w:val="00373D04"/>
    <w:rsid w:val="00373F26"/>
    <w:rsid w:val="00374287"/>
    <w:rsid w:val="003750F5"/>
    <w:rsid w:val="0037517E"/>
    <w:rsid w:val="003753F7"/>
    <w:rsid w:val="003756A1"/>
    <w:rsid w:val="00375A74"/>
    <w:rsid w:val="00375DE3"/>
    <w:rsid w:val="00376235"/>
    <w:rsid w:val="003763C4"/>
    <w:rsid w:val="0037669E"/>
    <w:rsid w:val="00376F36"/>
    <w:rsid w:val="00376FAE"/>
    <w:rsid w:val="00377021"/>
    <w:rsid w:val="003770EA"/>
    <w:rsid w:val="003771E0"/>
    <w:rsid w:val="00377275"/>
    <w:rsid w:val="0037727C"/>
    <w:rsid w:val="00377483"/>
    <w:rsid w:val="00377A4E"/>
    <w:rsid w:val="00377A5B"/>
    <w:rsid w:val="00377D3C"/>
    <w:rsid w:val="003802DF"/>
    <w:rsid w:val="003803CA"/>
    <w:rsid w:val="00380438"/>
    <w:rsid w:val="0038051D"/>
    <w:rsid w:val="00380B92"/>
    <w:rsid w:val="00380E5D"/>
    <w:rsid w:val="00380FD2"/>
    <w:rsid w:val="00381A66"/>
    <w:rsid w:val="00381F10"/>
    <w:rsid w:val="00381FE6"/>
    <w:rsid w:val="003824AA"/>
    <w:rsid w:val="0038250E"/>
    <w:rsid w:val="003829E1"/>
    <w:rsid w:val="00382FBD"/>
    <w:rsid w:val="0038308A"/>
    <w:rsid w:val="00383476"/>
    <w:rsid w:val="003835C7"/>
    <w:rsid w:val="00383632"/>
    <w:rsid w:val="00383633"/>
    <w:rsid w:val="00383778"/>
    <w:rsid w:val="00383799"/>
    <w:rsid w:val="00383C1E"/>
    <w:rsid w:val="00383DDB"/>
    <w:rsid w:val="00383F7F"/>
    <w:rsid w:val="00383FF6"/>
    <w:rsid w:val="003848CD"/>
    <w:rsid w:val="00384ADF"/>
    <w:rsid w:val="00384AE9"/>
    <w:rsid w:val="00384FA1"/>
    <w:rsid w:val="00384FB0"/>
    <w:rsid w:val="00385246"/>
    <w:rsid w:val="0038559E"/>
    <w:rsid w:val="0038577E"/>
    <w:rsid w:val="00385B6D"/>
    <w:rsid w:val="00385F6E"/>
    <w:rsid w:val="00386403"/>
    <w:rsid w:val="00386D50"/>
    <w:rsid w:val="00386DFB"/>
    <w:rsid w:val="00387081"/>
    <w:rsid w:val="003870D3"/>
    <w:rsid w:val="00387193"/>
    <w:rsid w:val="003873F4"/>
    <w:rsid w:val="00387793"/>
    <w:rsid w:val="003877F0"/>
    <w:rsid w:val="00387820"/>
    <w:rsid w:val="0039113F"/>
    <w:rsid w:val="003915EC"/>
    <w:rsid w:val="00391924"/>
    <w:rsid w:val="00391B6D"/>
    <w:rsid w:val="00391C4C"/>
    <w:rsid w:val="00392033"/>
    <w:rsid w:val="0039208B"/>
    <w:rsid w:val="0039254E"/>
    <w:rsid w:val="00392AB2"/>
    <w:rsid w:val="00392FC5"/>
    <w:rsid w:val="003930DD"/>
    <w:rsid w:val="00393777"/>
    <w:rsid w:val="00393A2A"/>
    <w:rsid w:val="00393A64"/>
    <w:rsid w:val="00393CB6"/>
    <w:rsid w:val="00393CDF"/>
    <w:rsid w:val="00393FAA"/>
    <w:rsid w:val="0039415F"/>
    <w:rsid w:val="0039477E"/>
    <w:rsid w:val="003948B6"/>
    <w:rsid w:val="003948DC"/>
    <w:rsid w:val="0039496A"/>
    <w:rsid w:val="003950DA"/>
    <w:rsid w:val="0039515F"/>
    <w:rsid w:val="003954A4"/>
    <w:rsid w:val="00395509"/>
    <w:rsid w:val="00395DEB"/>
    <w:rsid w:val="0039679A"/>
    <w:rsid w:val="00396D03"/>
    <w:rsid w:val="00396FE6"/>
    <w:rsid w:val="003972DF"/>
    <w:rsid w:val="003975FB"/>
    <w:rsid w:val="00397E44"/>
    <w:rsid w:val="003A03CB"/>
    <w:rsid w:val="003A0663"/>
    <w:rsid w:val="003A086F"/>
    <w:rsid w:val="003A1711"/>
    <w:rsid w:val="003A1E30"/>
    <w:rsid w:val="003A21DE"/>
    <w:rsid w:val="003A254F"/>
    <w:rsid w:val="003A2772"/>
    <w:rsid w:val="003A2833"/>
    <w:rsid w:val="003A2853"/>
    <w:rsid w:val="003A2BFF"/>
    <w:rsid w:val="003A2FE3"/>
    <w:rsid w:val="003A31E2"/>
    <w:rsid w:val="003A3301"/>
    <w:rsid w:val="003A34EC"/>
    <w:rsid w:val="003A3962"/>
    <w:rsid w:val="003A3ACA"/>
    <w:rsid w:val="003A3D8A"/>
    <w:rsid w:val="003A3E80"/>
    <w:rsid w:val="003A3F2F"/>
    <w:rsid w:val="003A414F"/>
    <w:rsid w:val="003A42F1"/>
    <w:rsid w:val="003A4666"/>
    <w:rsid w:val="003A4826"/>
    <w:rsid w:val="003A4E35"/>
    <w:rsid w:val="003A536A"/>
    <w:rsid w:val="003A538F"/>
    <w:rsid w:val="003A5A93"/>
    <w:rsid w:val="003A5B8B"/>
    <w:rsid w:val="003A5D72"/>
    <w:rsid w:val="003A5E64"/>
    <w:rsid w:val="003A607D"/>
    <w:rsid w:val="003A6FE7"/>
    <w:rsid w:val="003A7088"/>
    <w:rsid w:val="003A7222"/>
    <w:rsid w:val="003A725B"/>
    <w:rsid w:val="003A7302"/>
    <w:rsid w:val="003A7775"/>
    <w:rsid w:val="003A781A"/>
    <w:rsid w:val="003A79E3"/>
    <w:rsid w:val="003A7AFC"/>
    <w:rsid w:val="003A7B5C"/>
    <w:rsid w:val="003A7C9F"/>
    <w:rsid w:val="003A7CBA"/>
    <w:rsid w:val="003A7D99"/>
    <w:rsid w:val="003A7E54"/>
    <w:rsid w:val="003A7E6D"/>
    <w:rsid w:val="003A7F37"/>
    <w:rsid w:val="003B044C"/>
    <w:rsid w:val="003B05AF"/>
    <w:rsid w:val="003B077D"/>
    <w:rsid w:val="003B08A2"/>
    <w:rsid w:val="003B0B1C"/>
    <w:rsid w:val="003B0FCB"/>
    <w:rsid w:val="003B115E"/>
    <w:rsid w:val="003B11A2"/>
    <w:rsid w:val="003B15F0"/>
    <w:rsid w:val="003B1D62"/>
    <w:rsid w:val="003B1DFF"/>
    <w:rsid w:val="003B1F47"/>
    <w:rsid w:val="003B20B7"/>
    <w:rsid w:val="003B27B8"/>
    <w:rsid w:val="003B2E0D"/>
    <w:rsid w:val="003B2F4B"/>
    <w:rsid w:val="003B315D"/>
    <w:rsid w:val="003B3298"/>
    <w:rsid w:val="003B37A6"/>
    <w:rsid w:val="003B394C"/>
    <w:rsid w:val="003B3A12"/>
    <w:rsid w:val="003B3E32"/>
    <w:rsid w:val="003B4093"/>
    <w:rsid w:val="003B4205"/>
    <w:rsid w:val="003B443D"/>
    <w:rsid w:val="003B4750"/>
    <w:rsid w:val="003B4972"/>
    <w:rsid w:val="003B4F7E"/>
    <w:rsid w:val="003B5356"/>
    <w:rsid w:val="003B53BD"/>
    <w:rsid w:val="003B5F35"/>
    <w:rsid w:val="003B60A0"/>
    <w:rsid w:val="003B6773"/>
    <w:rsid w:val="003B6DFA"/>
    <w:rsid w:val="003B6EB2"/>
    <w:rsid w:val="003B6FE1"/>
    <w:rsid w:val="003B71A1"/>
    <w:rsid w:val="003B74BE"/>
    <w:rsid w:val="003B75ED"/>
    <w:rsid w:val="003B7771"/>
    <w:rsid w:val="003B781C"/>
    <w:rsid w:val="003C0087"/>
    <w:rsid w:val="003C1023"/>
    <w:rsid w:val="003C124E"/>
    <w:rsid w:val="003C133F"/>
    <w:rsid w:val="003C14C6"/>
    <w:rsid w:val="003C1526"/>
    <w:rsid w:val="003C15A5"/>
    <w:rsid w:val="003C1ACD"/>
    <w:rsid w:val="003C1BEB"/>
    <w:rsid w:val="003C1D90"/>
    <w:rsid w:val="003C1E33"/>
    <w:rsid w:val="003C1F69"/>
    <w:rsid w:val="003C22B9"/>
    <w:rsid w:val="003C25F9"/>
    <w:rsid w:val="003C2B06"/>
    <w:rsid w:val="003C2BDA"/>
    <w:rsid w:val="003C2C0D"/>
    <w:rsid w:val="003C2C66"/>
    <w:rsid w:val="003C2F98"/>
    <w:rsid w:val="003C300B"/>
    <w:rsid w:val="003C3250"/>
    <w:rsid w:val="003C34DB"/>
    <w:rsid w:val="003C374B"/>
    <w:rsid w:val="003C3B57"/>
    <w:rsid w:val="003C3E19"/>
    <w:rsid w:val="003C407A"/>
    <w:rsid w:val="003C46EF"/>
    <w:rsid w:val="003C4A60"/>
    <w:rsid w:val="003C4BF8"/>
    <w:rsid w:val="003C4EB4"/>
    <w:rsid w:val="003C5E18"/>
    <w:rsid w:val="003C6FE7"/>
    <w:rsid w:val="003C7055"/>
    <w:rsid w:val="003C71BC"/>
    <w:rsid w:val="003C722E"/>
    <w:rsid w:val="003C75D1"/>
    <w:rsid w:val="003C7702"/>
    <w:rsid w:val="003C7D07"/>
    <w:rsid w:val="003C7DAD"/>
    <w:rsid w:val="003C7DCB"/>
    <w:rsid w:val="003D0263"/>
    <w:rsid w:val="003D0569"/>
    <w:rsid w:val="003D05E0"/>
    <w:rsid w:val="003D077A"/>
    <w:rsid w:val="003D0E6B"/>
    <w:rsid w:val="003D0EF5"/>
    <w:rsid w:val="003D109B"/>
    <w:rsid w:val="003D12D9"/>
    <w:rsid w:val="003D14DE"/>
    <w:rsid w:val="003D1562"/>
    <w:rsid w:val="003D19E7"/>
    <w:rsid w:val="003D1A80"/>
    <w:rsid w:val="003D1B23"/>
    <w:rsid w:val="003D1B95"/>
    <w:rsid w:val="003D1C26"/>
    <w:rsid w:val="003D22FF"/>
    <w:rsid w:val="003D24A7"/>
    <w:rsid w:val="003D25E4"/>
    <w:rsid w:val="003D2616"/>
    <w:rsid w:val="003D2944"/>
    <w:rsid w:val="003D2BA0"/>
    <w:rsid w:val="003D2FC8"/>
    <w:rsid w:val="003D36DB"/>
    <w:rsid w:val="003D378A"/>
    <w:rsid w:val="003D39C4"/>
    <w:rsid w:val="003D3D9E"/>
    <w:rsid w:val="003D3E95"/>
    <w:rsid w:val="003D4029"/>
    <w:rsid w:val="003D44EC"/>
    <w:rsid w:val="003D4F8B"/>
    <w:rsid w:val="003D5307"/>
    <w:rsid w:val="003D534A"/>
    <w:rsid w:val="003D5350"/>
    <w:rsid w:val="003D5599"/>
    <w:rsid w:val="003D5788"/>
    <w:rsid w:val="003D5B77"/>
    <w:rsid w:val="003D5CD1"/>
    <w:rsid w:val="003D5E0E"/>
    <w:rsid w:val="003D6517"/>
    <w:rsid w:val="003D66C9"/>
    <w:rsid w:val="003D6783"/>
    <w:rsid w:val="003D70B4"/>
    <w:rsid w:val="003D70C8"/>
    <w:rsid w:val="003D7218"/>
    <w:rsid w:val="003D7671"/>
    <w:rsid w:val="003D7BD8"/>
    <w:rsid w:val="003D7D16"/>
    <w:rsid w:val="003E0130"/>
    <w:rsid w:val="003E07D5"/>
    <w:rsid w:val="003E090A"/>
    <w:rsid w:val="003E0E10"/>
    <w:rsid w:val="003E15B6"/>
    <w:rsid w:val="003E1917"/>
    <w:rsid w:val="003E19EC"/>
    <w:rsid w:val="003E1BAD"/>
    <w:rsid w:val="003E26E7"/>
    <w:rsid w:val="003E2CEA"/>
    <w:rsid w:val="003E2E5D"/>
    <w:rsid w:val="003E2ECE"/>
    <w:rsid w:val="003E329B"/>
    <w:rsid w:val="003E3496"/>
    <w:rsid w:val="003E3ADE"/>
    <w:rsid w:val="003E3E0F"/>
    <w:rsid w:val="003E413E"/>
    <w:rsid w:val="003E41FE"/>
    <w:rsid w:val="003E435C"/>
    <w:rsid w:val="003E4809"/>
    <w:rsid w:val="003E48F1"/>
    <w:rsid w:val="003E4F22"/>
    <w:rsid w:val="003E5011"/>
    <w:rsid w:val="003E5563"/>
    <w:rsid w:val="003E55A4"/>
    <w:rsid w:val="003E5C11"/>
    <w:rsid w:val="003E5E54"/>
    <w:rsid w:val="003E6034"/>
    <w:rsid w:val="003E663E"/>
    <w:rsid w:val="003E67DA"/>
    <w:rsid w:val="003E6B96"/>
    <w:rsid w:val="003E6DD6"/>
    <w:rsid w:val="003E6FCB"/>
    <w:rsid w:val="003E71ED"/>
    <w:rsid w:val="003E7313"/>
    <w:rsid w:val="003E7720"/>
    <w:rsid w:val="003E7911"/>
    <w:rsid w:val="003F009A"/>
    <w:rsid w:val="003F0469"/>
    <w:rsid w:val="003F06A1"/>
    <w:rsid w:val="003F0C6C"/>
    <w:rsid w:val="003F0CE2"/>
    <w:rsid w:val="003F0D3A"/>
    <w:rsid w:val="003F1687"/>
    <w:rsid w:val="003F177F"/>
    <w:rsid w:val="003F18C2"/>
    <w:rsid w:val="003F1A32"/>
    <w:rsid w:val="003F1AB7"/>
    <w:rsid w:val="003F1B7E"/>
    <w:rsid w:val="003F1CED"/>
    <w:rsid w:val="003F1DFD"/>
    <w:rsid w:val="003F1ED4"/>
    <w:rsid w:val="003F21A0"/>
    <w:rsid w:val="003F24B2"/>
    <w:rsid w:val="003F255D"/>
    <w:rsid w:val="003F2590"/>
    <w:rsid w:val="003F26B7"/>
    <w:rsid w:val="003F2A67"/>
    <w:rsid w:val="003F3065"/>
    <w:rsid w:val="003F3231"/>
    <w:rsid w:val="003F34BA"/>
    <w:rsid w:val="003F3506"/>
    <w:rsid w:val="003F38A2"/>
    <w:rsid w:val="003F3A15"/>
    <w:rsid w:val="003F3AD2"/>
    <w:rsid w:val="003F3B99"/>
    <w:rsid w:val="003F3FCF"/>
    <w:rsid w:val="003F41B5"/>
    <w:rsid w:val="003F42AF"/>
    <w:rsid w:val="003F42C8"/>
    <w:rsid w:val="003F4367"/>
    <w:rsid w:val="003F4943"/>
    <w:rsid w:val="003F4C0E"/>
    <w:rsid w:val="003F5238"/>
    <w:rsid w:val="003F526B"/>
    <w:rsid w:val="003F55EA"/>
    <w:rsid w:val="003F578A"/>
    <w:rsid w:val="003F5A35"/>
    <w:rsid w:val="003F5D98"/>
    <w:rsid w:val="003F6074"/>
    <w:rsid w:val="003F63A9"/>
    <w:rsid w:val="003F6637"/>
    <w:rsid w:val="003F6A72"/>
    <w:rsid w:val="003F6A7A"/>
    <w:rsid w:val="003F6BDD"/>
    <w:rsid w:val="003F6FCB"/>
    <w:rsid w:val="003F73F6"/>
    <w:rsid w:val="003F782D"/>
    <w:rsid w:val="003F78DE"/>
    <w:rsid w:val="003F7C1A"/>
    <w:rsid w:val="003F7EFB"/>
    <w:rsid w:val="00400091"/>
    <w:rsid w:val="004000C6"/>
    <w:rsid w:val="00400671"/>
    <w:rsid w:val="00400B7C"/>
    <w:rsid w:val="00400F1B"/>
    <w:rsid w:val="004012A4"/>
    <w:rsid w:val="0040189D"/>
    <w:rsid w:val="00401BC9"/>
    <w:rsid w:val="00401FD1"/>
    <w:rsid w:val="0040207D"/>
    <w:rsid w:val="00402497"/>
    <w:rsid w:val="004024A9"/>
    <w:rsid w:val="00402613"/>
    <w:rsid w:val="00402621"/>
    <w:rsid w:val="004028D1"/>
    <w:rsid w:val="0040292D"/>
    <w:rsid w:val="00402A47"/>
    <w:rsid w:val="00402CE5"/>
    <w:rsid w:val="00402E6C"/>
    <w:rsid w:val="00402E83"/>
    <w:rsid w:val="00402FB6"/>
    <w:rsid w:val="004030D9"/>
    <w:rsid w:val="00403314"/>
    <w:rsid w:val="0040337A"/>
    <w:rsid w:val="00403442"/>
    <w:rsid w:val="004034E3"/>
    <w:rsid w:val="004035C1"/>
    <w:rsid w:val="00403C10"/>
    <w:rsid w:val="00403D9C"/>
    <w:rsid w:val="004041C4"/>
    <w:rsid w:val="00404473"/>
    <w:rsid w:val="0040452D"/>
    <w:rsid w:val="00404DEE"/>
    <w:rsid w:val="004052E7"/>
    <w:rsid w:val="004055E9"/>
    <w:rsid w:val="00405937"/>
    <w:rsid w:val="00405D06"/>
    <w:rsid w:val="00406C63"/>
    <w:rsid w:val="00406D56"/>
    <w:rsid w:val="0040743E"/>
    <w:rsid w:val="0040777B"/>
    <w:rsid w:val="00407885"/>
    <w:rsid w:val="00407B15"/>
    <w:rsid w:val="004100F3"/>
    <w:rsid w:val="00410405"/>
    <w:rsid w:val="0041075F"/>
    <w:rsid w:val="00410F55"/>
    <w:rsid w:val="00411195"/>
    <w:rsid w:val="0041164A"/>
    <w:rsid w:val="0041216A"/>
    <w:rsid w:val="0041297A"/>
    <w:rsid w:val="00412BED"/>
    <w:rsid w:val="00412C49"/>
    <w:rsid w:val="00412D9C"/>
    <w:rsid w:val="0041308A"/>
    <w:rsid w:val="00413F16"/>
    <w:rsid w:val="00414281"/>
    <w:rsid w:val="00414B2E"/>
    <w:rsid w:val="00414C30"/>
    <w:rsid w:val="00414C59"/>
    <w:rsid w:val="00414C7D"/>
    <w:rsid w:val="00414F4F"/>
    <w:rsid w:val="00415D09"/>
    <w:rsid w:val="00415E8B"/>
    <w:rsid w:val="00416180"/>
    <w:rsid w:val="00416219"/>
    <w:rsid w:val="004162B9"/>
    <w:rsid w:val="00416306"/>
    <w:rsid w:val="00417039"/>
    <w:rsid w:val="00417333"/>
    <w:rsid w:val="004178B0"/>
    <w:rsid w:val="00417A70"/>
    <w:rsid w:val="00417D50"/>
    <w:rsid w:val="00417E1D"/>
    <w:rsid w:val="00417EBE"/>
    <w:rsid w:val="00420245"/>
    <w:rsid w:val="00420754"/>
    <w:rsid w:val="0042080A"/>
    <w:rsid w:val="00420898"/>
    <w:rsid w:val="004208AB"/>
    <w:rsid w:val="00420C32"/>
    <w:rsid w:val="00420E5E"/>
    <w:rsid w:val="004210E4"/>
    <w:rsid w:val="0042155B"/>
    <w:rsid w:val="004218AB"/>
    <w:rsid w:val="0042268F"/>
    <w:rsid w:val="004228A0"/>
    <w:rsid w:val="00422E66"/>
    <w:rsid w:val="004235F0"/>
    <w:rsid w:val="004236FF"/>
    <w:rsid w:val="0042379A"/>
    <w:rsid w:val="00423BC4"/>
    <w:rsid w:val="00423F1F"/>
    <w:rsid w:val="0042404A"/>
    <w:rsid w:val="004240F0"/>
    <w:rsid w:val="0042412A"/>
    <w:rsid w:val="0042422F"/>
    <w:rsid w:val="00424419"/>
    <w:rsid w:val="00424759"/>
    <w:rsid w:val="004247A7"/>
    <w:rsid w:val="004251F5"/>
    <w:rsid w:val="004253CE"/>
    <w:rsid w:val="00425573"/>
    <w:rsid w:val="0042583F"/>
    <w:rsid w:val="0042596B"/>
    <w:rsid w:val="00425FE5"/>
    <w:rsid w:val="00426068"/>
    <w:rsid w:val="00426080"/>
    <w:rsid w:val="0042612C"/>
    <w:rsid w:val="00426153"/>
    <w:rsid w:val="004267AE"/>
    <w:rsid w:val="00426D5A"/>
    <w:rsid w:val="00427871"/>
    <w:rsid w:val="00427CD1"/>
    <w:rsid w:val="00427E72"/>
    <w:rsid w:val="00430B25"/>
    <w:rsid w:val="00430D13"/>
    <w:rsid w:val="004314C4"/>
    <w:rsid w:val="0043162F"/>
    <w:rsid w:val="004316D6"/>
    <w:rsid w:val="0043188D"/>
    <w:rsid w:val="004319D5"/>
    <w:rsid w:val="00431B86"/>
    <w:rsid w:val="0043204A"/>
    <w:rsid w:val="004320D9"/>
    <w:rsid w:val="0043293F"/>
    <w:rsid w:val="00432C7C"/>
    <w:rsid w:val="00432CBD"/>
    <w:rsid w:val="00432D21"/>
    <w:rsid w:val="00433253"/>
    <w:rsid w:val="0043344C"/>
    <w:rsid w:val="004335DB"/>
    <w:rsid w:val="00433936"/>
    <w:rsid w:val="00433E9C"/>
    <w:rsid w:val="00433F43"/>
    <w:rsid w:val="00434225"/>
    <w:rsid w:val="004342DF"/>
    <w:rsid w:val="004343B1"/>
    <w:rsid w:val="004344D7"/>
    <w:rsid w:val="00434685"/>
    <w:rsid w:val="004347D0"/>
    <w:rsid w:val="004350AF"/>
    <w:rsid w:val="004352ED"/>
    <w:rsid w:val="00435AE1"/>
    <w:rsid w:val="00435D25"/>
    <w:rsid w:val="00436175"/>
    <w:rsid w:val="004361E8"/>
    <w:rsid w:val="0043645F"/>
    <w:rsid w:val="004365C4"/>
    <w:rsid w:val="00436D92"/>
    <w:rsid w:val="00436E8D"/>
    <w:rsid w:val="00437284"/>
    <w:rsid w:val="00437325"/>
    <w:rsid w:val="00437354"/>
    <w:rsid w:val="004373A5"/>
    <w:rsid w:val="00437581"/>
    <w:rsid w:val="004375AB"/>
    <w:rsid w:val="00437611"/>
    <w:rsid w:val="0043765C"/>
    <w:rsid w:val="00437842"/>
    <w:rsid w:val="00437C24"/>
    <w:rsid w:val="00437C9B"/>
    <w:rsid w:val="00437DE3"/>
    <w:rsid w:val="0043F826"/>
    <w:rsid w:val="004400EA"/>
    <w:rsid w:val="00440A81"/>
    <w:rsid w:val="00440D46"/>
    <w:rsid w:val="00440DAB"/>
    <w:rsid w:val="004413F1"/>
    <w:rsid w:val="0044145F"/>
    <w:rsid w:val="0044148B"/>
    <w:rsid w:val="0044151B"/>
    <w:rsid w:val="0044185D"/>
    <w:rsid w:val="00441A78"/>
    <w:rsid w:val="00441F69"/>
    <w:rsid w:val="004420E5"/>
    <w:rsid w:val="004429F8"/>
    <w:rsid w:val="0044318F"/>
    <w:rsid w:val="004435B0"/>
    <w:rsid w:val="004435BE"/>
    <w:rsid w:val="004438C0"/>
    <w:rsid w:val="00443C95"/>
    <w:rsid w:val="00443D91"/>
    <w:rsid w:val="0044400E"/>
    <w:rsid w:val="004449FA"/>
    <w:rsid w:val="00444D80"/>
    <w:rsid w:val="00445C3A"/>
    <w:rsid w:val="00445F76"/>
    <w:rsid w:val="0044611A"/>
    <w:rsid w:val="004464F7"/>
    <w:rsid w:val="0044669C"/>
    <w:rsid w:val="004466E8"/>
    <w:rsid w:val="004469E7"/>
    <w:rsid w:val="00446B9A"/>
    <w:rsid w:val="00446CC7"/>
    <w:rsid w:val="0044712B"/>
    <w:rsid w:val="00447151"/>
    <w:rsid w:val="00447428"/>
    <w:rsid w:val="00447684"/>
    <w:rsid w:val="004476B1"/>
    <w:rsid w:val="004479C9"/>
    <w:rsid w:val="00447ED3"/>
    <w:rsid w:val="00447F10"/>
    <w:rsid w:val="004500CA"/>
    <w:rsid w:val="004502CB"/>
    <w:rsid w:val="004510D3"/>
    <w:rsid w:val="00451228"/>
    <w:rsid w:val="004519E7"/>
    <w:rsid w:val="00451AA2"/>
    <w:rsid w:val="00451FB8"/>
    <w:rsid w:val="00452163"/>
    <w:rsid w:val="004521BF"/>
    <w:rsid w:val="00452294"/>
    <w:rsid w:val="004524A9"/>
    <w:rsid w:val="00452568"/>
    <w:rsid w:val="004525F6"/>
    <w:rsid w:val="00452928"/>
    <w:rsid w:val="00452949"/>
    <w:rsid w:val="0045320A"/>
    <w:rsid w:val="00453399"/>
    <w:rsid w:val="0045376B"/>
    <w:rsid w:val="00453793"/>
    <w:rsid w:val="004545B5"/>
    <w:rsid w:val="004546C8"/>
    <w:rsid w:val="004547A9"/>
    <w:rsid w:val="004547DD"/>
    <w:rsid w:val="00454D6C"/>
    <w:rsid w:val="00454E56"/>
    <w:rsid w:val="0045508B"/>
    <w:rsid w:val="004551B7"/>
    <w:rsid w:val="004554EB"/>
    <w:rsid w:val="00455679"/>
    <w:rsid w:val="0045569E"/>
    <w:rsid w:val="004557E3"/>
    <w:rsid w:val="00455994"/>
    <w:rsid w:val="00455EE8"/>
    <w:rsid w:val="00456147"/>
    <w:rsid w:val="00456186"/>
    <w:rsid w:val="004569CE"/>
    <w:rsid w:val="00456F3C"/>
    <w:rsid w:val="00457305"/>
    <w:rsid w:val="00457409"/>
    <w:rsid w:val="00457963"/>
    <w:rsid w:val="0045796F"/>
    <w:rsid w:val="004579C8"/>
    <w:rsid w:val="00460043"/>
    <w:rsid w:val="00460B70"/>
    <w:rsid w:val="00460EB8"/>
    <w:rsid w:val="004616E5"/>
    <w:rsid w:val="00461991"/>
    <w:rsid w:val="004620C7"/>
    <w:rsid w:val="004624CC"/>
    <w:rsid w:val="004625B4"/>
    <w:rsid w:val="00462CE3"/>
    <w:rsid w:val="004634A7"/>
    <w:rsid w:val="0046352E"/>
    <w:rsid w:val="00463E1E"/>
    <w:rsid w:val="00464027"/>
    <w:rsid w:val="0046413C"/>
    <w:rsid w:val="0046468F"/>
    <w:rsid w:val="004646F8"/>
    <w:rsid w:val="0046479E"/>
    <w:rsid w:val="00464A44"/>
    <w:rsid w:val="00464A4B"/>
    <w:rsid w:val="0046505F"/>
    <w:rsid w:val="00465844"/>
    <w:rsid w:val="00465850"/>
    <w:rsid w:val="00465D56"/>
    <w:rsid w:val="00465E46"/>
    <w:rsid w:val="00466185"/>
    <w:rsid w:val="00466199"/>
    <w:rsid w:val="004664F8"/>
    <w:rsid w:val="004669F5"/>
    <w:rsid w:val="00467082"/>
    <w:rsid w:val="00467497"/>
    <w:rsid w:val="00467742"/>
    <w:rsid w:val="00467BF7"/>
    <w:rsid w:val="0047035E"/>
    <w:rsid w:val="004705A6"/>
    <w:rsid w:val="00470A99"/>
    <w:rsid w:val="00470AD2"/>
    <w:rsid w:val="00470FA1"/>
    <w:rsid w:val="004710F0"/>
    <w:rsid w:val="00471446"/>
    <w:rsid w:val="00471761"/>
    <w:rsid w:val="00471D05"/>
    <w:rsid w:val="00471FE4"/>
    <w:rsid w:val="00472037"/>
    <w:rsid w:val="0047297F"/>
    <w:rsid w:val="00472C5D"/>
    <w:rsid w:val="00472EC8"/>
    <w:rsid w:val="00472F53"/>
    <w:rsid w:val="00473610"/>
    <w:rsid w:val="0047375E"/>
    <w:rsid w:val="00473936"/>
    <w:rsid w:val="00473DC0"/>
    <w:rsid w:val="00473E66"/>
    <w:rsid w:val="004741BD"/>
    <w:rsid w:val="004743C8"/>
    <w:rsid w:val="004744DC"/>
    <w:rsid w:val="00474521"/>
    <w:rsid w:val="00475145"/>
    <w:rsid w:val="00475624"/>
    <w:rsid w:val="00475B22"/>
    <w:rsid w:val="00475B32"/>
    <w:rsid w:val="00475C3F"/>
    <w:rsid w:val="00475C60"/>
    <w:rsid w:val="00475CFC"/>
    <w:rsid w:val="00475F2F"/>
    <w:rsid w:val="004763E2"/>
    <w:rsid w:val="00476B49"/>
    <w:rsid w:val="004774B9"/>
    <w:rsid w:val="00477672"/>
    <w:rsid w:val="0047774E"/>
    <w:rsid w:val="00477777"/>
    <w:rsid w:val="00477EA4"/>
    <w:rsid w:val="004800FA"/>
    <w:rsid w:val="004807C0"/>
    <w:rsid w:val="00480B40"/>
    <w:rsid w:val="00480D1F"/>
    <w:rsid w:val="00480E74"/>
    <w:rsid w:val="00480EFE"/>
    <w:rsid w:val="00481250"/>
    <w:rsid w:val="00481261"/>
    <w:rsid w:val="00481571"/>
    <w:rsid w:val="004816FA"/>
    <w:rsid w:val="00481819"/>
    <w:rsid w:val="00481929"/>
    <w:rsid w:val="00481A08"/>
    <w:rsid w:val="00481C44"/>
    <w:rsid w:val="00481E46"/>
    <w:rsid w:val="00481FA3"/>
    <w:rsid w:val="00482096"/>
    <w:rsid w:val="00482114"/>
    <w:rsid w:val="0048263F"/>
    <w:rsid w:val="00482D14"/>
    <w:rsid w:val="00482D4C"/>
    <w:rsid w:val="00482F24"/>
    <w:rsid w:val="004832B0"/>
    <w:rsid w:val="0048370C"/>
    <w:rsid w:val="00483B70"/>
    <w:rsid w:val="00483CC6"/>
    <w:rsid w:val="00484A53"/>
    <w:rsid w:val="00484C64"/>
    <w:rsid w:val="00484D4A"/>
    <w:rsid w:val="00484D7E"/>
    <w:rsid w:val="00484DF4"/>
    <w:rsid w:val="00484E57"/>
    <w:rsid w:val="00484F7A"/>
    <w:rsid w:val="0048534E"/>
    <w:rsid w:val="00485632"/>
    <w:rsid w:val="004856CD"/>
    <w:rsid w:val="00485885"/>
    <w:rsid w:val="00485A8B"/>
    <w:rsid w:val="00485CC9"/>
    <w:rsid w:val="00486455"/>
    <w:rsid w:val="00486459"/>
    <w:rsid w:val="0048667B"/>
    <w:rsid w:val="00486853"/>
    <w:rsid w:val="00486C04"/>
    <w:rsid w:val="00486EFC"/>
    <w:rsid w:val="0048710C"/>
    <w:rsid w:val="00487817"/>
    <w:rsid w:val="004878BD"/>
    <w:rsid w:val="0049016F"/>
    <w:rsid w:val="004902CA"/>
    <w:rsid w:val="004903E1"/>
    <w:rsid w:val="00490510"/>
    <w:rsid w:val="0049085F"/>
    <w:rsid w:val="004909F4"/>
    <w:rsid w:val="00490FFD"/>
    <w:rsid w:val="004910D4"/>
    <w:rsid w:val="004918EE"/>
    <w:rsid w:val="00491D85"/>
    <w:rsid w:val="004920E0"/>
    <w:rsid w:val="004923F7"/>
    <w:rsid w:val="004925E6"/>
    <w:rsid w:val="00492A47"/>
    <w:rsid w:val="00492BAC"/>
    <w:rsid w:val="00492C47"/>
    <w:rsid w:val="00493AC3"/>
    <w:rsid w:val="00493CD5"/>
    <w:rsid w:val="004945F9"/>
    <w:rsid w:val="00494797"/>
    <w:rsid w:val="004947CC"/>
    <w:rsid w:val="00494963"/>
    <w:rsid w:val="00494D37"/>
    <w:rsid w:val="004950E3"/>
    <w:rsid w:val="00495226"/>
    <w:rsid w:val="00495A2A"/>
    <w:rsid w:val="00495CB6"/>
    <w:rsid w:val="00495D9C"/>
    <w:rsid w:val="0049650C"/>
    <w:rsid w:val="004968A0"/>
    <w:rsid w:val="00496956"/>
    <w:rsid w:val="00496F87"/>
    <w:rsid w:val="00497022"/>
    <w:rsid w:val="00497106"/>
    <w:rsid w:val="0049718E"/>
    <w:rsid w:val="00497B1C"/>
    <w:rsid w:val="004A02A7"/>
    <w:rsid w:val="004A0476"/>
    <w:rsid w:val="004A0B0F"/>
    <w:rsid w:val="004A0EB5"/>
    <w:rsid w:val="004A0EC6"/>
    <w:rsid w:val="004A1292"/>
    <w:rsid w:val="004A1A7B"/>
    <w:rsid w:val="004A1C1F"/>
    <w:rsid w:val="004A1D8D"/>
    <w:rsid w:val="004A1ED8"/>
    <w:rsid w:val="004A22BF"/>
    <w:rsid w:val="004A2AD0"/>
    <w:rsid w:val="004A2C69"/>
    <w:rsid w:val="004A364F"/>
    <w:rsid w:val="004A382C"/>
    <w:rsid w:val="004A3878"/>
    <w:rsid w:val="004A3970"/>
    <w:rsid w:val="004A3A22"/>
    <w:rsid w:val="004A3B2A"/>
    <w:rsid w:val="004A3D86"/>
    <w:rsid w:val="004A3E7A"/>
    <w:rsid w:val="004A4D43"/>
    <w:rsid w:val="004A4FD9"/>
    <w:rsid w:val="004A5571"/>
    <w:rsid w:val="004A578B"/>
    <w:rsid w:val="004A61AD"/>
    <w:rsid w:val="004A688F"/>
    <w:rsid w:val="004A6C2E"/>
    <w:rsid w:val="004A6DB9"/>
    <w:rsid w:val="004A719E"/>
    <w:rsid w:val="004A7328"/>
    <w:rsid w:val="004A7370"/>
    <w:rsid w:val="004A7901"/>
    <w:rsid w:val="004A7E22"/>
    <w:rsid w:val="004B03D6"/>
    <w:rsid w:val="004B051B"/>
    <w:rsid w:val="004B0655"/>
    <w:rsid w:val="004B0B9B"/>
    <w:rsid w:val="004B1E98"/>
    <w:rsid w:val="004B1F22"/>
    <w:rsid w:val="004B244E"/>
    <w:rsid w:val="004B2640"/>
    <w:rsid w:val="004B26FF"/>
    <w:rsid w:val="004B2721"/>
    <w:rsid w:val="004B2751"/>
    <w:rsid w:val="004B2CFF"/>
    <w:rsid w:val="004B2E05"/>
    <w:rsid w:val="004B2E68"/>
    <w:rsid w:val="004B314F"/>
    <w:rsid w:val="004B323D"/>
    <w:rsid w:val="004B33E7"/>
    <w:rsid w:val="004B347D"/>
    <w:rsid w:val="004B3633"/>
    <w:rsid w:val="004B3D5E"/>
    <w:rsid w:val="004B3D6C"/>
    <w:rsid w:val="004B404C"/>
    <w:rsid w:val="004B407E"/>
    <w:rsid w:val="004B40AB"/>
    <w:rsid w:val="004B4133"/>
    <w:rsid w:val="004B42B1"/>
    <w:rsid w:val="004B44EF"/>
    <w:rsid w:val="004B4758"/>
    <w:rsid w:val="004B4A1D"/>
    <w:rsid w:val="004B4CE1"/>
    <w:rsid w:val="004B51FF"/>
    <w:rsid w:val="004B5732"/>
    <w:rsid w:val="004B5788"/>
    <w:rsid w:val="004B57E9"/>
    <w:rsid w:val="004B5875"/>
    <w:rsid w:val="004B5AB8"/>
    <w:rsid w:val="004B5B66"/>
    <w:rsid w:val="004B5EA6"/>
    <w:rsid w:val="004B5F5F"/>
    <w:rsid w:val="004B66AE"/>
    <w:rsid w:val="004B66F0"/>
    <w:rsid w:val="004B6F5B"/>
    <w:rsid w:val="004B7092"/>
    <w:rsid w:val="004B7169"/>
    <w:rsid w:val="004B72E6"/>
    <w:rsid w:val="004B7659"/>
    <w:rsid w:val="004B77B8"/>
    <w:rsid w:val="004B78E4"/>
    <w:rsid w:val="004C01BC"/>
    <w:rsid w:val="004C01C2"/>
    <w:rsid w:val="004C04E3"/>
    <w:rsid w:val="004C06B9"/>
    <w:rsid w:val="004C0739"/>
    <w:rsid w:val="004C0CEE"/>
    <w:rsid w:val="004C118A"/>
    <w:rsid w:val="004C12A1"/>
    <w:rsid w:val="004C15BA"/>
    <w:rsid w:val="004C1A6B"/>
    <w:rsid w:val="004C2001"/>
    <w:rsid w:val="004C2068"/>
    <w:rsid w:val="004C2263"/>
    <w:rsid w:val="004C26B9"/>
    <w:rsid w:val="004C2DF8"/>
    <w:rsid w:val="004C2EC4"/>
    <w:rsid w:val="004C300E"/>
    <w:rsid w:val="004C3269"/>
    <w:rsid w:val="004C341D"/>
    <w:rsid w:val="004C37CF"/>
    <w:rsid w:val="004C3815"/>
    <w:rsid w:val="004C3D1D"/>
    <w:rsid w:val="004C3E43"/>
    <w:rsid w:val="004C3F2F"/>
    <w:rsid w:val="004C404C"/>
    <w:rsid w:val="004C412D"/>
    <w:rsid w:val="004C42A4"/>
    <w:rsid w:val="004C431E"/>
    <w:rsid w:val="004C4381"/>
    <w:rsid w:val="004C47D1"/>
    <w:rsid w:val="004C4E78"/>
    <w:rsid w:val="004C5842"/>
    <w:rsid w:val="004C59BC"/>
    <w:rsid w:val="004C6162"/>
    <w:rsid w:val="004C6181"/>
    <w:rsid w:val="004C630B"/>
    <w:rsid w:val="004C6494"/>
    <w:rsid w:val="004C66EB"/>
    <w:rsid w:val="004C681D"/>
    <w:rsid w:val="004C6BD5"/>
    <w:rsid w:val="004C6E0D"/>
    <w:rsid w:val="004C72DA"/>
    <w:rsid w:val="004C750D"/>
    <w:rsid w:val="004C7B30"/>
    <w:rsid w:val="004D0243"/>
    <w:rsid w:val="004D02B6"/>
    <w:rsid w:val="004D03A7"/>
    <w:rsid w:val="004D085E"/>
    <w:rsid w:val="004D09C4"/>
    <w:rsid w:val="004D0A34"/>
    <w:rsid w:val="004D0D2A"/>
    <w:rsid w:val="004D0FFB"/>
    <w:rsid w:val="004D1097"/>
    <w:rsid w:val="004D11F3"/>
    <w:rsid w:val="004D12CB"/>
    <w:rsid w:val="004D154C"/>
    <w:rsid w:val="004D17F8"/>
    <w:rsid w:val="004D1AD9"/>
    <w:rsid w:val="004D1BFE"/>
    <w:rsid w:val="004D1C7B"/>
    <w:rsid w:val="004D1E8E"/>
    <w:rsid w:val="004D2397"/>
    <w:rsid w:val="004D24C4"/>
    <w:rsid w:val="004D26C4"/>
    <w:rsid w:val="004D28B4"/>
    <w:rsid w:val="004D343D"/>
    <w:rsid w:val="004D37CD"/>
    <w:rsid w:val="004D3ACE"/>
    <w:rsid w:val="004D4288"/>
    <w:rsid w:val="004D4A06"/>
    <w:rsid w:val="004D4D2F"/>
    <w:rsid w:val="004D4E40"/>
    <w:rsid w:val="004D4FD0"/>
    <w:rsid w:val="004D5667"/>
    <w:rsid w:val="004D5882"/>
    <w:rsid w:val="004D5B77"/>
    <w:rsid w:val="004D5D35"/>
    <w:rsid w:val="004D643E"/>
    <w:rsid w:val="004D6821"/>
    <w:rsid w:val="004D6A6A"/>
    <w:rsid w:val="004D6DB1"/>
    <w:rsid w:val="004D6E75"/>
    <w:rsid w:val="004D707D"/>
    <w:rsid w:val="004D763E"/>
    <w:rsid w:val="004D7A95"/>
    <w:rsid w:val="004D7AB4"/>
    <w:rsid w:val="004D7C45"/>
    <w:rsid w:val="004D7DB1"/>
    <w:rsid w:val="004E0399"/>
    <w:rsid w:val="004E039F"/>
    <w:rsid w:val="004E08E2"/>
    <w:rsid w:val="004E0B9C"/>
    <w:rsid w:val="004E0E3E"/>
    <w:rsid w:val="004E0E63"/>
    <w:rsid w:val="004E10C3"/>
    <w:rsid w:val="004E1829"/>
    <w:rsid w:val="004E19A9"/>
    <w:rsid w:val="004E1C5E"/>
    <w:rsid w:val="004E22A8"/>
    <w:rsid w:val="004E27D3"/>
    <w:rsid w:val="004E27DD"/>
    <w:rsid w:val="004E283A"/>
    <w:rsid w:val="004E2E7E"/>
    <w:rsid w:val="004E3447"/>
    <w:rsid w:val="004E352D"/>
    <w:rsid w:val="004E3647"/>
    <w:rsid w:val="004E3A01"/>
    <w:rsid w:val="004E3E59"/>
    <w:rsid w:val="004E4030"/>
    <w:rsid w:val="004E4046"/>
    <w:rsid w:val="004E4322"/>
    <w:rsid w:val="004E452D"/>
    <w:rsid w:val="004E50C1"/>
    <w:rsid w:val="004E512E"/>
    <w:rsid w:val="004E51B6"/>
    <w:rsid w:val="004E56CB"/>
    <w:rsid w:val="004E5CF4"/>
    <w:rsid w:val="004E60F4"/>
    <w:rsid w:val="004E62C3"/>
    <w:rsid w:val="004E6D8B"/>
    <w:rsid w:val="004E6EDB"/>
    <w:rsid w:val="004E72A5"/>
    <w:rsid w:val="004E74A6"/>
    <w:rsid w:val="004E7670"/>
    <w:rsid w:val="004E783B"/>
    <w:rsid w:val="004E7892"/>
    <w:rsid w:val="004E78B5"/>
    <w:rsid w:val="004E7B0C"/>
    <w:rsid w:val="004E7EEA"/>
    <w:rsid w:val="004E7F75"/>
    <w:rsid w:val="004F0098"/>
    <w:rsid w:val="004F03F3"/>
    <w:rsid w:val="004F08B2"/>
    <w:rsid w:val="004F0C61"/>
    <w:rsid w:val="004F0C91"/>
    <w:rsid w:val="004F0FB3"/>
    <w:rsid w:val="004F1C43"/>
    <w:rsid w:val="004F1D28"/>
    <w:rsid w:val="004F1FEC"/>
    <w:rsid w:val="004F22E4"/>
    <w:rsid w:val="004F23D7"/>
    <w:rsid w:val="004F256C"/>
    <w:rsid w:val="004F2578"/>
    <w:rsid w:val="004F2903"/>
    <w:rsid w:val="004F2E73"/>
    <w:rsid w:val="004F2FCB"/>
    <w:rsid w:val="004F3518"/>
    <w:rsid w:val="004F39A6"/>
    <w:rsid w:val="004F3EF5"/>
    <w:rsid w:val="004F423B"/>
    <w:rsid w:val="004F444D"/>
    <w:rsid w:val="004F46F0"/>
    <w:rsid w:val="004F481F"/>
    <w:rsid w:val="004F4C1A"/>
    <w:rsid w:val="004F4C81"/>
    <w:rsid w:val="004F4CBC"/>
    <w:rsid w:val="004F5044"/>
    <w:rsid w:val="004F520B"/>
    <w:rsid w:val="004F5388"/>
    <w:rsid w:val="004F6399"/>
    <w:rsid w:val="004F6B19"/>
    <w:rsid w:val="004F6B8D"/>
    <w:rsid w:val="004F6DCA"/>
    <w:rsid w:val="004F6F7C"/>
    <w:rsid w:val="004F6F9F"/>
    <w:rsid w:val="004F7085"/>
    <w:rsid w:val="004F7A55"/>
    <w:rsid w:val="004F7BAE"/>
    <w:rsid w:val="004F7DC4"/>
    <w:rsid w:val="004F7F7F"/>
    <w:rsid w:val="005001E5"/>
    <w:rsid w:val="00500383"/>
    <w:rsid w:val="0050084A"/>
    <w:rsid w:val="00500AE5"/>
    <w:rsid w:val="00500B18"/>
    <w:rsid w:val="00500C6B"/>
    <w:rsid w:val="00500D1B"/>
    <w:rsid w:val="00500D4F"/>
    <w:rsid w:val="0050112A"/>
    <w:rsid w:val="00501395"/>
    <w:rsid w:val="005013D7"/>
    <w:rsid w:val="00501572"/>
    <w:rsid w:val="00501717"/>
    <w:rsid w:val="0050188E"/>
    <w:rsid w:val="0050214D"/>
    <w:rsid w:val="005021BD"/>
    <w:rsid w:val="005022DB"/>
    <w:rsid w:val="005022E2"/>
    <w:rsid w:val="0050270F"/>
    <w:rsid w:val="005029A2"/>
    <w:rsid w:val="00502E33"/>
    <w:rsid w:val="0050300C"/>
    <w:rsid w:val="00503187"/>
    <w:rsid w:val="005033D5"/>
    <w:rsid w:val="00503F05"/>
    <w:rsid w:val="00504037"/>
    <w:rsid w:val="005040D3"/>
    <w:rsid w:val="0050438E"/>
    <w:rsid w:val="0050466D"/>
    <w:rsid w:val="0050470D"/>
    <w:rsid w:val="005047D7"/>
    <w:rsid w:val="00504857"/>
    <w:rsid w:val="005049C2"/>
    <w:rsid w:val="00504A22"/>
    <w:rsid w:val="00504AFA"/>
    <w:rsid w:val="00504DA4"/>
    <w:rsid w:val="00505133"/>
    <w:rsid w:val="00505992"/>
    <w:rsid w:val="00505BB7"/>
    <w:rsid w:val="00505CFB"/>
    <w:rsid w:val="00505E4F"/>
    <w:rsid w:val="005061F4"/>
    <w:rsid w:val="005065D1"/>
    <w:rsid w:val="00506A05"/>
    <w:rsid w:val="00506B38"/>
    <w:rsid w:val="00507966"/>
    <w:rsid w:val="00507AF4"/>
    <w:rsid w:val="00507B7B"/>
    <w:rsid w:val="00507EAA"/>
    <w:rsid w:val="00507F8E"/>
    <w:rsid w:val="005102C2"/>
    <w:rsid w:val="005107F4"/>
    <w:rsid w:val="00510AA2"/>
    <w:rsid w:val="00510D29"/>
    <w:rsid w:val="00510E09"/>
    <w:rsid w:val="00510F4D"/>
    <w:rsid w:val="0051115C"/>
    <w:rsid w:val="005111FB"/>
    <w:rsid w:val="00511387"/>
    <w:rsid w:val="0051166C"/>
    <w:rsid w:val="0051193B"/>
    <w:rsid w:val="005119B4"/>
    <w:rsid w:val="00511B32"/>
    <w:rsid w:val="00511BF3"/>
    <w:rsid w:val="00511D3B"/>
    <w:rsid w:val="00511DD3"/>
    <w:rsid w:val="00511DE0"/>
    <w:rsid w:val="00511E25"/>
    <w:rsid w:val="00512022"/>
    <w:rsid w:val="00512310"/>
    <w:rsid w:val="005124D1"/>
    <w:rsid w:val="00513D22"/>
    <w:rsid w:val="00513E22"/>
    <w:rsid w:val="00513F37"/>
    <w:rsid w:val="0051476B"/>
    <w:rsid w:val="00514F70"/>
    <w:rsid w:val="00515262"/>
    <w:rsid w:val="005153D8"/>
    <w:rsid w:val="00515866"/>
    <w:rsid w:val="00515CDA"/>
    <w:rsid w:val="00516699"/>
    <w:rsid w:val="005166B5"/>
    <w:rsid w:val="005167D8"/>
    <w:rsid w:val="00517156"/>
    <w:rsid w:val="005172CF"/>
    <w:rsid w:val="005175E7"/>
    <w:rsid w:val="0051763C"/>
    <w:rsid w:val="005177C3"/>
    <w:rsid w:val="00517B24"/>
    <w:rsid w:val="00517D8A"/>
    <w:rsid w:val="0051BFF4"/>
    <w:rsid w:val="00520027"/>
    <w:rsid w:val="00520129"/>
    <w:rsid w:val="005203C0"/>
    <w:rsid w:val="00520829"/>
    <w:rsid w:val="00520B80"/>
    <w:rsid w:val="005211E6"/>
    <w:rsid w:val="0052140F"/>
    <w:rsid w:val="005215F0"/>
    <w:rsid w:val="00521B2E"/>
    <w:rsid w:val="00521E73"/>
    <w:rsid w:val="00522257"/>
    <w:rsid w:val="005225CA"/>
    <w:rsid w:val="00522B89"/>
    <w:rsid w:val="00522C5F"/>
    <w:rsid w:val="00522D37"/>
    <w:rsid w:val="00522D70"/>
    <w:rsid w:val="0052352D"/>
    <w:rsid w:val="00523560"/>
    <w:rsid w:val="0052383B"/>
    <w:rsid w:val="00523A9D"/>
    <w:rsid w:val="00523B1D"/>
    <w:rsid w:val="00523D8F"/>
    <w:rsid w:val="00524B8B"/>
    <w:rsid w:val="00524CC5"/>
    <w:rsid w:val="00524EEE"/>
    <w:rsid w:val="00524EFB"/>
    <w:rsid w:val="00525264"/>
    <w:rsid w:val="005254C7"/>
    <w:rsid w:val="0052572A"/>
    <w:rsid w:val="00525739"/>
    <w:rsid w:val="005257F8"/>
    <w:rsid w:val="00525829"/>
    <w:rsid w:val="00526593"/>
    <w:rsid w:val="00526695"/>
    <w:rsid w:val="005269A1"/>
    <w:rsid w:val="00526A2A"/>
    <w:rsid w:val="00526FB4"/>
    <w:rsid w:val="00526FBB"/>
    <w:rsid w:val="00527006"/>
    <w:rsid w:val="0052711D"/>
    <w:rsid w:val="00527207"/>
    <w:rsid w:val="00527298"/>
    <w:rsid w:val="005272A3"/>
    <w:rsid w:val="00527627"/>
    <w:rsid w:val="00527C63"/>
    <w:rsid w:val="00530178"/>
    <w:rsid w:val="005304CC"/>
    <w:rsid w:val="00530828"/>
    <w:rsid w:val="005310D1"/>
    <w:rsid w:val="005310FD"/>
    <w:rsid w:val="0053151D"/>
    <w:rsid w:val="0053162B"/>
    <w:rsid w:val="00531770"/>
    <w:rsid w:val="00531942"/>
    <w:rsid w:val="00531B4C"/>
    <w:rsid w:val="00531BE4"/>
    <w:rsid w:val="00531C6F"/>
    <w:rsid w:val="00531CC5"/>
    <w:rsid w:val="005322AE"/>
    <w:rsid w:val="00532360"/>
    <w:rsid w:val="00532649"/>
    <w:rsid w:val="0053274D"/>
    <w:rsid w:val="005327B2"/>
    <w:rsid w:val="005327B9"/>
    <w:rsid w:val="005327C9"/>
    <w:rsid w:val="00532CFB"/>
    <w:rsid w:val="0053306E"/>
    <w:rsid w:val="005333AA"/>
    <w:rsid w:val="00533497"/>
    <w:rsid w:val="005334BC"/>
    <w:rsid w:val="0053360A"/>
    <w:rsid w:val="00533AA8"/>
    <w:rsid w:val="00533B83"/>
    <w:rsid w:val="00533C43"/>
    <w:rsid w:val="00533C7D"/>
    <w:rsid w:val="00533F48"/>
    <w:rsid w:val="00534502"/>
    <w:rsid w:val="00534934"/>
    <w:rsid w:val="005349BC"/>
    <w:rsid w:val="00534DA9"/>
    <w:rsid w:val="005350E3"/>
    <w:rsid w:val="00535106"/>
    <w:rsid w:val="00535A26"/>
    <w:rsid w:val="00535AEE"/>
    <w:rsid w:val="00535CA3"/>
    <w:rsid w:val="00535D0D"/>
    <w:rsid w:val="00535E8E"/>
    <w:rsid w:val="0053667B"/>
    <w:rsid w:val="005366C5"/>
    <w:rsid w:val="005369AB"/>
    <w:rsid w:val="00536DCD"/>
    <w:rsid w:val="0053703D"/>
    <w:rsid w:val="005370D3"/>
    <w:rsid w:val="005374CE"/>
    <w:rsid w:val="00537B07"/>
    <w:rsid w:val="00537C89"/>
    <w:rsid w:val="0054006B"/>
    <w:rsid w:val="00540089"/>
    <w:rsid w:val="0054016E"/>
    <w:rsid w:val="005402ED"/>
    <w:rsid w:val="00540340"/>
    <w:rsid w:val="00540933"/>
    <w:rsid w:val="005410B3"/>
    <w:rsid w:val="00541204"/>
    <w:rsid w:val="005413F4"/>
    <w:rsid w:val="005415A2"/>
    <w:rsid w:val="00541625"/>
    <w:rsid w:val="00542301"/>
    <w:rsid w:val="005423F5"/>
    <w:rsid w:val="005427D8"/>
    <w:rsid w:val="00542B00"/>
    <w:rsid w:val="00543087"/>
    <w:rsid w:val="00543155"/>
    <w:rsid w:val="00543A18"/>
    <w:rsid w:val="00543DF9"/>
    <w:rsid w:val="0054433B"/>
    <w:rsid w:val="00544402"/>
    <w:rsid w:val="00544520"/>
    <w:rsid w:val="005445CC"/>
    <w:rsid w:val="00544D97"/>
    <w:rsid w:val="00545108"/>
    <w:rsid w:val="005454BA"/>
    <w:rsid w:val="0054558D"/>
    <w:rsid w:val="0054598E"/>
    <w:rsid w:val="00546234"/>
    <w:rsid w:val="005465D9"/>
    <w:rsid w:val="00546BB4"/>
    <w:rsid w:val="00546BFF"/>
    <w:rsid w:val="005470D9"/>
    <w:rsid w:val="005471ED"/>
    <w:rsid w:val="00547367"/>
    <w:rsid w:val="00547AD9"/>
    <w:rsid w:val="005502E6"/>
    <w:rsid w:val="0055042A"/>
    <w:rsid w:val="005505E6"/>
    <w:rsid w:val="005506FE"/>
    <w:rsid w:val="005507BC"/>
    <w:rsid w:val="005509D1"/>
    <w:rsid w:val="00550FF5"/>
    <w:rsid w:val="005511B6"/>
    <w:rsid w:val="005513F5"/>
    <w:rsid w:val="0055168A"/>
    <w:rsid w:val="005516A4"/>
    <w:rsid w:val="005517AF"/>
    <w:rsid w:val="00551A0A"/>
    <w:rsid w:val="0055206C"/>
    <w:rsid w:val="005523FD"/>
    <w:rsid w:val="00552BFC"/>
    <w:rsid w:val="00552F3B"/>
    <w:rsid w:val="00553052"/>
    <w:rsid w:val="0055376F"/>
    <w:rsid w:val="005537B0"/>
    <w:rsid w:val="005542F9"/>
    <w:rsid w:val="00554440"/>
    <w:rsid w:val="00554937"/>
    <w:rsid w:val="00554A12"/>
    <w:rsid w:val="00554EA2"/>
    <w:rsid w:val="005550EE"/>
    <w:rsid w:val="00555230"/>
    <w:rsid w:val="00555847"/>
    <w:rsid w:val="00555BDA"/>
    <w:rsid w:val="00555C9E"/>
    <w:rsid w:val="00555CDF"/>
    <w:rsid w:val="005560C6"/>
    <w:rsid w:val="00556110"/>
    <w:rsid w:val="0055623E"/>
    <w:rsid w:val="005567D1"/>
    <w:rsid w:val="00556EBA"/>
    <w:rsid w:val="00556F3E"/>
    <w:rsid w:val="00557251"/>
    <w:rsid w:val="00557414"/>
    <w:rsid w:val="00557CF6"/>
    <w:rsid w:val="00557F6E"/>
    <w:rsid w:val="005590CE"/>
    <w:rsid w:val="005601B8"/>
    <w:rsid w:val="005602D3"/>
    <w:rsid w:val="0056054E"/>
    <w:rsid w:val="00560B95"/>
    <w:rsid w:val="00560D41"/>
    <w:rsid w:val="00560DE5"/>
    <w:rsid w:val="00560F70"/>
    <w:rsid w:val="00560F92"/>
    <w:rsid w:val="00561890"/>
    <w:rsid w:val="00561B79"/>
    <w:rsid w:val="00561C31"/>
    <w:rsid w:val="00561C84"/>
    <w:rsid w:val="00561F13"/>
    <w:rsid w:val="00562317"/>
    <w:rsid w:val="0056281D"/>
    <w:rsid w:val="00562927"/>
    <w:rsid w:val="00562BDD"/>
    <w:rsid w:val="00562C57"/>
    <w:rsid w:val="00563348"/>
    <w:rsid w:val="005633BF"/>
    <w:rsid w:val="00563491"/>
    <w:rsid w:val="00563AFA"/>
    <w:rsid w:val="00563C1A"/>
    <w:rsid w:val="00563FBF"/>
    <w:rsid w:val="005645FE"/>
    <w:rsid w:val="00564630"/>
    <w:rsid w:val="0056463E"/>
    <w:rsid w:val="00564AE0"/>
    <w:rsid w:val="00564F68"/>
    <w:rsid w:val="00565168"/>
    <w:rsid w:val="005651A0"/>
    <w:rsid w:val="005652DB"/>
    <w:rsid w:val="005654D3"/>
    <w:rsid w:val="00565712"/>
    <w:rsid w:val="00565906"/>
    <w:rsid w:val="005660E8"/>
    <w:rsid w:val="005664B7"/>
    <w:rsid w:val="005665C9"/>
    <w:rsid w:val="005665F0"/>
    <w:rsid w:val="005668FB"/>
    <w:rsid w:val="00566BCD"/>
    <w:rsid w:val="00566D20"/>
    <w:rsid w:val="00566E04"/>
    <w:rsid w:val="00567685"/>
    <w:rsid w:val="00567693"/>
    <w:rsid w:val="00567C93"/>
    <w:rsid w:val="00567ECA"/>
    <w:rsid w:val="00570EFB"/>
    <w:rsid w:val="00571118"/>
    <w:rsid w:val="005711A3"/>
    <w:rsid w:val="00571554"/>
    <w:rsid w:val="005717E3"/>
    <w:rsid w:val="0057197E"/>
    <w:rsid w:val="00571AD8"/>
    <w:rsid w:val="00572266"/>
    <w:rsid w:val="00572384"/>
    <w:rsid w:val="00572975"/>
    <w:rsid w:val="00572E17"/>
    <w:rsid w:val="00573B54"/>
    <w:rsid w:val="00573E71"/>
    <w:rsid w:val="0057426B"/>
    <w:rsid w:val="00574330"/>
    <w:rsid w:val="00574465"/>
    <w:rsid w:val="0057484F"/>
    <w:rsid w:val="005753EB"/>
    <w:rsid w:val="00575554"/>
    <w:rsid w:val="0057560A"/>
    <w:rsid w:val="00575B99"/>
    <w:rsid w:val="00575C5B"/>
    <w:rsid w:val="00575DAA"/>
    <w:rsid w:val="00575EA1"/>
    <w:rsid w:val="00575F94"/>
    <w:rsid w:val="00576084"/>
    <w:rsid w:val="0057616A"/>
    <w:rsid w:val="00576475"/>
    <w:rsid w:val="00576726"/>
    <w:rsid w:val="00576B0E"/>
    <w:rsid w:val="00576B2B"/>
    <w:rsid w:val="00576EF8"/>
    <w:rsid w:val="00577134"/>
    <w:rsid w:val="00577A46"/>
    <w:rsid w:val="00577AF9"/>
    <w:rsid w:val="00577DB1"/>
    <w:rsid w:val="00577FDD"/>
    <w:rsid w:val="005801FB"/>
    <w:rsid w:val="005802E2"/>
    <w:rsid w:val="0058032F"/>
    <w:rsid w:val="005804C4"/>
    <w:rsid w:val="005806E7"/>
    <w:rsid w:val="005808C1"/>
    <w:rsid w:val="00580CBA"/>
    <w:rsid w:val="00580D1B"/>
    <w:rsid w:val="005810B4"/>
    <w:rsid w:val="005817E5"/>
    <w:rsid w:val="00581F0E"/>
    <w:rsid w:val="005822D3"/>
    <w:rsid w:val="0058237A"/>
    <w:rsid w:val="00582406"/>
    <w:rsid w:val="005824BF"/>
    <w:rsid w:val="005825E4"/>
    <w:rsid w:val="00582682"/>
    <w:rsid w:val="00582B69"/>
    <w:rsid w:val="00583398"/>
    <w:rsid w:val="00583531"/>
    <w:rsid w:val="00583626"/>
    <w:rsid w:val="00583CDB"/>
    <w:rsid w:val="00584338"/>
    <w:rsid w:val="00584345"/>
    <w:rsid w:val="005843D3"/>
    <w:rsid w:val="00584C06"/>
    <w:rsid w:val="005853E6"/>
    <w:rsid w:val="00585695"/>
    <w:rsid w:val="00585741"/>
    <w:rsid w:val="00585944"/>
    <w:rsid w:val="00585B76"/>
    <w:rsid w:val="00586110"/>
    <w:rsid w:val="0058629F"/>
    <w:rsid w:val="005867D8"/>
    <w:rsid w:val="005868A8"/>
    <w:rsid w:val="00586F09"/>
    <w:rsid w:val="0058706E"/>
    <w:rsid w:val="005873CC"/>
    <w:rsid w:val="005878C9"/>
    <w:rsid w:val="00587DA5"/>
    <w:rsid w:val="00587F35"/>
    <w:rsid w:val="005900B1"/>
    <w:rsid w:val="005903A5"/>
    <w:rsid w:val="005904FB"/>
    <w:rsid w:val="0059078D"/>
    <w:rsid w:val="00590D44"/>
    <w:rsid w:val="00590ED5"/>
    <w:rsid w:val="0059115A"/>
    <w:rsid w:val="00591195"/>
    <w:rsid w:val="0059119D"/>
    <w:rsid w:val="005915B6"/>
    <w:rsid w:val="005916FB"/>
    <w:rsid w:val="00591BB6"/>
    <w:rsid w:val="00591D24"/>
    <w:rsid w:val="00592C65"/>
    <w:rsid w:val="00592EAF"/>
    <w:rsid w:val="00593334"/>
    <w:rsid w:val="0059364D"/>
    <w:rsid w:val="005936A7"/>
    <w:rsid w:val="005936F1"/>
    <w:rsid w:val="0059378B"/>
    <w:rsid w:val="00593EF8"/>
    <w:rsid w:val="005948F2"/>
    <w:rsid w:val="005949D5"/>
    <w:rsid w:val="00594B88"/>
    <w:rsid w:val="00594C41"/>
    <w:rsid w:val="00594CF4"/>
    <w:rsid w:val="0059502C"/>
    <w:rsid w:val="0059521A"/>
    <w:rsid w:val="0059548C"/>
    <w:rsid w:val="00595898"/>
    <w:rsid w:val="00595A5A"/>
    <w:rsid w:val="00595D1D"/>
    <w:rsid w:val="00595F4B"/>
    <w:rsid w:val="00596154"/>
    <w:rsid w:val="00596285"/>
    <w:rsid w:val="0059699F"/>
    <w:rsid w:val="00596A3C"/>
    <w:rsid w:val="00596B82"/>
    <w:rsid w:val="00596CF7"/>
    <w:rsid w:val="00596E99"/>
    <w:rsid w:val="00596F6F"/>
    <w:rsid w:val="0059706F"/>
    <w:rsid w:val="005976CB"/>
    <w:rsid w:val="00597959"/>
    <w:rsid w:val="00597B4F"/>
    <w:rsid w:val="00597C60"/>
    <w:rsid w:val="005A00B7"/>
    <w:rsid w:val="005A018A"/>
    <w:rsid w:val="005A04A6"/>
    <w:rsid w:val="005A09FD"/>
    <w:rsid w:val="005A0BEF"/>
    <w:rsid w:val="005A0C1F"/>
    <w:rsid w:val="005A0EB6"/>
    <w:rsid w:val="005A135A"/>
    <w:rsid w:val="005A13E5"/>
    <w:rsid w:val="005A15BC"/>
    <w:rsid w:val="005A187B"/>
    <w:rsid w:val="005A1C74"/>
    <w:rsid w:val="005A2174"/>
    <w:rsid w:val="005A29C7"/>
    <w:rsid w:val="005A2B11"/>
    <w:rsid w:val="005A2FCF"/>
    <w:rsid w:val="005A32DE"/>
    <w:rsid w:val="005A3302"/>
    <w:rsid w:val="005A334C"/>
    <w:rsid w:val="005A3A5B"/>
    <w:rsid w:val="005A3C55"/>
    <w:rsid w:val="005A415A"/>
    <w:rsid w:val="005A4206"/>
    <w:rsid w:val="005A46E2"/>
    <w:rsid w:val="005A4C88"/>
    <w:rsid w:val="005A4D25"/>
    <w:rsid w:val="005A4F4A"/>
    <w:rsid w:val="005A527D"/>
    <w:rsid w:val="005A567A"/>
    <w:rsid w:val="005A5E31"/>
    <w:rsid w:val="005A5FFB"/>
    <w:rsid w:val="005A67D7"/>
    <w:rsid w:val="005A6AA8"/>
    <w:rsid w:val="005A6B03"/>
    <w:rsid w:val="005A73B1"/>
    <w:rsid w:val="005A79C8"/>
    <w:rsid w:val="005A7CBC"/>
    <w:rsid w:val="005B02BD"/>
    <w:rsid w:val="005B0457"/>
    <w:rsid w:val="005B053F"/>
    <w:rsid w:val="005B099D"/>
    <w:rsid w:val="005B0BFE"/>
    <w:rsid w:val="005B102F"/>
    <w:rsid w:val="005B1180"/>
    <w:rsid w:val="005B12A8"/>
    <w:rsid w:val="005B1610"/>
    <w:rsid w:val="005B1980"/>
    <w:rsid w:val="005B19E6"/>
    <w:rsid w:val="005B249E"/>
    <w:rsid w:val="005B2B81"/>
    <w:rsid w:val="005B2D69"/>
    <w:rsid w:val="005B309A"/>
    <w:rsid w:val="005B331F"/>
    <w:rsid w:val="005B3439"/>
    <w:rsid w:val="005B401E"/>
    <w:rsid w:val="005B49FF"/>
    <w:rsid w:val="005B4AE2"/>
    <w:rsid w:val="005B5358"/>
    <w:rsid w:val="005B5476"/>
    <w:rsid w:val="005B5754"/>
    <w:rsid w:val="005B587B"/>
    <w:rsid w:val="005B5C82"/>
    <w:rsid w:val="005B5DA0"/>
    <w:rsid w:val="005B5F14"/>
    <w:rsid w:val="005B5FC7"/>
    <w:rsid w:val="005B6842"/>
    <w:rsid w:val="005B6B22"/>
    <w:rsid w:val="005B6C2C"/>
    <w:rsid w:val="005B7086"/>
    <w:rsid w:val="005B714A"/>
    <w:rsid w:val="005B7158"/>
    <w:rsid w:val="005B750D"/>
    <w:rsid w:val="005B763C"/>
    <w:rsid w:val="005B7B74"/>
    <w:rsid w:val="005B7D6C"/>
    <w:rsid w:val="005C0134"/>
    <w:rsid w:val="005C04AB"/>
    <w:rsid w:val="005C04E3"/>
    <w:rsid w:val="005C08BA"/>
    <w:rsid w:val="005C091D"/>
    <w:rsid w:val="005C0973"/>
    <w:rsid w:val="005C0D04"/>
    <w:rsid w:val="005C0DAF"/>
    <w:rsid w:val="005C0FE4"/>
    <w:rsid w:val="005C1E38"/>
    <w:rsid w:val="005C1E5A"/>
    <w:rsid w:val="005C2245"/>
    <w:rsid w:val="005C237E"/>
    <w:rsid w:val="005C2687"/>
    <w:rsid w:val="005C2C76"/>
    <w:rsid w:val="005C2E16"/>
    <w:rsid w:val="005C33B6"/>
    <w:rsid w:val="005C34AA"/>
    <w:rsid w:val="005C374B"/>
    <w:rsid w:val="005C3756"/>
    <w:rsid w:val="005C399B"/>
    <w:rsid w:val="005C3AAE"/>
    <w:rsid w:val="005C3AFE"/>
    <w:rsid w:val="005C3EF5"/>
    <w:rsid w:val="005C4591"/>
    <w:rsid w:val="005C48BC"/>
    <w:rsid w:val="005C48F3"/>
    <w:rsid w:val="005C4963"/>
    <w:rsid w:val="005C4A6F"/>
    <w:rsid w:val="005C4B58"/>
    <w:rsid w:val="005C4E95"/>
    <w:rsid w:val="005C4EFC"/>
    <w:rsid w:val="005C5BCC"/>
    <w:rsid w:val="005C5C76"/>
    <w:rsid w:val="005C5E59"/>
    <w:rsid w:val="005C6449"/>
    <w:rsid w:val="005C6C96"/>
    <w:rsid w:val="005C6DD1"/>
    <w:rsid w:val="005C6F1B"/>
    <w:rsid w:val="005C6FE4"/>
    <w:rsid w:val="005C7D00"/>
    <w:rsid w:val="005C7F5D"/>
    <w:rsid w:val="005D0130"/>
    <w:rsid w:val="005D0203"/>
    <w:rsid w:val="005D02E1"/>
    <w:rsid w:val="005D03DE"/>
    <w:rsid w:val="005D0E3D"/>
    <w:rsid w:val="005D1AAA"/>
    <w:rsid w:val="005D1C5E"/>
    <w:rsid w:val="005D2186"/>
    <w:rsid w:val="005D21B8"/>
    <w:rsid w:val="005D2752"/>
    <w:rsid w:val="005D2823"/>
    <w:rsid w:val="005D2A1A"/>
    <w:rsid w:val="005D2D50"/>
    <w:rsid w:val="005D2F5D"/>
    <w:rsid w:val="005D300D"/>
    <w:rsid w:val="005D304E"/>
    <w:rsid w:val="005D341B"/>
    <w:rsid w:val="005D35AC"/>
    <w:rsid w:val="005D3781"/>
    <w:rsid w:val="005D3817"/>
    <w:rsid w:val="005D3819"/>
    <w:rsid w:val="005D3BC1"/>
    <w:rsid w:val="005D3BC3"/>
    <w:rsid w:val="005D444C"/>
    <w:rsid w:val="005D454D"/>
    <w:rsid w:val="005D46FE"/>
    <w:rsid w:val="005D4A3A"/>
    <w:rsid w:val="005D552C"/>
    <w:rsid w:val="005D6067"/>
    <w:rsid w:val="005D6763"/>
    <w:rsid w:val="005D67D4"/>
    <w:rsid w:val="005D6836"/>
    <w:rsid w:val="005D6CF6"/>
    <w:rsid w:val="005D6D1A"/>
    <w:rsid w:val="005D6D5A"/>
    <w:rsid w:val="005D72AF"/>
    <w:rsid w:val="005D72DA"/>
    <w:rsid w:val="005D795B"/>
    <w:rsid w:val="005D7F05"/>
    <w:rsid w:val="005E0159"/>
    <w:rsid w:val="005E045D"/>
    <w:rsid w:val="005E096D"/>
    <w:rsid w:val="005E100D"/>
    <w:rsid w:val="005E1245"/>
    <w:rsid w:val="005E167F"/>
    <w:rsid w:val="005E18DC"/>
    <w:rsid w:val="005E1CBD"/>
    <w:rsid w:val="005E1D07"/>
    <w:rsid w:val="005E1E9C"/>
    <w:rsid w:val="005E22F3"/>
    <w:rsid w:val="005E26B2"/>
    <w:rsid w:val="005E2C56"/>
    <w:rsid w:val="005E3B03"/>
    <w:rsid w:val="005E3C28"/>
    <w:rsid w:val="005E3F3A"/>
    <w:rsid w:val="005E3F88"/>
    <w:rsid w:val="005E47CB"/>
    <w:rsid w:val="005E47E5"/>
    <w:rsid w:val="005E52C5"/>
    <w:rsid w:val="005E5697"/>
    <w:rsid w:val="005E5EF7"/>
    <w:rsid w:val="005E5FAB"/>
    <w:rsid w:val="005E6201"/>
    <w:rsid w:val="005E6907"/>
    <w:rsid w:val="005E69D4"/>
    <w:rsid w:val="005E6DD0"/>
    <w:rsid w:val="005E78F6"/>
    <w:rsid w:val="005E7E06"/>
    <w:rsid w:val="005E7F32"/>
    <w:rsid w:val="005E7F4D"/>
    <w:rsid w:val="005F0565"/>
    <w:rsid w:val="005F0AFB"/>
    <w:rsid w:val="005F0E45"/>
    <w:rsid w:val="005F130B"/>
    <w:rsid w:val="005F1574"/>
    <w:rsid w:val="005F15E0"/>
    <w:rsid w:val="005F1870"/>
    <w:rsid w:val="005F19CF"/>
    <w:rsid w:val="005F19D2"/>
    <w:rsid w:val="005F1C72"/>
    <w:rsid w:val="005F1D6F"/>
    <w:rsid w:val="005F2141"/>
    <w:rsid w:val="005F2568"/>
    <w:rsid w:val="005F26D6"/>
    <w:rsid w:val="005F277D"/>
    <w:rsid w:val="005F2A36"/>
    <w:rsid w:val="005F2CEA"/>
    <w:rsid w:val="005F2E00"/>
    <w:rsid w:val="005F2EA1"/>
    <w:rsid w:val="005F2FD2"/>
    <w:rsid w:val="005F381B"/>
    <w:rsid w:val="005F3BFD"/>
    <w:rsid w:val="005F4047"/>
    <w:rsid w:val="005F4245"/>
    <w:rsid w:val="005F4F76"/>
    <w:rsid w:val="005F5776"/>
    <w:rsid w:val="005F586B"/>
    <w:rsid w:val="005F587E"/>
    <w:rsid w:val="005F5DEB"/>
    <w:rsid w:val="005F657C"/>
    <w:rsid w:val="005F6600"/>
    <w:rsid w:val="005F68AA"/>
    <w:rsid w:val="005F70A7"/>
    <w:rsid w:val="005F7235"/>
    <w:rsid w:val="005F7700"/>
    <w:rsid w:val="00600032"/>
    <w:rsid w:val="00600038"/>
    <w:rsid w:val="00600763"/>
    <w:rsid w:val="00600ABF"/>
    <w:rsid w:val="00600EC9"/>
    <w:rsid w:val="00601155"/>
    <w:rsid w:val="006012FE"/>
    <w:rsid w:val="00601341"/>
    <w:rsid w:val="00601516"/>
    <w:rsid w:val="0060175B"/>
    <w:rsid w:val="0060179A"/>
    <w:rsid w:val="006017B4"/>
    <w:rsid w:val="00601E20"/>
    <w:rsid w:val="00602088"/>
    <w:rsid w:val="00602A77"/>
    <w:rsid w:val="00602FE0"/>
    <w:rsid w:val="00603163"/>
    <w:rsid w:val="006035AB"/>
    <w:rsid w:val="0060377B"/>
    <w:rsid w:val="006038E0"/>
    <w:rsid w:val="006039DD"/>
    <w:rsid w:val="00603AFA"/>
    <w:rsid w:val="00603B38"/>
    <w:rsid w:val="00603BF8"/>
    <w:rsid w:val="00603CE8"/>
    <w:rsid w:val="00603CF7"/>
    <w:rsid w:val="00604119"/>
    <w:rsid w:val="00604AD3"/>
    <w:rsid w:val="00604B4C"/>
    <w:rsid w:val="00604C8F"/>
    <w:rsid w:val="00604E55"/>
    <w:rsid w:val="006050A8"/>
    <w:rsid w:val="006055A0"/>
    <w:rsid w:val="00605DEC"/>
    <w:rsid w:val="00605ECF"/>
    <w:rsid w:val="0060667B"/>
    <w:rsid w:val="0060668A"/>
    <w:rsid w:val="00607178"/>
    <w:rsid w:val="006073E4"/>
    <w:rsid w:val="00607424"/>
    <w:rsid w:val="006078C2"/>
    <w:rsid w:val="00610053"/>
    <w:rsid w:val="00610138"/>
    <w:rsid w:val="00610636"/>
    <w:rsid w:val="00611165"/>
    <w:rsid w:val="006112FF"/>
    <w:rsid w:val="00611566"/>
    <w:rsid w:val="006116F7"/>
    <w:rsid w:val="00611A8D"/>
    <w:rsid w:val="00611C44"/>
    <w:rsid w:val="00612169"/>
    <w:rsid w:val="006121EA"/>
    <w:rsid w:val="00612F35"/>
    <w:rsid w:val="006131BC"/>
    <w:rsid w:val="0061394B"/>
    <w:rsid w:val="00613A23"/>
    <w:rsid w:val="00613D0E"/>
    <w:rsid w:val="00613DF2"/>
    <w:rsid w:val="00613FD3"/>
    <w:rsid w:val="00614317"/>
    <w:rsid w:val="00614DE9"/>
    <w:rsid w:val="006150E2"/>
    <w:rsid w:val="0061535D"/>
    <w:rsid w:val="00615528"/>
    <w:rsid w:val="00615664"/>
    <w:rsid w:val="00615673"/>
    <w:rsid w:val="00615A31"/>
    <w:rsid w:val="00615CAA"/>
    <w:rsid w:val="006162F5"/>
    <w:rsid w:val="00616465"/>
    <w:rsid w:val="00616561"/>
    <w:rsid w:val="006167EF"/>
    <w:rsid w:val="00616B47"/>
    <w:rsid w:val="00616D97"/>
    <w:rsid w:val="00617311"/>
    <w:rsid w:val="00617388"/>
    <w:rsid w:val="00617A7C"/>
    <w:rsid w:val="00617BCB"/>
    <w:rsid w:val="00617C83"/>
    <w:rsid w:val="00617EB0"/>
    <w:rsid w:val="00617F5F"/>
    <w:rsid w:val="006206CA"/>
    <w:rsid w:val="00620776"/>
    <w:rsid w:val="00620CEE"/>
    <w:rsid w:val="00621516"/>
    <w:rsid w:val="00621623"/>
    <w:rsid w:val="00621D25"/>
    <w:rsid w:val="00621FD1"/>
    <w:rsid w:val="006221AD"/>
    <w:rsid w:val="00622345"/>
    <w:rsid w:val="00622CE8"/>
    <w:rsid w:val="0062336A"/>
    <w:rsid w:val="00623492"/>
    <w:rsid w:val="006235A9"/>
    <w:rsid w:val="006235B6"/>
    <w:rsid w:val="00623B94"/>
    <w:rsid w:val="00623D43"/>
    <w:rsid w:val="00624219"/>
    <w:rsid w:val="00624360"/>
    <w:rsid w:val="0062466C"/>
    <w:rsid w:val="00624A36"/>
    <w:rsid w:val="00624AE7"/>
    <w:rsid w:val="00624DB9"/>
    <w:rsid w:val="00624E96"/>
    <w:rsid w:val="00625215"/>
    <w:rsid w:val="00625630"/>
    <w:rsid w:val="0062599D"/>
    <w:rsid w:val="00625D16"/>
    <w:rsid w:val="00625DCE"/>
    <w:rsid w:val="00625EF4"/>
    <w:rsid w:val="006262C1"/>
    <w:rsid w:val="0062632D"/>
    <w:rsid w:val="00626E43"/>
    <w:rsid w:val="00627319"/>
    <w:rsid w:val="006307CD"/>
    <w:rsid w:val="00630C95"/>
    <w:rsid w:val="0063109E"/>
    <w:rsid w:val="006310C1"/>
    <w:rsid w:val="00631201"/>
    <w:rsid w:val="0063132B"/>
    <w:rsid w:val="0063187D"/>
    <w:rsid w:val="00631BB7"/>
    <w:rsid w:val="00631C10"/>
    <w:rsid w:val="00631E3B"/>
    <w:rsid w:val="00632019"/>
    <w:rsid w:val="00632211"/>
    <w:rsid w:val="00632473"/>
    <w:rsid w:val="006324A8"/>
    <w:rsid w:val="006328CD"/>
    <w:rsid w:val="00632A39"/>
    <w:rsid w:val="00632D06"/>
    <w:rsid w:val="00632F36"/>
    <w:rsid w:val="00633096"/>
    <w:rsid w:val="006333AA"/>
    <w:rsid w:val="00633973"/>
    <w:rsid w:val="006339EE"/>
    <w:rsid w:val="00633B8F"/>
    <w:rsid w:val="00633F74"/>
    <w:rsid w:val="00634366"/>
    <w:rsid w:val="006347E3"/>
    <w:rsid w:val="00634B78"/>
    <w:rsid w:val="00634DC0"/>
    <w:rsid w:val="00634DF9"/>
    <w:rsid w:val="00635042"/>
    <w:rsid w:val="0063510D"/>
    <w:rsid w:val="00635159"/>
    <w:rsid w:val="006353E4"/>
    <w:rsid w:val="006354F2"/>
    <w:rsid w:val="0063576D"/>
    <w:rsid w:val="00635834"/>
    <w:rsid w:val="00635B7B"/>
    <w:rsid w:val="006364F7"/>
    <w:rsid w:val="0063690D"/>
    <w:rsid w:val="00636B45"/>
    <w:rsid w:val="00636C53"/>
    <w:rsid w:val="00636D7E"/>
    <w:rsid w:val="00636DE5"/>
    <w:rsid w:val="006373FA"/>
    <w:rsid w:val="0063761D"/>
    <w:rsid w:val="006376D0"/>
    <w:rsid w:val="0063799B"/>
    <w:rsid w:val="00637AD9"/>
    <w:rsid w:val="00637BE5"/>
    <w:rsid w:val="00637C68"/>
    <w:rsid w:val="00637D80"/>
    <w:rsid w:val="00637DA1"/>
    <w:rsid w:val="00637E93"/>
    <w:rsid w:val="00637F7E"/>
    <w:rsid w:val="00637F85"/>
    <w:rsid w:val="00640128"/>
    <w:rsid w:val="006404A2"/>
    <w:rsid w:val="0064072D"/>
    <w:rsid w:val="006409BA"/>
    <w:rsid w:val="00640D0C"/>
    <w:rsid w:val="00640D78"/>
    <w:rsid w:val="00640DFA"/>
    <w:rsid w:val="0064114E"/>
    <w:rsid w:val="006415F5"/>
    <w:rsid w:val="00641ED0"/>
    <w:rsid w:val="0064229C"/>
    <w:rsid w:val="0064251E"/>
    <w:rsid w:val="00642AD0"/>
    <w:rsid w:val="00642D72"/>
    <w:rsid w:val="00642E2A"/>
    <w:rsid w:val="00642EBF"/>
    <w:rsid w:val="0064347D"/>
    <w:rsid w:val="00643884"/>
    <w:rsid w:val="00643C81"/>
    <w:rsid w:val="006441BA"/>
    <w:rsid w:val="006444D6"/>
    <w:rsid w:val="006444EA"/>
    <w:rsid w:val="00644A84"/>
    <w:rsid w:val="00644C01"/>
    <w:rsid w:val="00644F09"/>
    <w:rsid w:val="006451D0"/>
    <w:rsid w:val="006454CF"/>
    <w:rsid w:val="006455BB"/>
    <w:rsid w:val="00645868"/>
    <w:rsid w:val="00645FD6"/>
    <w:rsid w:val="00647090"/>
    <w:rsid w:val="00647093"/>
    <w:rsid w:val="006471EC"/>
    <w:rsid w:val="006473C2"/>
    <w:rsid w:val="006476D6"/>
    <w:rsid w:val="00647AA0"/>
    <w:rsid w:val="00647F32"/>
    <w:rsid w:val="00647F9F"/>
    <w:rsid w:val="00650043"/>
    <w:rsid w:val="006502C2"/>
    <w:rsid w:val="00650535"/>
    <w:rsid w:val="006509B9"/>
    <w:rsid w:val="00650AEC"/>
    <w:rsid w:val="00650CDD"/>
    <w:rsid w:val="00650E6E"/>
    <w:rsid w:val="00650F8A"/>
    <w:rsid w:val="006510E4"/>
    <w:rsid w:val="00651186"/>
    <w:rsid w:val="00651336"/>
    <w:rsid w:val="006516AF"/>
    <w:rsid w:val="00651B88"/>
    <w:rsid w:val="00651D50"/>
    <w:rsid w:val="00651F27"/>
    <w:rsid w:val="00652014"/>
    <w:rsid w:val="0065203B"/>
    <w:rsid w:val="00652085"/>
    <w:rsid w:val="00652232"/>
    <w:rsid w:val="0065276A"/>
    <w:rsid w:val="00652958"/>
    <w:rsid w:val="00652A99"/>
    <w:rsid w:val="00652B82"/>
    <w:rsid w:val="00652C91"/>
    <w:rsid w:val="006532EE"/>
    <w:rsid w:val="006533D9"/>
    <w:rsid w:val="00653BEA"/>
    <w:rsid w:val="00653F9D"/>
    <w:rsid w:val="006545A3"/>
    <w:rsid w:val="00654B6E"/>
    <w:rsid w:val="00654BFF"/>
    <w:rsid w:val="00654E6A"/>
    <w:rsid w:val="00654FE5"/>
    <w:rsid w:val="006551E3"/>
    <w:rsid w:val="0065548D"/>
    <w:rsid w:val="006554FB"/>
    <w:rsid w:val="006557F0"/>
    <w:rsid w:val="00655E20"/>
    <w:rsid w:val="00655E32"/>
    <w:rsid w:val="00656F79"/>
    <w:rsid w:val="006572F0"/>
    <w:rsid w:val="0065751D"/>
    <w:rsid w:val="00657BAB"/>
    <w:rsid w:val="00660265"/>
    <w:rsid w:val="00660299"/>
    <w:rsid w:val="0066034F"/>
    <w:rsid w:val="00660362"/>
    <w:rsid w:val="0066072A"/>
    <w:rsid w:val="006607A9"/>
    <w:rsid w:val="0066099A"/>
    <w:rsid w:val="00660A05"/>
    <w:rsid w:val="00660AC1"/>
    <w:rsid w:val="00660DF9"/>
    <w:rsid w:val="00661220"/>
    <w:rsid w:val="006613B8"/>
    <w:rsid w:val="00661D74"/>
    <w:rsid w:val="00662149"/>
    <w:rsid w:val="00662419"/>
    <w:rsid w:val="006626D3"/>
    <w:rsid w:val="00662ADF"/>
    <w:rsid w:val="00662C92"/>
    <w:rsid w:val="00662E2A"/>
    <w:rsid w:val="00663073"/>
    <w:rsid w:val="006630F4"/>
    <w:rsid w:val="0066344B"/>
    <w:rsid w:val="00663B7A"/>
    <w:rsid w:val="00663CDF"/>
    <w:rsid w:val="00663F50"/>
    <w:rsid w:val="00664027"/>
    <w:rsid w:val="00664075"/>
    <w:rsid w:val="0066462A"/>
    <w:rsid w:val="00664787"/>
    <w:rsid w:val="00664925"/>
    <w:rsid w:val="00664CC2"/>
    <w:rsid w:val="00665359"/>
    <w:rsid w:val="0066544E"/>
    <w:rsid w:val="006654F7"/>
    <w:rsid w:val="006657DA"/>
    <w:rsid w:val="00665878"/>
    <w:rsid w:val="0066596A"/>
    <w:rsid w:val="00665B44"/>
    <w:rsid w:val="00665CF8"/>
    <w:rsid w:val="0066610C"/>
    <w:rsid w:val="00666399"/>
    <w:rsid w:val="006667D7"/>
    <w:rsid w:val="00666BCD"/>
    <w:rsid w:val="00666C41"/>
    <w:rsid w:val="00667697"/>
    <w:rsid w:val="00667922"/>
    <w:rsid w:val="00667E37"/>
    <w:rsid w:val="0067008E"/>
    <w:rsid w:val="006701AF"/>
    <w:rsid w:val="00670271"/>
    <w:rsid w:val="00670C12"/>
    <w:rsid w:val="00670ECC"/>
    <w:rsid w:val="006711E0"/>
    <w:rsid w:val="0067123E"/>
    <w:rsid w:val="00671458"/>
    <w:rsid w:val="00671817"/>
    <w:rsid w:val="00671F65"/>
    <w:rsid w:val="006722D8"/>
    <w:rsid w:val="0067252B"/>
    <w:rsid w:val="00672787"/>
    <w:rsid w:val="00672B81"/>
    <w:rsid w:val="00672E33"/>
    <w:rsid w:val="00672F1B"/>
    <w:rsid w:val="00672F67"/>
    <w:rsid w:val="006730D3"/>
    <w:rsid w:val="0067352C"/>
    <w:rsid w:val="00674653"/>
    <w:rsid w:val="006746D5"/>
    <w:rsid w:val="0067478C"/>
    <w:rsid w:val="00674B67"/>
    <w:rsid w:val="006752E3"/>
    <w:rsid w:val="006757AD"/>
    <w:rsid w:val="00675D5F"/>
    <w:rsid w:val="0067604B"/>
    <w:rsid w:val="00676908"/>
    <w:rsid w:val="0067695F"/>
    <w:rsid w:val="00676ADF"/>
    <w:rsid w:val="0067721E"/>
    <w:rsid w:val="00677476"/>
    <w:rsid w:val="00677649"/>
    <w:rsid w:val="00677A41"/>
    <w:rsid w:val="00677CF9"/>
    <w:rsid w:val="00677DC8"/>
    <w:rsid w:val="00677E56"/>
    <w:rsid w:val="00677FFE"/>
    <w:rsid w:val="00680303"/>
    <w:rsid w:val="00680481"/>
    <w:rsid w:val="00680571"/>
    <w:rsid w:val="0068069C"/>
    <w:rsid w:val="006809D7"/>
    <w:rsid w:val="00680C53"/>
    <w:rsid w:val="00681230"/>
    <w:rsid w:val="00681B68"/>
    <w:rsid w:val="00681D4D"/>
    <w:rsid w:val="006828B9"/>
    <w:rsid w:val="00682D46"/>
    <w:rsid w:val="006831FA"/>
    <w:rsid w:val="006838F2"/>
    <w:rsid w:val="006839F2"/>
    <w:rsid w:val="00683A62"/>
    <w:rsid w:val="00683D01"/>
    <w:rsid w:val="00683F79"/>
    <w:rsid w:val="006847B8"/>
    <w:rsid w:val="00685454"/>
    <w:rsid w:val="006856AB"/>
    <w:rsid w:val="006857B8"/>
    <w:rsid w:val="00685A02"/>
    <w:rsid w:val="00685CEE"/>
    <w:rsid w:val="006865FD"/>
    <w:rsid w:val="00686ACC"/>
    <w:rsid w:val="00687099"/>
    <w:rsid w:val="006874A6"/>
    <w:rsid w:val="00687560"/>
    <w:rsid w:val="006905D1"/>
    <w:rsid w:val="006907DD"/>
    <w:rsid w:val="00690A44"/>
    <w:rsid w:val="00690A4D"/>
    <w:rsid w:val="00691145"/>
    <w:rsid w:val="006911AE"/>
    <w:rsid w:val="00691348"/>
    <w:rsid w:val="00691E31"/>
    <w:rsid w:val="00691F19"/>
    <w:rsid w:val="00691F77"/>
    <w:rsid w:val="006920A9"/>
    <w:rsid w:val="00692498"/>
    <w:rsid w:val="006924C9"/>
    <w:rsid w:val="006927DF"/>
    <w:rsid w:val="0069304E"/>
    <w:rsid w:val="00693259"/>
    <w:rsid w:val="00693340"/>
    <w:rsid w:val="006933DC"/>
    <w:rsid w:val="00693F19"/>
    <w:rsid w:val="00694137"/>
    <w:rsid w:val="0069437D"/>
    <w:rsid w:val="006945A4"/>
    <w:rsid w:val="00694D4B"/>
    <w:rsid w:val="00694F35"/>
    <w:rsid w:val="00694FAA"/>
    <w:rsid w:val="00695163"/>
    <w:rsid w:val="00695AA2"/>
    <w:rsid w:val="00695AA9"/>
    <w:rsid w:val="00695B2C"/>
    <w:rsid w:val="00695FE7"/>
    <w:rsid w:val="006970EE"/>
    <w:rsid w:val="00697732"/>
    <w:rsid w:val="00697BED"/>
    <w:rsid w:val="00697D0A"/>
    <w:rsid w:val="00697D98"/>
    <w:rsid w:val="00697DDB"/>
    <w:rsid w:val="00697EA1"/>
    <w:rsid w:val="006A0315"/>
    <w:rsid w:val="006A0532"/>
    <w:rsid w:val="006A09EE"/>
    <w:rsid w:val="006A0A31"/>
    <w:rsid w:val="006A0CF5"/>
    <w:rsid w:val="006A0EE1"/>
    <w:rsid w:val="006A1240"/>
    <w:rsid w:val="006A1A76"/>
    <w:rsid w:val="006A1AC8"/>
    <w:rsid w:val="006A2255"/>
    <w:rsid w:val="006A25E0"/>
    <w:rsid w:val="006A2695"/>
    <w:rsid w:val="006A288A"/>
    <w:rsid w:val="006A2A9D"/>
    <w:rsid w:val="006A2B6F"/>
    <w:rsid w:val="006A30ED"/>
    <w:rsid w:val="006A381E"/>
    <w:rsid w:val="006A384C"/>
    <w:rsid w:val="006A38F0"/>
    <w:rsid w:val="006A39FB"/>
    <w:rsid w:val="006A3D28"/>
    <w:rsid w:val="006A3ECA"/>
    <w:rsid w:val="006A4044"/>
    <w:rsid w:val="006A410E"/>
    <w:rsid w:val="006A4B02"/>
    <w:rsid w:val="006A5CCB"/>
    <w:rsid w:val="006A5DB6"/>
    <w:rsid w:val="006A60EE"/>
    <w:rsid w:val="006A6332"/>
    <w:rsid w:val="006A69CB"/>
    <w:rsid w:val="006A6A14"/>
    <w:rsid w:val="006A7346"/>
    <w:rsid w:val="006A741E"/>
    <w:rsid w:val="006A75A9"/>
    <w:rsid w:val="006B00C9"/>
    <w:rsid w:val="006B02B1"/>
    <w:rsid w:val="006B0300"/>
    <w:rsid w:val="006B0408"/>
    <w:rsid w:val="006B04FE"/>
    <w:rsid w:val="006B0C45"/>
    <w:rsid w:val="006B0FD6"/>
    <w:rsid w:val="006B109A"/>
    <w:rsid w:val="006B10DF"/>
    <w:rsid w:val="006B12A8"/>
    <w:rsid w:val="006B168C"/>
    <w:rsid w:val="006B17C7"/>
    <w:rsid w:val="006B1823"/>
    <w:rsid w:val="006B190F"/>
    <w:rsid w:val="006B1A91"/>
    <w:rsid w:val="006B1C63"/>
    <w:rsid w:val="006B1C64"/>
    <w:rsid w:val="006B20D1"/>
    <w:rsid w:val="006B2151"/>
    <w:rsid w:val="006B25BB"/>
    <w:rsid w:val="006B2700"/>
    <w:rsid w:val="006B2727"/>
    <w:rsid w:val="006B286A"/>
    <w:rsid w:val="006B3166"/>
    <w:rsid w:val="006B35C8"/>
    <w:rsid w:val="006B36BE"/>
    <w:rsid w:val="006B37E8"/>
    <w:rsid w:val="006B3854"/>
    <w:rsid w:val="006B39E1"/>
    <w:rsid w:val="006B3A72"/>
    <w:rsid w:val="006B3F10"/>
    <w:rsid w:val="006B3F70"/>
    <w:rsid w:val="006B4118"/>
    <w:rsid w:val="006B45FC"/>
    <w:rsid w:val="006B45FE"/>
    <w:rsid w:val="006B4A36"/>
    <w:rsid w:val="006B4CED"/>
    <w:rsid w:val="006B4FA6"/>
    <w:rsid w:val="006B511E"/>
    <w:rsid w:val="006B53F9"/>
    <w:rsid w:val="006B5643"/>
    <w:rsid w:val="006B5CDA"/>
    <w:rsid w:val="006B5E90"/>
    <w:rsid w:val="006B6323"/>
    <w:rsid w:val="006B63D0"/>
    <w:rsid w:val="006B67E4"/>
    <w:rsid w:val="006B696C"/>
    <w:rsid w:val="006B6A6F"/>
    <w:rsid w:val="006B6D4A"/>
    <w:rsid w:val="006B6E06"/>
    <w:rsid w:val="006B704A"/>
    <w:rsid w:val="006B73F6"/>
    <w:rsid w:val="006B7427"/>
    <w:rsid w:val="006B74D7"/>
    <w:rsid w:val="006B76E9"/>
    <w:rsid w:val="006B772C"/>
    <w:rsid w:val="006B7F7B"/>
    <w:rsid w:val="006C097C"/>
    <w:rsid w:val="006C11D7"/>
    <w:rsid w:val="006C12AF"/>
    <w:rsid w:val="006C1639"/>
    <w:rsid w:val="006C1693"/>
    <w:rsid w:val="006C16F4"/>
    <w:rsid w:val="006C1C00"/>
    <w:rsid w:val="006C287F"/>
    <w:rsid w:val="006C2E9A"/>
    <w:rsid w:val="006C2EF2"/>
    <w:rsid w:val="006C30C8"/>
    <w:rsid w:val="006C3348"/>
    <w:rsid w:val="006C4243"/>
    <w:rsid w:val="006C4338"/>
    <w:rsid w:val="006C44D4"/>
    <w:rsid w:val="006C476E"/>
    <w:rsid w:val="006C520D"/>
    <w:rsid w:val="006C57D4"/>
    <w:rsid w:val="006C5BF4"/>
    <w:rsid w:val="006C5F92"/>
    <w:rsid w:val="006C5FC0"/>
    <w:rsid w:val="006C5FF8"/>
    <w:rsid w:val="006C6F24"/>
    <w:rsid w:val="006C7468"/>
    <w:rsid w:val="006C7559"/>
    <w:rsid w:val="006C778A"/>
    <w:rsid w:val="006C7A04"/>
    <w:rsid w:val="006C7EB4"/>
    <w:rsid w:val="006C7EC5"/>
    <w:rsid w:val="006D0739"/>
    <w:rsid w:val="006D08FE"/>
    <w:rsid w:val="006D0934"/>
    <w:rsid w:val="006D0A41"/>
    <w:rsid w:val="006D0C9A"/>
    <w:rsid w:val="006D1319"/>
    <w:rsid w:val="006D147C"/>
    <w:rsid w:val="006D20C5"/>
    <w:rsid w:val="006D22CC"/>
    <w:rsid w:val="006D2896"/>
    <w:rsid w:val="006D2C6F"/>
    <w:rsid w:val="006D2CA2"/>
    <w:rsid w:val="006D2DA2"/>
    <w:rsid w:val="006D2DED"/>
    <w:rsid w:val="006D2E41"/>
    <w:rsid w:val="006D3399"/>
    <w:rsid w:val="006D35B1"/>
    <w:rsid w:val="006D35DB"/>
    <w:rsid w:val="006D36B3"/>
    <w:rsid w:val="006D398A"/>
    <w:rsid w:val="006D3D2B"/>
    <w:rsid w:val="006D3D57"/>
    <w:rsid w:val="006D443D"/>
    <w:rsid w:val="006D4B93"/>
    <w:rsid w:val="006D5120"/>
    <w:rsid w:val="006D51BE"/>
    <w:rsid w:val="006D52CF"/>
    <w:rsid w:val="006D534E"/>
    <w:rsid w:val="006D5CB9"/>
    <w:rsid w:val="006D61EF"/>
    <w:rsid w:val="006D6602"/>
    <w:rsid w:val="006D698A"/>
    <w:rsid w:val="006D6BF4"/>
    <w:rsid w:val="006D6EA3"/>
    <w:rsid w:val="006D70DB"/>
    <w:rsid w:val="006D74DC"/>
    <w:rsid w:val="006D78CE"/>
    <w:rsid w:val="006D7ABD"/>
    <w:rsid w:val="006E00B9"/>
    <w:rsid w:val="006E04D0"/>
    <w:rsid w:val="006E0ECF"/>
    <w:rsid w:val="006E0F56"/>
    <w:rsid w:val="006E0FAB"/>
    <w:rsid w:val="006E1325"/>
    <w:rsid w:val="006E14DA"/>
    <w:rsid w:val="006E18BD"/>
    <w:rsid w:val="006E1B31"/>
    <w:rsid w:val="006E1BA1"/>
    <w:rsid w:val="006E1E71"/>
    <w:rsid w:val="006E1F75"/>
    <w:rsid w:val="006E2399"/>
    <w:rsid w:val="006E25B0"/>
    <w:rsid w:val="006E2E2A"/>
    <w:rsid w:val="006E3278"/>
    <w:rsid w:val="006E348F"/>
    <w:rsid w:val="006E34E5"/>
    <w:rsid w:val="006E399A"/>
    <w:rsid w:val="006E3E8F"/>
    <w:rsid w:val="006E411A"/>
    <w:rsid w:val="006E41B5"/>
    <w:rsid w:val="006E42C8"/>
    <w:rsid w:val="006E4786"/>
    <w:rsid w:val="006E5928"/>
    <w:rsid w:val="006E5B98"/>
    <w:rsid w:val="006E5DFA"/>
    <w:rsid w:val="006E6132"/>
    <w:rsid w:val="006E6269"/>
    <w:rsid w:val="006E666C"/>
    <w:rsid w:val="006E66E3"/>
    <w:rsid w:val="006E69BB"/>
    <w:rsid w:val="006E6A21"/>
    <w:rsid w:val="006E6C2C"/>
    <w:rsid w:val="006E6D63"/>
    <w:rsid w:val="006E71C1"/>
    <w:rsid w:val="006E765C"/>
    <w:rsid w:val="006E77B8"/>
    <w:rsid w:val="006E7997"/>
    <w:rsid w:val="006F039C"/>
    <w:rsid w:val="006F04BD"/>
    <w:rsid w:val="006F1A6D"/>
    <w:rsid w:val="006F1C35"/>
    <w:rsid w:val="006F1DED"/>
    <w:rsid w:val="006F2759"/>
    <w:rsid w:val="006F2D33"/>
    <w:rsid w:val="006F2D7A"/>
    <w:rsid w:val="006F3111"/>
    <w:rsid w:val="006F380E"/>
    <w:rsid w:val="006F3A31"/>
    <w:rsid w:val="006F3DD6"/>
    <w:rsid w:val="006F3E6A"/>
    <w:rsid w:val="006F3F4F"/>
    <w:rsid w:val="006F3FEC"/>
    <w:rsid w:val="006F41B9"/>
    <w:rsid w:val="006F4220"/>
    <w:rsid w:val="006F435E"/>
    <w:rsid w:val="006F475B"/>
    <w:rsid w:val="006F4B61"/>
    <w:rsid w:val="006F4CF1"/>
    <w:rsid w:val="006F526D"/>
    <w:rsid w:val="006F536D"/>
    <w:rsid w:val="006F5BB0"/>
    <w:rsid w:val="006F5F03"/>
    <w:rsid w:val="006F66AC"/>
    <w:rsid w:val="006F68B0"/>
    <w:rsid w:val="006F70AA"/>
    <w:rsid w:val="006F7104"/>
    <w:rsid w:val="006F7B02"/>
    <w:rsid w:val="006F7C8E"/>
    <w:rsid w:val="006F7CD3"/>
    <w:rsid w:val="007006FF"/>
    <w:rsid w:val="00700D10"/>
    <w:rsid w:val="00701020"/>
    <w:rsid w:val="00701155"/>
    <w:rsid w:val="007011CA"/>
    <w:rsid w:val="00701265"/>
    <w:rsid w:val="00701668"/>
    <w:rsid w:val="0070192A"/>
    <w:rsid w:val="00701ABA"/>
    <w:rsid w:val="00701AFC"/>
    <w:rsid w:val="00701E05"/>
    <w:rsid w:val="00702249"/>
    <w:rsid w:val="00702258"/>
    <w:rsid w:val="00702840"/>
    <w:rsid w:val="007029CA"/>
    <w:rsid w:val="00702F65"/>
    <w:rsid w:val="007036CE"/>
    <w:rsid w:val="007039E6"/>
    <w:rsid w:val="00703CA4"/>
    <w:rsid w:val="00703CB5"/>
    <w:rsid w:val="00703CE8"/>
    <w:rsid w:val="007043D2"/>
    <w:rsid w:val="007044B6"/>
    <w:rsid w:val="00704737"/>
    <w:rsid w:val="00704C1B"/>
    <w:rsid w:val="00704FAA"/>
    <w:rsid w:val="007052C2"/>
    <w:rsid w:val="007059EA"/>
    <w:rsid w:val="00705C13"/>
    <w:rsid w:val="00705D34"/>
    <w:rsid w:val="00705E3E"/>
    <w:rsid w:val="00705E98"/>
    <w:rsid w:val="0070604D"/>
    <w:rsid w:val="0070638A"/>
    <w:rsid w:val="00706620"/>
    <w:rsid w:val="007066EA"/>
    <w:rsid w:val="007067AF"/>
    <w:rsid w:val="00706DC8"/>
    <w:rsid w:val="00707021"/>
    <w:rsid w:val="00707310"/>
    <w:rsid w:val="007074F7"/>
    <w:rsid w:val="0070784E"/>
    <w:rsid w:val="00707D98"/>
    <w:rsid w:val="00707FC4"/>
    <w:rsid w:val="0071015D"/>
    <w:rsid w:val="0071050B"/>
    <w:rsid w:val="00710906"/>
    <w:rsid w:val="007109D3"/>
    <w:rsid w:val="00710D96"/>
    <w:rsid w:val="00710F91"/>
    <w:rsid w:val="007110CD"/>
    <w:rsid w:val="007111D1"/>
    <w:rsid w:val="007113ED"/>
    <w:rsid w:val="00711468"/>
    <w:rsid w:val="0071147E"/>
    <w:rsid w:val="007115CF"/>
    <w:rsid w:val="0071180B"/>
    <w:rsid w:val="00711864"/>
    <w:rsid w:val="00711DD9"/>
    <w:rsid w:val="00712157"/>
    <w:rsid w:val="00712433"/>
    <w:rsid w:val="00712B16"/>
    <w:rsid w:val="00712DE2"/>
    <w:rsid w:val="00712E01"/>
    <w:rsid w:val="0071398B"/>
    <w:rsid w:val="00713AB4"/>
    <w:rsid w:val="00713B14"/>
    <w:rsid w:val="00713C96"/>
    <w:rsid w:val="00713E07"/>
    <w:rsid w:val="00714045"/>
    <w:rsid w:val="00714282"/>
    <w:rsid w:val="00714374"/>
    <w:rsid w:val="007145FC"/>
    <w:rsid w:val="00714E09"/>
    <w:rsid w:val="00714F69"/>
    <w:rsid w:val="00715200"/>
    <w:rsid w:val="0071528B"/>
    <w:rsid w:val="007154AD"/>
    <w:rsid w:val="00715639"/>
    <w:rsid w:val="0071564C"/>
    <w:rsid w:val="00716330"/>
    <w:rsid w:val="00717360"/>
    <w:rsid w:val="0071740E"/>
    <w:rsid w:val="00717478"/>
    <w:rsid w:val="007175D8"/>
    <w:rsid w:val="007176C7"/>
    <w:rsid w:val="007177B1"/>
    <w:rsid w:val="00717CC2"/>
    <w:rsid w:val="007200F0"/>
    <w:rsid w:val="00720118"/>
    <w:rsid w:val="007209A3"/>
    <w:rsid w:val="00720A07"/>
    <w:rsid w:val="00720C45"/>
    <w:rsid w:val="007210CC"/>
    <w:rsid w:val="007215EB"/>
    <w:rsid w:val="007217B8"/>
    <w:rsid w:val="00721A70"/>
    <w:rsid w:val="00722328"/>
    <w:rsid w:val="0072241C"/>
    <w:rsid w:val="007227F6"/>
    <w:rsid w:val="00722BFB"/>
    <w:rsid w:val="0072361B"/>
    <w:rsid w:val="007236AF"/>
    <w:rsid w:val="007238CC"/>
    <w:rsid w:val="00723F19"/>
    <w:rsid w:val="00724063"/>
    <w:rsid w:val="0072483E"/>
    <w:rsid w:val="00724C5B"/>
    <w:rsid w:val="00724CAF"/>
    <w:rsid w:val="00724E16"/>
    <w:rsid w:val="00724E6E"/>
    <w:rsid w:val="0072539F"/>
    <w:rsid w:val="00725418"/>
    <w:rsid w:val="0072546B"/>
    <w:rsid w:val="007254C2"/>
    <w:rsid w:val="007255DD"/>
    <w:rsid w:val="007257E3"/>
    <w:rsid w:val="00725896"/>
    <w:rsid w:val="0072641F"/>
    <w:rsid w:val="007264CD"/>
    <w:rsid w:val="007266D1"/>
    <w:rsid w:val="0072725E"/>
    <w:rsid w:val="007272EE"/>
    <w:rsid w:val="007272F6"/>
    <w:rsid w:val="00727417"/>
    <w:rsid w:val="00727575"/>
    <w:rsid w:val="0072786F"/>
    <w:rsid w:val="00727F09"/>
    <w:rsid w:val="00730120"/>
    <w:rsid w:val="0073039D"/>
    <w:rsid w:val="00730856"/>
    <w:rsid w:val="00730AE1"/>
    <w:rsid w:val="00730CEE"/>
    <w:rsid w:val="0073108A"/>
    <w:rsid w:val="00731107"/>
    <w:rsid w:val="00731618"/>
    <w:rsid w:val="00731937"/>
    <w:rsid w:val="00731A46"/>
    <w:rsid w:val="00731ACB"/>
    <w:rsid w:val="00731B1F"/>
    <w:rsid w:val="00731E37"/>
    <w:rsid w:val="0073204C"/>
    <w:rsid w:val="00732197"/>
    <w:rsid w:val="00732288"/>
    <w:rsid w:val="00732488"/>
    <w:rsid w:val="00732512"/>
    <w:rsid w:val="00732658"/>
    <w:rsid w:val="00732AD8"/>
    <w:rsid w:val="00732E32"/>
    <w:rsid w:val="00733406"/>
    <w:rsid w:val="00733468"/>
    <w:rsid w:val="00733958"/>
    <w:rsid w:val="00733CB4"/>
    <w:rsid w:val="00733FEC"/>
    <w:rsid w:val="00734006"/>
    <w:rsid w:val="007344A2"/>
    <w:rsid w:val="0073485F"/>
    <w:rsid w:val="00734866"/>
    <w:rsid w:val="00734E3B"/>
    <w:rsid w:val="00735318"/>
    <w:rsid w:val="0073539C"/>
    <w:rsid w:val="00735876"/>
    <w:rsid w:val="00735A09"/>
    <w:rsid w:val="00735B8D"/>
    <w:rsid w:val="00735D24"/>
    <w:rsid w:val="007365AB"/>
    <w:rsid w:val="0073663C"/>
    <w:rsid w:val="0073680C"/>
    <w:rsid w:val="007369D7"/>
    <w:rsid w:val="00736DE4"/>
    <w:rsid w:val="00737138"/>
    <w:rsid w:val="007372C2"/>
    <w:rsid w:val="00737694"/>
    <w:rsid w:val="00737F14"/>
    <w:rsid w:val="00740129"/>
    <w:rsid w:val="00740850"/>
    <w:rsid w:val="007411E4"/>
    <w:rsid w:val="0074174F"/>
    <w:rsid w:val="00741796"/>
    <w:rsid w:val="00742006"/>
    <w:rsid w:val="0074204A"/>
    <w:rsid w:val="007420A5"/>
    <w:rsid w:val="00742568"/>
    <w:rsid w:val="007428FC"/>
    <w:rsid w:val="00742AB7"/>
    <w:rsid w:val="00742EC9"/>
    <w:rsid w:val="00742FFF"/>
    <w:rsid w:val="007434EA"/>
    <w:rsid w:val="00743B9A"/>
    <w:rsid w:val="00744138"/>
    <w:rsid w:val="0074435F"/>
    <w:rsid w:val="00744814"/>
    <w:rsid w:val="007449BD"/>
    <w:rsid w:val="00744BC0"/>
    <w:rsid w:val="00745468"/>
    <w:rsid w:val="007456F2"/>
    <w:rsid w:val="00745894"/>
    <w:rsid w:val="00745A09"/>
    <w:rsid w:val="007463E3"/>
    <w:rsid w:val="007466BE"/>
    <w:rsid w:val="007468F0"/>
    <w:rsid w:val="00746EA9"/>
    <w:rsid w:val="007475B7"/>
    <w:rsid w:val="00747643"/>
    <w:rsid w:val="007477AE"/>
    <w:rsid w:val="007477CD"/>
    <w:rsid w:val="00747B3A"/>
    <w:rsid w:val="007503C3"/>
    <w:rsid w:val="0075062C"/>
    <w:rsid w:val="00750928"/>
    <w:rsid w:val="00750A47"/>
    <w:rsid w:val="00750CE8"/>
    <w:rsid w:val="00750E1F"/>
    <w:rsid w:val="007510B0"/>
    <w:rsid w:val="007510EB"/>
    <w:rsid w:val="0075128E"/>
    <w:rsid w:val="00751412"/>
    <w:rsid w:val="00751956"/>
    <w:rsid w:val="007519A9"/>
    <w:rsid w:val="00751BD1"/>
    <w:rsid w:val="0075207C"/>
    <w:rsid w:val="00752320"/>
    <w:rsid w:val="00752400"/>
    <w:rsid w:val="0075242F"/>
    <w:rsid w:val="00752A93"/>
    <w:rsid w:val="00753327"/>
    <w:rsid w:val="00753CBF"/>
    <w:rsid w:val="00753E3C"/>
    <w:rsid w:val="007541B3"/>
    <w:rsid w:val="00754B7C"/>
    <w:rsid w:val="00754D2B"/>
    <w:rsid w:val="0075556E"/>
    <w:rsid w:val="00755B50"/>
    <w:rsid w:val="0075649A"/>
    <w:rsid w:val="00756864"/>
    <w:rsid w:val="00756946"/>
    <w:rsid w:val="00756BB3"/>
    <w:rsid w:val="00757125"/>
    <w:rsid w:val="00757313"/>
    <w:rsid w:val="00757462"/>
    <w:rsid w:val="00757525"/>
    <w:rsid w:val="007575FB"/>
    <w:rsid w:val="0075765C"/>
    <w:rsid w:val="0075769F"/>
    <w:rsid w:val="0075780A"/>
    <w:rsid w:val="00757F56"/>
    <w:rsid w:val="007601E4"/>
    <w:rsid w:val="00760864"/>
    <w:rsid w:val="0076092D"/>
    <w:rsid w:val="00760C03"/>
    <w:rsid w:val="00760D0A"/>
    <w:rsid w:val="0076106D"/>
    <w:rsid w:val="0076113A"/>
    <w:rsid w:val="00761EF9"/>
    <w:rsid w:val="00762184"/>
    <w:rsid w:val="00762540"/>
    <w:rsid w:val="00762550"/>
    <w:rsid w:val="007626E7"/>
    <w:rsid w:val="00762748"/>
    <w:rsid w:val="00762D32"/>
    <w:rsid w:val="00762E86"/>
    <w:rsid w:val="007632BE"/>
    <w:rsid w:val="007635D1"/>
    <w:rsid w:val="007636E8"/>
    <w:rsid w:val="0076393A"/>
    <w:rsid w:val="00763A1E"/>
    <w:rsid w:val="00763B4F"/>
    <w:rsid w:val="0076402F"/>
    <w:rsid w:val="00764A10"/>
    <w:rsid w:val="00764D4B"/>
    <w:rsid w:val="00764D97"/>
    <w:rsid w:val="0076502E"/>
    <w:rsid w:val="00765219"/>
    <w:rsid w:val="0076538A"/>
    <w:rsid w:val="007653F2"/>
    <w:rsid w:val="00765856"/>
    <w:rsid w:val="007661B9"/>
    <w:rsid w:val="007663EC"/>
    <w:rsid w:val="00766589"/>
    <w:rsid w:val="00766609"/>
    <w:rsid w:val="007667DF"/>
    <w:rsid w:val="00766C1A"/>
    <w:rsid w:val="00766D74"/>
    <w:rsid w:val="00766F7E"/>
    <w:rsid w:val="007671AD"/>
    <w:rsid w:val="0076739C"/>
    <w:rsid w:val="007677A2"/>
    <w:rsid w:val="00767931"/>
    <w:rsid w:val="00767B3F"/>
    <w:rsid w:val="00767C4A"/>
    <w:rsid w:val="00770299"/>
    <w:rsid w:val="007705F1"/>
    <w:rsid w:val="007706BC"/>
    <w:rsid w:val="00770C42"/>
    <w:rsid w:val="00770D3F"/>
    <w:rsid w:val="00770E10"/>
    <w:rsid w:val="0077107F"/>
    <w:rsid w:val="00771B03"/>
    <w:rsid w:val="0077226D"/>
    <w:rsid w:val="007727D7"/>
    <w:rsid w:val="00772DF7"/>
    <w:rsid w:val="00772F18"/>
    <w:rsid w:val="007733F5"/>
    <w:rsid w:val="00773735"/>
    <w:rsid w:val="007739A1"/>
    <w:rsid w:val="00774883"/>
    <w:rsid w:val="00774C81"/>
    <w:rsid w:val="00774CC9"/>
    <w:rsid w:val="00774E8A"/>
    <w:rsid w:val="00774FB4"/>
    <w:rsid w:val="00774FF1"/>
    <w:rsid w:val="00775446"/>
    <w:rsid w:val="0077559D"/>
    <w:rsid w:val="00775659"/>
    <w:rsid w:val="00775B73"/>
    <w:rsid w:val="00775C75"/>
    <w:rsid w:val="0077612A"/>
    <w:rsid w:val="007766AF"/>
    <w:rsid w:val="00776874"/>
    <w:rsid w:val="00776A7D"/>
    <w:rsid w:val="00777355"/>
    <w:rsid w:val="00777760"/>
    <w:rsid w:val="007778B3"/>
    <w:rsid w:val="00777C2A"/>
    <w:rsid w:val="00781590"/>
    <w:rsid w:val="00781783"/>
    <w:rsid w:val="007817BB"/>
    <w:rsid w:val="0078194F"/>
    <w:rsid w:val="00781974"/>
    <w:rsid w:val="00781B63"/>
    <w:rsid w:val="00781FC2"/>
    <w:rsid w:val="0078202F"/>
    <w:rsid w:val="00782097"/>
    <w:rsid w:val="0078222F"/>
    <w:rsid w:val="00782758"/>
    <w:rsid w:val="00782A2E"/>
    <w:rsid w:val="00782E31"/>
    <w:rsid w:val="007837DE"/>
    <w:rsid w:val="007837E1"/>
    <w:rsid w:val="00783D8B"/>
    <w:rsid w:val="00783FF2"/>
    <w:rsid w:val="00784220"/>
    <w:rsid w:val="00784AC5"/>
    <w:rsid w:val="00784BB0"/>
    <w:rsid w:val="00784C03"/>
    <w:rsid w:val="00784E9D"/>
    <w:rsid w:val="0078533D"/>
    <w:rsid w:val="00786A3A"/>
    <w:rsid w:val="00786CE8"/>
    <w:rsid w:val="00786E0F"/>
    <w:rsid w:val="007870E2"/>
    <w:rsid w:val="007874CD"/>
    <w:rsid w:val="00787561"/>
    <w:rsid w:val="0078784E"/>
    <w:rsid w:val="007878CB"/>
    <w:rsid w:val="00787BEB"/>
    <w:rsid w:val="00787D27"/>
    <w:rsid w:val="00787FBC"/>
    <w:rsid w:val="00790430"/>
    <w:rsid w:val="007909A5"/>
    <w:rsid w:val="007912ED"/>
    <w:rsid w:val="00791833"/>
    <w:rsid w:val="00791CA3"/>
    <w:rsid w:val="00791DFC"/>
    <w:rsid w:val="0079208F"/>
    <w:rsid w:val="0079226B"/>
    <w:rsid w:val="00792867"/>
    <w:rsid w:val="007928DD"/>
    <w:rsid w:val="00792D28"/>
    <w:rsid w:val="00792F15"/>
    <w:rsid w:val="007932CE"/>
    <w:rsid w:val="00793391"/>
    <w:rsid w:val="0079347E"/>
    <w:rsid w:val="007934ED"/>
    <w:rsid w:val="007939BB"/>
    <w:rsid w:val="00793A17"/>
    <w:rsid w:val="00794B91"/>
    <w:rsid w:val="00794C9E"/>
    <w:rsid w:val="00794F36"/>
    <w:rsid w:val="00795343"/>
    <w:rsid w:val="00795584"/>
    <w:rsid w:val="0079569F"/>
    <w:rsid w:val="007956BA"/>
    <w:rsid w:val="007957B6"/>
    <w:rsid w:val="00795922"/>
    <w:rsid w:val="0079660F"/>
    <w:rsid w:val="007967C5"/>
    <w:rsid w:val="00796C95"/>
    <w:rsid w:val="00797622"/>
    <w:rsid w:val="0079770E"/>
    <w:rsid w:val="00797926"/>
    <w:rsid w:val="00797F77"/>
    <w:rsid w:val="007A06F6"/>
    <w:rsid w:val="007A07B4"/>
    <w:rsid w:val="007A12BB"/>
    <w:rsid w:val="007A142F"/>
    <w:rsid w:val="007A2523"/>
    <w:rsid w:val="007A2653"/>
    <w:rsid w:val="007A293D"/>
    <w:rsid w:val="007A2F98"/>
    <w:rsid w:val="007A30DD"/>
    <w:rsid w:val="007A326C"/>
    <w:rsid w:val="007A3709"/>
    <w:rsid w:val="007A3822"/>
    <w:rsid w:val="007A39BE"/>
    <w:rsid w:val="007A42E3"/>
    <w:rsid w:val="007A42F5"/>
    <w:rsid w:val="007A4761"/>
    <w:rsid w:val="007A47A2"/>
    <w:rsid w:val="007A4857"/>
    <w:rsid w:val="007A4BE1"/>
    <w:rsid w:val="007A5338"/>
    <w:rsid w:val="007A54ED"/>
    <w:rsid w:val="007A55C4"/>
    <w:rsid w:val="007A56AC"/>
    <w:rsid w:val="007A5BB1"/>
    <w:rsid w:val="007A5C0A"/>
    <w:rsid w:val="007A6340"/>
    <w:rsid w:val="007A69E1"/>
    <w:rsid w:val="007A6AFD"/>
    <w:rsid w:val="007A74BE"/>
    <w:rsid w:val="007A7E30"/>
    <w:rsid w:val="007A7F0E"/>
    <w:rsid w:val="007B0150"/>
    <w:rsid w:val="007B037A"/>
    <w:rsid w:val="007B068B"/>
    <w:rsid w:val="007B0E2B"/>
    <w:rsid w:val="007B0E40"/>
    <w:rsid w:val="007B0E55"/>
    <w:rsid w:val="007B0E60"/>
    <w:rsid w:val="007B1032"/>
    <w:rsid w:val="007B13E4"/>
    <w:rsid w:val="007B13F7"/>
    <w:rsid w:val="007B1811"/>
    <w:rsid w:val="007B1F3E"/>
    <w:rsid w:val="007B2048"/>
    <w:rsid w:val="007B290D"/>
    <w:rsid w:val="007B2925"/>
    <w:rsid w:val="007B2C7C"/>
    <w:rsid w:val="007B2E84"/>
    <w:rsid w:val="007B3167"/>
    <w:rsid w:val="007B464F"/>
    <w:rsid w:val="007B47D3"/>
    <w:rsid w:val="007B4BD7"/>
    <w:rsid w:val="007B4CF6"/>
    <w:rsid w:val="007B54C7"/>
    <w:rsid w:val="007B5C64"/>
    <w:rsid w:val="007B5DFF"/>
    <w:rsid w:val="007B5EC9"/>
    <w:rsid w:val="007B5F1E"/>
    <w:rsid w:val="007B6990"/>
    <w:rsid w:val="007B6DA6"/>
    <w:rsid w:val="007B71B3"/>
    <w:rsid w:val="007B720E"/>
    <w:rsid w:val="007B724E"/>
    <w:rsid w:val="007B727E"/>
    <w:rsid w:val="007B7363"/>
    <w:rsid w:val="007B7566"/>
    <w:rsid w:val="007B7E40"/>
    <w:rsid w:val="007B7E58"/>
    <w:rsid w:val="007C032E"/>
    <w:rsid w:val="007C0605"/>
    <w:rsid w:val="007C1268"/>
    <w:rsid w:val="007C1979"/>
    <w:rsid w:val="007C1D15"/>
    <w:rsid w:val="007C22E7"/>
    <w:rsid w:val="007C2891"/>
    <w:rsid w:val="007C2EB9"/>
    <w:rsid w:val="007C2F91"/>
    <w:rsid w:val="007C3301"/>
    <w:rsid w:val="007C3873"/>
    <w:rsid w:val="007C4076"/>
    <w:rsid w:val="007C42C1"/>
    <w:rsid w:val="007C446B"/>
    <w:rsid w:val="007C4674"/>
    <w:rsid w:val="007C4B91"/>
    <w:rsid w:val="007C4C26"/>
    <w:rsid w:val="007C5053"/>
    <w:rsid w:val="007C506A"/>
    <w:rsid w:val="007C5288"/>
    <w:rsid w:val="007C553E"/>
    <w:rsid w:val="007C56BF"/>
    <w:rsid w:val="007C57EB"/>
    <w:rsid w:val="007C6585"/>
    <w:rsid w:val="007C65AB"/>
    <w:rsid w:val="007C68D4"/>
    <w:rsid w:val="007C6A1C"/>
    <w:rsid w:val="007C6CB4"/>
    <w:rsid w:val="007C6D10"/>
    <w:rsid w:val="007C71CA"/>
    <w:rsid w:val="007C76D2"/>
    <w:rsid w:val="007D0C2C"/>
    <w:rsid w:val="007D0F2D"/>
    <w:rsid w:val="007D16AF"/>
    <w:rsid w:val="007D1875"/>
    <w:rsid w:val="007D2040"/>
    <w:rsid w:val="007D223B"/>
    <w:rsid w:val="007D2735"/>
    <w:rsid w:val="007D29AF"/>
    <w:rsid w:val="007D29E7"/>
    <w:rsid w:val="007D2E94"/>
    <w:rsid w:val="007D385F"/>
    <w:rsid w:val="007D3E13"/>
    <w:rsid w:val="007D40CC"/>
    <w:rsid w:val="007D47CA"/>
    <w:rsid w:val="007D4882"/>
    <w:rsid w:val="007D497F"/>
    <w:rsid w:val="007D499A"/>
    <w:rsid w:val="007D4CC8"/>
    <w:rsid w:val="007D4FD6"/>
    <w:rsid w:val="007D51FA"/>
    <w:rsid w:val="007D521E"/>
    <w:rsid w:val="007D57D9"/>
    <w:rsid w:val="007D5954"/>
    <w:rsid w:val="007D59C9"/>
    <w:rsid w:val="007D59F2"/>
    <w:rsid w:val="007D5AE4"/>
    <w:rsid w:val="007D5CAE"/>
    <w:rsid w:val="007D613D"/>
    <w:rsid w:val="007D6322"/>
    <w:rsid w:val="007D6368"/>
    <w:rsid w:val="007D65B7"/>
    <w:rsid w:val="007D6856"/>
    <w:rsid w:val="007D6B92"/>
    <w:rsid w:val="007D6F92"/>
    <w:rsid w:val="007D7024"/>
    <w:rsid w:val="007D7100"/>
    <w:rsid w:val="007D77AB"/>
    <w:rsid w:val="007D7B57"/>
    <w:rsid w:val="007D7BA9"/>
    <w:rsid w:val="007E056D"/>
    <w:rsid w:val="007E0643"/>
    <w:rsid w:val="007E06EA"/>
    <w:rsid w:val="007E07DB"/>
    <w:rsid w:val="007E0CF1"/>
    <w:rsid w:val="007E0F63"/>
    <w:rsid w:val="007E14EC"/>
    <w:rsid w:val="007E14FB"/>
    <w:rsid w:val="007E16E5"/>
    <w:rsid w:val="007E19A6"/>
    <w:rsid w:val="007E1A14"/>
    <w:rsid w:val="007E213E"/>
    <w:rsid w:val="007E236A"/>
    <w:rsid w:val="007E28F3"/>
    <w:rsid w:val="007E2AD0"/>
    <w:rsid w:val="007E313F"/>
    <w:rsid w:val="007E31A2"/>
    <w:rsid w:val="007E323D"/>
    <w:rsid w:val="007E375A"/>
    <w:rsid w:val="007E389B"/>
    <w:rsid w:val="007E3D10"/>
    <w:rsid w:val="007E3D4B"/>
    <w:rsid w:val="007E3F57"/>
    <w:rsid w:val="007E4022"/>
    <w:rsid w:val="007E4AF8"/>
    <w:rsid w:val="007E5535"/>
    <w:rsid w:val="007E5872"/>
    <w:rsid w:val="007E694C"/>
    <w:rsid w:val="007E6CA3"/>
    <w:rsid w:val="007E6D07"/>
    <w:rsid w:val="007E6DAA"/>
    <w:rsid w:val="007E6F64"/>
    <w:rsid w:val="007E7515"/>
    <w:rsid w:val="007E7B0A"/>
    <w:rsid w:val="007E7DD8"/>
    <w:rsid w:val="007E7EBF"/>
    <w:rsid w:val="007F05BE"/>
    <w:rsid w:val="007F0C66"/>
    <w:rsid w:val="007F12FF"/>
    <w:rsid w:val="007F1451"/>
    <w:rsid w:val="007F1526"/>
    <w:rsid w:val="007F153E"/>
    <w:rsid w:val="007F17C9"/>
    <w:rsid w:val="007F17D1"/>
    <w:rsid w:val="007F1A74"/>
    <w:rsid w:val="007F1DBF"/>
    <w:rsid w:val="007F2720"/>
    <w:rsid w:val="007F278E"/>
    <w:rsid w:val="007F2AD9"/>
    <w:rsid w:val="007F2BF7"/>
    <w:rsid w:val="007F3463"/>
    <w:rsid w:val="007F360E"/>
    <w:rsid w:val="007F3EEF"/>
    <w:rsid w:val="007F3FFC"/>
    <w:rsid w:val="007F414F"/>
    <w:rsid w:val="007F4C8C"/>
    <w:rsid w:val="007F4EC1"/>
    <w:rsid w:val="007F4F3B"/>
    <w:rsid w:val="007F548A"/>
    <w:rsid w:val="007F5546"/>
    <w:rsid w:val="007F5573"/>
    <w:rsid w:val="007F565C"/>
    <w:rsid w:val="007F57BB"/>
    <w:rsid w:val="007F5BDC"/>
    <w:rsid w:val="007F5CDE"/>
    <w:rsid w:val="007F62CF"/>
    <w:rsid w:val="007F68C6"/>
    <w:rsid w:val="007F6922"/>
    <w:rsid w:val="007F73D3"/>
    <w:rsid w:val="007F7562"/>
    <w:rsid w:val="007F7806"/>
    <w:rsid w:val="007F7CE5"/>
    <w:rsid w:val="007F7F86"/>
    <w:rsid w:val="008001CA"/>
    <w:rsid w:val="0080052A"/>
    <w:rsid w:val="0080092A"/>
    <w:rsid w:val="00801064"/>
    <w:rsid w:val="008012E5"/>
    <w:rsid w:val="008014EB"/>
    <w:rsid w:val="00801AAF"/>
    <w:rsid w:val="00801DBE"/>
    <w:rsid w:val="0080243F"/>
    <w:rsid w:val="0080250B"/>
    <w:rsid w:val="00802E3C"/>
    <w:rsid w:val="00802FC1"/>
    <w:rsid w:val="0080306D"/>
    <w:rsid w:val="0080365E"/>
    <w:rsid w:val="00803778"/>
    <w:rsid w:val="00803CD7"/>
    <w:rsid w:val="0080409B"/>
    <w:rsid w:val="0080416D"/>
    <w:rsid w:val="00804B1E"/>
    <w:rsid w:val="00804B21"/>
    <w:rsid w:val="00804E32"/>
    <w:rsid w:val="0080556D"/>
    <w:rsid w:val="00805BCE"/>
    <w:rsid w:val="00805CE1"/>
    <w:rsid w:val="00805F6E"/>
    <w:rsid w:val="008060A1"/>
    <w:rsid w:val="0080615C"/>
    <w:rsid w:val="00806884"/>
    <w:rsid w:val="00806B41"/>
    <w:rsid w:val="00806FDD"/>
    <w:rsid w:val="00807323"/>
    <w:rsid w:val="008078A9"/>
    <w:rsid w:val="00807906"/>
    <w:rsid w:val="0080792B"/>
    <w:rsid w:val="0080795B"/>
    <w:rsid w:val="00810075"/>
    <w:rsid w:val="00810236"/>
    <w:rsid w:val="00810249"/>
    <w:rsid w:val="008103AB"/>
    <w:rsid w:val="0081065B"/>
    <w:rsid w:val="00810747"/>
    <w:rsid w:val="008108CB"/>
    <w:rsid w:val="008108D8"/>
    <w:rsid w:val="00810F65"/>
    <w:rsid w:val="0081135E"/>
    <w:rsid w:val="00811411"/>
    <w:rsid w:val="00811641"/>
    <w:rsid w:val="00811686"/>
    <w:rsid w:val="008117C1"/>
    <w:rsid w:val="00812114"/>
    <w:rsid w:val="008122A0"/>
    <w:rsid w:val="008126F6"/>
    <w:rsid w:val="00812BDA"/>
    <w:rsid w:val="00812F7B"/>
    <w:rsid w:val="0081324A"/>
    <w:rsid w:val="008134B5"/>
    <w:rsid w:val="00813628"/>
    <w:rsid w:val="00813A40"/>
    <w:rsid w:val="00813B4A"/>
    <w:rsid w:val="00813E74"/>
    <w:rsid w:val="00813FCE"/>
    <w:rsid w:val="00814045"/>
    <w:rsid w:val="00814349"/>
    <w:rsid w:val="0081446B"/>
    <w:rsid w:val="0081450C"/>
    <w:rsid w:val="008145A3"/>
    <w:rsid w:val="008145DD"/>
    <w:rsid w:val="0081463B"/>
    <w:rsid w:val="00814F14"/>
    <w:rsid w:val="0081508A"/>
    <w:rsid w:val="00815AE2"/>
    <w:rsid w:val="00815BB2"/>
    <w:rsid w:val="00815DEE"/>
    <w:rsid w:val="00816BEE"/>
    <w:rsid w:val="00816C25"/>
    <w:rsid w:val="008172C5"/>
    <w:rsid w:val="008173EE"/>
    <w:rsid w:val="008177C6"/>
    <w:rsid w:val="00817B01"/>
    <w:rsid w:val="00817BC9"/>
    <w:rsid w:val="00817DF1"/>
    <w:rsid w:val="0082050D"/>
    <w:rsid w:val="00820ACD"/>
    <w:rsid w:val="00820B3B"/>
    <w:rsid w:val="00820CD4"/>
    <w:rsid w:val="00820E02"/>
    <w:rsid w:val="0082122E"/>
    <w:rsid w:val="0082165D"/>
    <w:rsid w:val="00821AC1"/>
    <w:rsid w:val="00821C4C"/>
    <w:rsid w:val="00821E4C"/>
    <w:rsid w:val="0082208E"/>
    <w:rsid w:val="00822136"/>
    <w:rsid w:val="008223D4"/>
    <w:rsid w:val="008225BF"/>
    <w:rsid w:val="00823CCF"/>
    <w:rsid w:val="00823E07"/>
    <w:rsid w:val="0082411F"/>
    <w:rsid w:val="00824B95"/>
    <w:rsid w:val="00824C66"/>
    <w:rsid w:val="00824D4C"/>
    <w:rsid w:val="00824E09"/>
    <w:rsid w:val="00824E5E"/>
    <w:rsid w:val="00825025"/>
    <w:rsid w:val="008258C0"/>
    <w:rsid w:val="00825F57"/>
    <w:rsid w:val="008263F2"/>
    <w:rsid w:val="0082675E"/>
    <w:rsid w:val="00826A47"/>
    <w:rsid w:val="00826D48"/>
    <w:rsid w:val="00827201"/>
    <w:rsid w:val="008272CA"/>
    <w:rsid w:val="00827A38"/>
    <w:rsid w:val="0083032C"/>
    <w:rsid w:val="00830A76"/>
    <w:rsid w:val="00830A8A"/>
    <w:rsid w:val="00830BEE"/>
    <w:rsid w:val="00830C49"/>
    <w:rsid w:val="008310EA"/>
    <w:rsid w:val="00831B86"/>
    <w:rsid w:val="00831C65"/>
    <w:rsid w:val="00831DCC"/>
    <w:rsid w:val="00831E1A"/>
    <w:rsid w:val="00832268"/>
    <w:rsid w:val="008324A3"/>
    <w:rsid w:val="0083285C"/>
    <w:rsid w:val="00832C5F"/>
    <w:rsid w:val="008331EE"/>
    <w:rsid w:val="00833480"/>
    <w:rsid w:val="008336D3"/>
    <w:rsid w:val="00833F28"/>
    <w:rsid w:val="008343EF"/>
    <w:rsid w:val="00834633"/>
    <w:rsid w:val="008346EA"/>
    <w:rsid w:val="0083490B"/>
    <w:rsid w:val="00834A28"/>
    <w:rsid w:val="00834A5E"/>
    <w:rsid w:val="00834A9C"/>
    <w:rsid w:val="00834C64"/>
    <w:rsid w:val="00834E6C"/>
    <w:rsid w:val="00834EE1"/>
    <w:rsid w:val="00834F7C"/>
    <w:rsid w:val="00835120"/>
    <w:rsid w:val="00835343"/>
    <w:rsid w:val="00835590"/>
    <w:rsid w:val="00835674"/>
    <w:rsid w:val="00835C6A"/>
    <w:rsid w:val="00836163"/>
    <w:rsid w:val="0083623C"/>
    <w:rsid w:val="008365A0"/>
    <w:rsid w:val="008369AA"/>
    <w:rsid w:val="00836A4A"/>
    <w:rsid w:val="008373B0"/>
    <w:rsid w:val="00837BDC"/>
    <w:rsid w:val="00837E94"/>
    <w:rsid w:val="00837F11"/>
    <w:rsid w:val="00840127"/>
    <w:rsid w:val="0084096C"/>
    <w:rsid w:val="00840982"/>
    <w:rsid w:val="00840F2D"/>
    <w:rsid w:val="008410FD"/>
    <w:rsid w:val="00841479"/>
    <w:rsid w:val="00841B33"/>
    <w:rsid w:val="00841EAD"/>
    <w:rsid w:val="008422CF"/>
    <w:rsid w:val="00842399"/>
    <w:rsid w:val="008425B7"/>
    <w:rsid w:val="00842FFA"/>
    <w:rsid w:val="0084378C"/>
    <w:rsid w:val="00843982"/>
    <w:rsid w:val="0084462A"/>
    <w:rsid w:val="00844911"/>
    <w:rsid w:val="00844BE8"/>
    <w:rsid w:val="0084530B"/>
    <w:rsid w:val="008454F1"/>
    <w:rsid w:val="008456FC"/>
    <w:rsid w:val="008458BD"/>
    <w:rsid w:val="008459FE"/>
    <w:rsid w:val="00845AE3"/>
    <w:rsid w:val="00846036"/>
    <w:rsid w:val="00846091"/>
    <w:rsid w:val="008461F1"/>
    <w:rsid w:val="008468B6"/>
    <w:rsid w:val="00846B14"/>
    <w:rsid w:val="00846B4F"/>
    <w:rsid w:val="00846BD5"/>
    <w:rsid w:val="00846C2D"/>
    <w:rsid w:val="008473E4"/>
    <w:rsid w:val="008475D9"/>
    <w:rsid w:val="00847D35"/>
    <w:rsid w:val="00847ECC"/>
    <w:rsid w:val="00850C42"/>
    <w:rsid w:val="00850FDD"/>
    <w:rsid w:val="008510EF"/>
    <w:rsid w:val="00851655"/>
    <w:rsid w:val="0085174A"/>
    <w:rsid w:val="008517B1"/>
    <w:rsid w:val="00851FCD"/>
    <w:rsid w:val="00852454"/>
    <w:rsid w:val="00852497"/>
    <w:rsid w:val="008524D8"/>
    <w:rsid w:val="00852981"/>
    <w:rsid w:val="00852A8A"/>
    <w:rsid w:val="00852D2C"/>
    <w:rsid w:val="00853236"/>
    <w:rsid w:val="00853834"/>
    <w:rsid w:val="0085392F"/>
    <w:rsid w:val="00853DA6"/>
    <w:rsid w:val="00853F2C"/>
    <w:rsid w:val="00853FFD"/>
    <w:rsid w:val="00854B65"/>
    <w:rsid w:val="00854C34"/>
    <w:rsid w:val="008551D2"/>
    <w:rsid w:val="008558ED"/>
    <w:rsid w:val="00855B25"/>
    <w:rsid w:val="008560B4"/>
    <w:rsid w:val="00856137"/>
    <w:rsid w:val="0085640C"/>
    <w:rsid w:val="00856753"/>
    <w:rsid w:val="00856E81"/>
    <w:rsid w:val="00856F36"/>
    <w:rsid w:val="00856F65"/>
    <w:rsid w:val="008571B7"/>
    <w:rsid w:val="008572FD"/>
    <w:rsid w:val="00857441"/>
    <w:rsid w:val="008576FD"/>
    <w:rsid w:val="00857E23"/>
    <w:rsid w:val="00860200"/>
    <w:rsid w:val="0086078C"/>
    <w:rsid w:val="00860AA8"/>
    <w:rsid w:val="00860DDF"/>
    <w:rsid w:val="00860F8A"/>
    <w:rsid w:val="00860FAB"/>
    <w:rsid w:val="0086113C"/>
    <w:rsid w:val="00861505"/>
    <w:rsid w:val="0086155D"/>
    <w:rsid w:val="0086172F"/>
    <w:rsid w:val="0086185A"/>
    <w:rsid w:val="0086234A"/>
    <w:rsid w:val="008625C9"/>
    <w:rsid w:val="00862BC6"/>
    <w:rsid w:val="00862E15"/>
    <w:rsid w:val="00863227"/>
    <w:rsid w:val="00863DF8"/>
    <w:rsid w:val="0086413B"/>
    <w:rsid w:val="00864874"/>
    <w:rsid w:val="0086499C"/>
    <w:rsid w:val="00864ABA"/>
    <w:rsid w:val="00864D16"/>
    <w:rsid w:val="00864E5B"/>
    <w:rsid w:val="00864EF0"/>
    <w:rsid w:val="00864F2B"/>
    <w:rsid w:val="00864FB6"/>
    <w:rsid w:val="0086515B"/>
    <w:rsid w:val="008652E4"/>
    <w:rsid w:val="00865740"/>
    <w:rsid w:val="00865A7A"/>
    <w:rsid w:val="00865D0F"/>
    <w:rsid w:val="00865D3D"/>
    <w:rsid w:val="00866509"/>
    <w:rsid w:val="00866673"/>
    <w:rsid w:val="00866718"/>
    <w:rsid w:val="00866B5F"/>
    <w:rsid w:val="0086700C"/>
    <w:rsid w:val="0086777C"/>
    <w:rsid w:val="0086785A"/>
    <w:rsid w:val="008679B2"/>
    <w:rsid w:val="008679DC"/>
    <w:rsid w:val="00867D73"/>
    <w:rsid w:val="00867F97"/>
    <w:rsid w:val="00870199"/>
    <w:rsid w:val="008701FB"/>
    <w:rsid w:val="00870214"/>
    <w:rsid w:val="008703CC"/>
    <w:rsid w:val="008709EE"/>
    <w:rsid w:val="00870A00"/>
    <w:rsid w:val="00870BFA"/>
    <w:rsid w:val="00870C3D"/>
    <w:rsid w:val="00870DF0"/>
    <w:rsid w:val="00871303"/>
    <w:rsid w:val="00871552"/>
    <w:rsid w:val="008717E0"/>
    <w:rsid w:val="00871839"/>
    <w:rsid w:val="008718D7"/>
    <w:rsid w:val="008719A5"/>
    <w:rsid w:val="008719FA"/>
    <w:rsid w:val="00871EBF"/>
    <w:rsid w:val="00872024"/>
    <w:rsid w:val="00872946"/>
    <w:rsid w:val="00872A77"/>
    <w:rsid w:val="00872AF7"/>
    <w:rsid w:val="00872B9C"/>
    <w:rsid w:val="00872D26"/>
    <w:rsid w:val="00872EEF"/>
    <w:rsid w:val="00873815"/>
    <w:rsid w:val="00873AE8"/>
    <w:rsid w:val="00873B2B"/>
    <w:rsid w:val="00873FA6"/>
    <w:rsid w:val="00874013"/>
    <w:rsid w:val="008740BF"/>
    <w:rsid w:val="0087412E"/>
    <w:rsid w:val="008743C6"/>
    <w:rsid w:val="008743DD"/>
    <w:rsid w:val="00874852"/>
    <w:rsid w:val="00874A83"/>
    <w:rsid w:val="00874D8D"/>
    <w:rsid w:val="00875122"/>
    <w:rsid w:val="00875DA8"/>
    <w:rsid w:val="00875E86"/>
    <w:rsid w:val="0087619C"/>
    <w:rsid w:val="0087625E"/>
    <w:rsid w:val="00876557"/>
    <w:rsid w:val="008769C0"/>
    <w:rsid w:val="00876B8C"/>
    <w:rsid w:val="00876C43"/>
    <w:rsid w:val="00876E89"/>
    <w:rsid w:val="00876EEB"/>
    <w:rsid w:val="0087706E"/>
    <w:rsid w:val="00877277"/>
    <w:rsid w:val="008802B7"/>
    <w:rsid w:val="00880353"/>
    <w:rsid w:val="00880533"/>
    <w:rsid w:val="00880789"/>
    <w:rsid w:val="0088086D"/>
    <w:rsid w:val="00880D1D"/>
    <w:rsid w:val="00880E76"/>
    <w:rsid w:val="0088128D"/>
    <w:rsid w:val="00881290"/>
    <w:rsid w:val="008815BD"/>
    <w:rsid w:val="00881786"/>
    <w:rsid w:val="00881B71"/>
    <w:rsid w:val="00881C41"/>
    <w:rsid w:val="0088209A"/>
    <w:rsid w:val="008821CA"/>
    <w:rsid w:val="00882330"/>
    <w:rsid w:val="0088238C"/>
    <w:rsid w:val="008823E5"/>
    <w:rsid w:val="00882A68"/>
    <w:rsid w:val="00882E77"/>
    <w:rsid w:val="008832B5"/>
    <w:rsid w:val="008838E1"/>
    <w:rsid w:val="008839E6"/>
    <w:rsid w:val="008844F1"/>
    <w:rsid w:val="00884527"/>
    <w:rsid w:val="008845B5"/>
    <w:rsid w:val="008847D0"/>
    <w:rsid w:val="00884822"/>
    <w:rsid w:val="00884A4C"/>
    <w:rsid w:val="00884DAC"/>
    <w:rsid w:val="008857B7"/>
    <w:rsid w:val="00885ADA"/>
    <w:rsid w:val="00885CFF"/>
    <w:rsid w:val="008862EE"/>
    <w:rsid w:val="0088663C"/>
    <w:rsid w:val="008866E6"/>
    <w:rsid w:val="008867F3"/>
    <w:rsid w:val="00886A95"/>
    <w:rsid w:val="00886AED"/>
    <w:rsid w:val="00886E20"/>
    <w:rsid w:val="00887086"/>
    <w:rsid w:val="00887657"/>
    <w:rsid w:val="008878EC"/>
    <w:rsid w:val="0088791E"/>
    <w:rsid w:val="00887D23"/>
    <w:rsid w:val="00887E22"/>
    <w:rsid w:val="00887F47"/>
    <w:rsid w:val="0089019D"/>
    <w:rsid w:val="00890263"/>
    <w:rsid w:val="00890345"/>
    <w:rsid w:val="008905E1"/>
    <w:rsid w:val="008908C9"/>
    <w:rsid w:val="00890EAC"/>
    <w:rsid w:val="00891BCC"/>
    <w:rsid w:val="0089206C"/>
    <w:rsid w:val="00892153"/>
    <w:rsid w:val="008924D7"/>
    <w:rsid w:val="00893404"/>
    <w:rsid w:val="008938A7"/>
    <w:rsid w:val="008938CF"/>
    <w:rsid w:val="00893EEC"/>
    <w:rsid w:val="00893FD7"/>
    <w:rsid w:val="008943BE"/>
    <w:rsid w:val="008947E9"/>
    <w:rsid w:val="00894B45"/>
    <w:rsid w:val="00894D1B"/>
    <w:rsid w:val="00894DB9"/>
    <w:rsid w:val="0089594C"/>
    <w:rsid w:val="00895956"/>
    <w:rsid w:val="00895A99"/>
    <w:rsid w:val="00895F9F"/>
    <w:rsid w:val="0089693B"/>
    <w:rsid w:val="00896ACD"/>
    <w:rsid w:val="00896D28"/>
    <w:rsid w:val="0089732D"/>
    <w:rsid w:val="0089749D"/>
    <w:rsid w:val="0089760C"/>
    <w:rsid w:val="00897760"/>
    <w:rsid w:val="00897778"/>
    <w:rsid w:val="008A0061"/>
    <w:rsid w:val="008A00CD"/>
    <w:rsid w:val="008A0667"/>
    <w:rsid w:val="008A0727"/>
    <w:rsid w:val="008A0940"/>
    <w:rsid w:val="008A09CA"/>
    <w:rsid w:val="008A0E61"/>
    <w:rsid w:val="008A0F22"/>
    <w:rsid w:val="008A15AC"/>
    <w:rsid w:val="008A17C5"/>
    <w:rsid w:val="008A19B9"/>
    <w:rsid w:val="008A1B87"/>
    <w:rsid w:val="008A25CA"/>
    <w:rsid w:val="008A2A93"/>
    <w:rsid w:val="008A2E04"/>
    <w:rsid w:val="008A30F8"/>
    <w:rsid w:val="008A33F1"/>
    <w:rsid w:val="008A3BC0"/>
    <w:rsid w:val="008A429D"/>
    <w:rsid w:val="008A42B3"/>
    <w:rsid w:val="008A4788"/>
    <w:rsid w:val="008A4B37"/>
    <w:rsid w:val="008A4BDE"/>
    <w:rsid w:val="008A510E"/>
    <w:rsid w:val="008A5442"/>
    <w:rsid w:val="008A5769"/>
    <w:rsid w:val="008A592D"/>
    <w:rsid w:val="008A5AA6"/>
    <w:rsid w:val="008A5ABD"/>
    <w:rsid w:val="008A5C3D"/>
    <w:rsid w:val="008A5C8F"/>
    <w:rsid w:val="008A5DAE"/>
    <w:rsid w:val="008A65CD"/>
    <w:rsid w:val="008A67A7"/>
    <w:rsid w:val="008A68CB"/>
    <w:rsid w:val="008A6AF7"/>
    <w:rsid w:val="008A6B90"/>
    <w:rsid w:val="008A72FF"/>
    <w:rsid w:val="008A7566"/>
    <w:rsid w:val="008A75A5"/>
    <w:rsid w:val="008A7A5A"/>
    <w:rsid w:val="008A7B66"/>
    <w:rsid w:val="008A7E45"/>
    <w:rsid w:val="008A7EC1"/>
    <w:rsid w:val="008B005E"/>
    <w:rsid w:val="008B016B"/>
    <w:rsid w:val="008B06B6"/>
    <w:rsid w:val="008B090A"/>
    <w:rsid w:val="008B0A37"/>
    <w:rsid w:val="008B0F3A"/>
    <w:rsid w:val="008B0F49"/>
    <w:rsid w:val="008B10A3"/>
    <w:rsid w:val="008B13B9"/>
    <w:rsid w:val="008B1459"/>
    <w:rsid w:val="008B1704"/>
    <w:rsid w:val="008B1B3E"/>
    <w:rsid w:val="008B21CE"/>
    <w:rsid w:val="008B24FD"/>
    <w:rsid w:val="008B26A7"/>
    <w:rsid w:val="008B317D"/>
    <w:rsid w:val="008B31BA"/>
    <w:rsid w:val="008B3AA7"/>
    <w:rsid w:val="008B3CF8"/>
    <w:rsid w:val="008B3F3A"/>
    <w:rsid w:val="008B42AF"/>
    <w:rsid w:val="008B465C"/>
    <w:rsid w:val="008B4868"/>
    <w:rsid w:val="008B4B91"/>
    <w:rsid w:val="008B4DA9"/>
    <w:rsid w:val="008B548D"/>
    <w:rsid w:val="008B54C7"/>
    <w:rsid w:val="008B573D"/>
    <w:rsid w:val="008B6216"/>
    <w:rsid w:val="008B65E9"/>
    <w:rsid w:val="008B6856"/>
    <w:rsid w:val="008B6D1A"/>
    <w:rsid w:val="008B6FA6"/>
    <w:rsid w:val="008B707E"/>
    <w:rsid w:val="008B717E"/>
    <w:rsid w:val="008B7485"/>
    <w:rsid w:val="008B77D4"/>
    <w:rsid w:val="008B7C1D"/>
    <w:rsid w:val="008B7D68"/>
    <w:rsid w:val="008C0253"/>
    <w:rsid w:val="008C0A51"/>
    <w:rsid w:val="008C0DB9"/>
    <w:rsid w:val="008C0E70"/>
    <w:rsid w:val="008C15A9"/>
    <w:rsid w:val="008C19DB"/>
    <w:rsid w:val="008C1C8B"/>
    <w:rsid w:val="008C1F19"/>
    <w:rsid w:val="008C1F4B"/>
    <w:rsid w:val="008C1F5F"/>
    <w:rsid w:val="008C2089"/>
    <w:rsid w:val="008C22AC"/>
    <w:rsid w:val="008C2509"/>
    <w:rsid w:val="008C2659"/>
    <w:rsid w:val="008C2725"/>
    <w:rsid w:val="008C28A9"/>
    <w:rsid w:val="008C28D0"/>
    <w:rsid w:val="008C2929"/>
    <w:rsid w:val="008C29E4"/>
    <w:rsid w:val="008C2E1D"/>
    <w:rsid w:val="008C3600"/>
    <w:rsid w:val="008C399D"/>
    <w:rsid w:val="008C3A3F"/>
    <w:rsid w:val="008C406C"/>
    <w:rsid w:val="008C46B1"/>
    <w:rsid w:val="008C49E2"/>
    <w:rsid w:val="008C4AEF"/>
    <w:rsid w:val="008C4EDA"/>
    <w:rsid w:val="008C529C"/>
    <w:rsid w:val="008C58AB"/>
    <w:rsid w:val="008C5CAF"/>
    <w:rsid w:val="008C5CC9"/>
    <w:rsid w:val="008C5DA2"/>
    <w:rsid w:val="008C618C"/>
    <w:rsid w:val="008C677A"/>
    <w:rsid w:val="008C6942"/>
    <w:rsid w:val="008C69C6"/>
    <w:rsid w:val="008C6D20"/>
    <w:rsid w:val="008C6D29"/>
    <w:rsid w:val="008C7128"/>
    <w:rsid w:val="008C7346"/>
    <w:rsid w:val="008C7B08"/>
    <w:rsid w:val="008C7C5F"/>
    <w:rsid w:val="008C7FC9"/>
    <w:rsid w:val="008CDF5B"/>
    <w:rsid w:val="008D031F"/>
    <w:rsid w:val="008D047A"/>
    <w:rsid w:val="008D0578"/>
    <w:rsid w:val="008D0754"/>
    <w:rsid w:val="008D080C"/>
    <w:rsid w:val="008D0B5B"/>
    <w:rsid w:val="008D0BC3"/>
    <w:rsid w:val="008D1005"/>
    <w:rsid w:val="008D118E"/>
    <w:rsid w:val="008D1479"/>
    <w:rsid w:val="008D187C"/>
    <w:rsid w:val="008D18B5"/>
    <w:rsid w:val="008D1A5A"/>
    <w:rsid w:val="008D1AE4"/>
    <w:rsid w:val="008D1B42"/>
    <w:rsid w:val="008D1BC9"/>
    <w:rsid w:val="008D232E"/>
    <w:rsid w:val="008D23B9"/>
    <w:rsid w:val="008D25B4"/>
    <w:rsid w:val="008D2654"/>
    <w:rsid w:val="008D2882"/>
    <w:rsid w:val="008D28B1"/>
    <w:rsid w:val="008D2A7D"/>
    <w:rsid w:val="008D2B7D"/>
    <w:rsid w:val="008D2D24"/>
    <w:rsid w:val="008D3B25"/>
    <w:rsid w:val="008D46B6"/>
    <w:rsid w:val="008D4BCE"/>
    <w:rsid w:val="008D50AD"/>
    <w:rsid w:val="008D53CB"/>
    <w:rsid w:val="008D5739"/>
    <w:rsid w:val="008D57F6"/>
    <w:rsid w:val="008D5D50"/>
    <w:rsid w:val="008D5D69"/>
    <w:rsid w:val="008D6251"/>
    <w:rsid w:val="008D6456"/>
    <w:rsid w:val="008D6576"/>
    <w:rsid w:val="008D6CEE"/>
    <w:rsid w:val="008D708A"/>
    <w:rsid w:val="008D7681"/>
    <w:rsid w:val="008D792F"/>
    <w:rsid w:val="008D79B9"/>
    <w:rsid w:val="008E051A"/>
    <w:rsid w:val="008E0AAD"/>
    <w:rsid w:val="008E0AB7"/>
    <w:rsid w:val="008E0ACA"/>
    <w:rsid w:val="008E14C9"/>
    <w:rsid w:val="008E1714"/>
    <w:rsid w:val="008E1A05"/>
    <w:rsid w:val="008E1F00"/>
    <w:rsid w:val="008E25FB"/>
    <w:rsid w:val="008E2D32"/>
    <w:rsid w:val="008E319B"/>
    <w:rsid w:val="008E334C"/>
    <w:rsid w:val="008E3B77"/>
    <w:rsid w:val="008E3CC9"/>
    <w:rsid w:val="008E3E4D"/>
    <w:rsid w:val="008E3E56"/>
    <w:rsid w:val="008E3E8A"/>
    <w:rsid w:val="008E3EEC"/>
    <w:rsid w:val="008E4272"/>
    <w:rsid w:val="008E47D1"/>
    <w:rsid w:val="008E4978"/>
    <w:rsid w:val="008E4B5F"/>
    <w:rsid w:val="008E4BCA"/>
    <w:rsid w:val="008E4E1A"/>
    <w:rsid w:val="008E4E3E"/>
    <w:rsid w:val="008E5071"/>
    <w:rsid w:val="008E5A53"/>
    <w:rsid w:val="008E5E3C"/>
    <w:rsid w:val="008E6132"/>
    <w:rsid w:val="008E64C9"/>
    <w:rsid w:val="008E6956"/>
    <w:rsid w:val="008E6A49"/>
    <w:rsid w:val="008E6D13"/>
    <w:rsid w:val="008E6E6B"/>
    <w:rsid w:val="008E7499"/>
    <w:rsid w:val="008E76A2"/>
    <w:rsid w:val="008E7717"/>
    <w:rsid w:val="008E7E66"/>
    <w:rsid w:val="008F0124"/>
    <w:rsid w:val="008F05CC"/>
    <w:rsid w:val="008F0771"/>
    <w:rsid w:val="008F1462"/>
    <w:rsid w:val="008F1C0A"/>
    <w:rsid w:val="008F21D2"/>
    <w:rsid w:val="008F25E7"/>
    <w:rsid w:val="008F2660"/>
    <w:rsid w:val="008F26B4"/>
    <w:rsid w:val="008F2B26"/>
    <w:rsid w:val="008F2EC4"/>
    <w:rsid w:val="008F2EF1"/>
    <w:rsid w:val="008F3731"/>
    <w:rsid w:val="008F37F3"/>
    <w:rsid w:val="008F4BC1"/>
    <w:rsid w:val="008F4BE1"/>
    <w:rsid w:val="008F4CA2"/>
    <w:rsid w:val="008F4F98"/>
    <w:rsid w:val="008F50C1"/>
    <w:rsid w:val="008F510D"/>
    <w:rsid w:val="008F51E2"/>
    <w:rsid w:val="008F5387"/>
    <w:rsid w:val="008F5480"/>
    <w:rsid w:val="008F5520"/>
    <w:rsid w:val="008F56C9"/>
    <w:rsid w:val="008F5A44"/>
    <w:rsid w:val="008F5CB0"/>
    <w:rsid w:val="008F69AF"/>
    <w:rsid w:val="008F744E"/>
    <w:rsid w:val="008F7BB7"/>
    <w:rsid w:val="008F7E25"/>
    <w:rsid w:val="009001D5"/>
    <w:rsid w:val="00900500"/>
    <w:rsid w:val="009006D6"/>
    <w:rsid w:val="0090070F"/>
    <w:rsid w:val="00900C0C"/>
    <w:rsid w:val="00901249"/>
    <w:rsid w:val="009013BF"/>
    <w:rsid w:val="009016BE"/>
    <w:rsid w:val="0090171F"/>
    <w:rsid w:val="00901C48"/>
    <w:rsid w:val="00901D42"/>
    <w:rsid w:val="00901F81"/>
    <w:rsid w:val="00902170"/>
    <w:rsid w:val="0090226B"/>
    <w:rsid w:val="0090257D"/>
    <w:rsid w:val="009027CF"/>
    <w:rsid w:val="00902907"/>
    <w:rsid w:val="00902A29"/>
    <w:rsid w:val="00902C43"/>
    <w:rsid w:val="00902DD1"/>
    <w:rsid w:val="0090308E"/>
    <w:rsid w:val="00903515"/>
    <w:rsid w:val="00903A1E"/>
    <w:rsid w:val="00904C81"/>
    <w:rsid w:val="009058D4"/>
    <w:rsid w:val="00905FF7"/>
    <w:rsid w:val="0090661B"/>
    <w:rsid w:val="00906914"/>
    <w:rsid w:val="00906AE7"/>
    <w:rsid w:val="00906DA2"/>
    <w:rsid w:val="00906F00"/>
    <w:rsid w:val="009073D0"/>
    <w:rsid w:val="0090746C"/>
    <w:rsid w:val="009075EF"/>
    <w:rsid w:val="00907A29"/>
    <w:rsid w:val="00907A54"/>
    <w:rsid w:val="00907F77"/>
    <w:rsid w:val="009104F7"/>
    <w:rsid w:val="00910582"/>
    <w:rsid w:val="009105D2"/>
    <w:rsid w:val="0091073A"/>
    <w:rsid w:val="00910879"/>
    <w:rsid w:val="00910BDE"/>
    <w:rsid w:val="00910BDF"/>
    <w:rsid w:val="00910F68"/>
    <w:rsid w:val="009113DD"/>
    <w:rsid w:val="00911744"/>
    <w:rsid w:val="0091180C"/>
    <w:rsid w:val="00911A30"/>
    <w:rsid w:val="00911A93"/>
    <w:rsid w:val="00911B91"/>
    <w:rsid w:val="00911D96"/>
    <w:rsid w:val="00911DDC"/>
    <w:rsid w:val="00911F33"/>
    <w:rsid w:val="00912025"/>
    <w:rsid w:val="00912521"/>
    <w:rsid w:val="009128A3"/>
    <w:rsid w:val="00912BC3"/>
    <w:rsid w:val="00912D0E"/>
    <w:rsid w:val="0091322B"/>
    <w:rsid w:val="00913C19"/>
    <w:rsid w:val="00913E4F"/>
    <w:rsid w:val="0091418D"/>
    <w:rsid w:val="00914A6E"/>
    <w:rsid w:val="00914BDB"/>
    <w:rsid w:val="00914E5C"/>
    <w:rsid w:val="00914FCF"/>
    <w:rsid w:val="009152C8"/>
    <w:rsid w:val="009153AE"/>
    <w:rsid w:val="00915753"/>
    <w:rsid w:val="00915AF2"/>
    <w:rsid w:val="00915F79"/>
    <w:rsid w:val="00915F9E"/>
    <w:rsid w:val="00916250"/>
    <w:rsid w:val="0091672C"/>
    <w:rsid w:val="0091674F"/>
    <w:rsid w:val="009168AC"/>
    <w:rsid w:val="00916B57"/>
    <w:rsid w:val="009171F5"/>
    <w:rsid w:val="00917240"/>
    <w:rsid w:val="009177F5"/>
    <w:rsid w:val="00917816"/>
    <w:rsid w:val="00917E3B"/>
    <w:rsid w:val="00920056"/>
    <w:rsid w:val="0092028F"/>
    <w:rsid w:val="009207FE"/>
    <w:rsid w:val="00920B60"/>
    <w:rsid w:val="00920C57"/>
    <w:rsid w:val="00921438"/>
    <w:rsid w:val="009217B3"/>
    <w:rsid w:val="009218D8"/>
    <w:rsid w:val="00921955"/>
    <w:rsid w:val="00921A00"/>
    <w:rsid w:val="0092240F"/>
    <w:rsid w:val="0092275F"/>
    <w:rsid w:val="00922885"/>
    <w:rsid w:val="00922DF1"/>
    <w:rsid w:val="009232A6"/>
    <w:rsid w:val="0092383A"/>
    <w:rsid w:val="00923A52"/>
    <w:rsid w:val="00923C5E"/>
    <w:rsid w:val="00924158"/>
    <w:rsid w:val="00924365"/>
    <w:rsid w:val="009246D5"/>
    <w:rsid w:val="0092476D"/>
    <w:rsid w:val="009249A3"/>
    <w:rsid w:val="00924E18"/>
    <w:rsid w:val="00925104"/>
    <w:rsid w:val="00925163"/>
    <w:rsid w:val="00925260"/>
    <w:rsid w:val="00925297"/>
    <w:rsid w:val="0092549E"/>
    <w:rsid w:val="0092562A"/>
    <w:rsid w:val="009256E5"/>
    <w:rsid w:val="00925C51"/>
    <w:rsid w:val="009260A3"/>
    <w:rsid w:val="0092631C"/>
    <w:rsid w:val="00926BD6"/>
    <w:rsid w:val="00926E58"/>
    <w:rsid w:val="00927812"/>
    <w:rsid w:val="0092785F"/>
    <w:rsid w:val="00927884"/>
    <w:rsid w:val="009278DC"/>
    <w:rsid w:val="00927E1A"/>
    <w:rsid w:val="00927FEE"/>
    <w:rsid w:val="009300CF"/>
    <w:rsid w:val="009302FE"/>
    <w:rsid w:val="009304D9"/>
    <w:rsid w:val="0093051C"/>
    <w:rsid w:val="009305EA"/>
    <w:rsid w:val="00930715"/>
    <w:rsid w:val="009307CE"/>
    <w:rsid w:val="00930BE0"/>
    <w:rsid w:val="009315FC"/>
    <w:rsid w:val="009318C7"/>
    <w:rsid w:val="00931B7E"/>
    <w:rsid w:val="00931D02"/>
    <w:rsid w:val="00931D6E"/>
    <w:rsid w:val="0093292E"/>
    <w:rsid w:val="00932A9B"/>
    <w:rsid w:val="009337AC"/>
    <w:rsid w:val="00933E5B"/>
    <w:rsid w:val="00934367"/>
    <w:rsid w:val="00934628"/>
    <w:rsid w:val="009346BD"/>
    <w:rsid w:val="00934735"/>
    <w:rsid w:val="00934EA5"/>
    <w:rsid w:val="00935563"/>
    <w:rsid w:val="009356DE"/>
    <w:rsid w:val="00935A3E"/>
    <w:rsid w:val="00935C9C"/>
    <w:rsid w:val="00936217"/>
    <w:rsid w:val="009362E3"/>
    <w:rsid w:val="00936AC0"/>
    <w:rsid w:val="00936D13"/>
    <w:rsid w:val="00936D29"/>
    <w:rsid w:val="00936F04"/>
    <w:rsid w:val="00937AC3"/>
    <w:rsid w:val="00937B00"/>
    <w:rsid w:val="00937BFA"/>
    <w:rsid w:val="0094058E"/>
    <w:rsid w:val="00940944"/>
    <w:rsid w:val="00940A90"/>
    <w:rsid w:val="00940BD3"/>
    <w:rsid w:val="00940CF8"/>
    <w:rsid w:val="00941561"/>
    <w:rsid w:val="009419C0"/>
    <w:rsid w:val="00941B7A"/>
    <w:rsid w:val="00941B7F"/>
    <w:rsid w:val="00941C8C"/>
    <w:rsid w:val="00941E4A"/>
    <w:rsid w:val="00942134"/>
    <w:rsid w:val="009430CF"/>
    <w:rsid w:val="00943351"/>
    <w:rsid w:val="00943386"/>
    <w:rsid w:val="00943538"/>
    <w:rsid w:val="009435EC"/>
    <w:rsid w:val="00943D1A"/>
    <w:rsid w:val="00943EDB"/>
    <w:rsid w:val="00944100"/>
    <w:rsid w:val="009443A7"/>
    <w:rsid w:val="009445B6"/>
    <w:rsid w:val="009446B4"/>
    <w:rsid w:val="00944724"/>
    <w:rsid w:val="00944733"/>
    <w:rsid w:val="009447D6"/>
    <w:rsid w:val="009447FC"/>
    <w:rsid w:val="00944877"/>
    <w:rsid w:val="0094535C"/>
    <w:rsid w:val="00945959"/>
    <w:rsid w:val="00945B5C"/>
    <w:rsid w:val="00945CD2"/>
    <w:rsid w:val="00945EB7"/>
    <w:rsid w:val="00946253"/>
    <w:rsid w:val="0094658C"/>
    <w:rsid w:val="009465FB"/>
    <w:rsid w:val="0094681F"/>
    <w:rsid w:val="0094698A"/>
    <w:rsid w:val="00946BC3"/>
    <w:rsid w:val="00946FE0"/>
    <w:rsid w:val="00946FEE"/>
    <w:rsid w:val="009478B1"/>
    <w:rsid w:val="00947967"/>
    <w:rsid w:val="009479F8"/>
    <w:rsid w:val="00947B23"/>
    <w:rsid w:val="00947F7E"/>
    <w:rsid w:val="00950039"/>
    <w:rsid w:val="00950147"/>
    <w:rsid w:val="0095067E"/>
    <w:rsid w:val="009506EE"/>
    <w:rsid w:val="009507FC"/>
    <w:rsid w:val="0095087C"/>
    <w:rsid w:val="009509DC"/>
    <w:rsid w:val="00950BBF"/>
    <w:rsid w:val="00950E45"/>
    <w:rsid w:val="00950F42"/>
    <w:rsid w:val="00951037"/>
    <w:rsid w:val="009515F9"/>
    <w:rsid w:val="00951685"/>
    <w:rsid w:val="009518D6"/>
    <w:rsid w:val="00951911"/>
    <w:rsid w:val="00951C51"/>
    <w:rsid w:val="00952061"/>
    <w:rsid w:val="0095276B"/>
    <w:rsid w:val="009529E7"/>
    <w:rsid w:val="00952B59"/>
    <w:rsid w:val="00952BA6"/>
    <w:rsid w:val="00952E11"/>
    <w:rsid w:val="00953333"/>
    <w:rsid w:val="00953582"/>
    <w:rsid w:val="009535FE"/>
    <w:rsid w:val="0095368A"/>
    <w:rsid w:val="00953A35"/>
    <w:rsid w:val="0095405B"/>
    <w:rsid w:val="00954853"/>
    <w:rsid w:val="00954A08"/>
    <w:rsid w:val="00954A17"/>
    <w:rsid w:val="00954C2F"/>
    <w:rsid w:val="00954DCF"/>
    <w:rsid w:val="00954F9C"/>
    <w:rsid w:val="009550E4"/>
    <w:rsid w:val="00955542"/>
    <w:rsid w:val="0095587C"/>
    <w:rsid w:val="00955926"/>
    <w:rsid w:val="00955D69"/>
    <w:rsid w:val="00956520"/>
    <w:rsid w:val="009568F3"/>
    <w:rsid w:val="00956FF9"/>
    <w:rsid w:val="00957697"/>
    <w:rsid w:val="00957958"/>
    <w:rsid w:val="0095797B"/>
    <w:rsid w:val="009579E7"/>
    <w:rsid w:val="009579F3"/>
    <w:rsid w:val="00957A81"/>
    <w:rsid w:val="00957D38"/>
    <w:rsid w:val="00957E5D"/>
    <w:rsid w:val="00957E5E"/>
    <w:rsid w:val="00957F8F"/>
    <w:rsid w:val="009600FE"/>
    <w:rsid w:val="00960405"/>
    <w:rsid w:val="00960535"/>
    <w:rsid w:val="00960DD6"/>
    <w:rsid w:val="00961044"/>
    <w:rsid w:val="00961055"/>
    <w:rsid w:val="0096119E"/>
    <w:rsid w:val="00961B11"/>
    <w:rsid w:val="00961EB2"/>
    <w:rsid w:val="00962083"/>
    <w:rsid w:val="009620C5"/>
    <w:rsid w:val="00962211"/>
    <w:rsid w:val="009622BC"/>
    <w:rsid w:val="009623F7"/>
    <w:rsid w:val="00962562"/>
    <w:rsid w:val="0096282A"/>
    <w:rsid w:val="009632A9"/>
    <w:rsid w:val="00963ADC"/>
    <w:rsid w:val="00963DAB"/>
    <w:rsid w:val="00964257"/>
    <w:rsid w:val="009643D6"/>
    <w:rsid w:val="0096446E"/>
    <w:rsid w:val="00964840"/>
    <w:rsid w:val="00964BBF"/>
    <w:rsid w:val="00964DAC"/>
    <w:rsid w:val="00965DE7"/>
    <w:rsid w:val="00965F68"/>
    <w:rsid w:val="00966477"/>
    <w:rsid w:val="009669AA"/>
    <w:rsid w:val="00966C22"/>
    <w:rsid w:val="0096705F"/>
    <w:rsid w:val="00967367"/>
    <w:rsid w:val="00967408"/>
    <w:rsid w:val="00967779"/>
    <w:rsid w:val="009678B4"/>
    <w:rsid w:val="00967B8C"/>
    <w:rsid w:val="00967E19"/>
    <w:rsid w:val="00967E59"/>
    <w:rsid w:val="00967F08"/>
    <w:rsid w:val="00970009"/>
    <w:rsid w:val="00970331"/>
    <w:rsid w:val="0097036B"/>
    <w:rsid w:val="00970377"/>
    <w:rsid w:val="009703B8"/>
    <w:rsid w:val="009703C4"/>
    <w:rsid w:val="00970444"/>
    <w:rsid w:val="0097067C"/>
    <w:rsid w:val="0097078B"/>
    <w:rsid w:val="009707A3"/>
    <w:rsid w:val="00970877"/>
    <w:rsid w:val="0097097C"/>
    <w:rsid w:val="0097103F"/>
    <w:rsid w:val="00971624"/>
    <w:rsid w:val="00971781"/>
    <w:rsid w:val="00971FAF"/>
    <w:rsid w:val="0097214C"/>
    <w:rsid w:val="0097248E"/>
    <w:rsid w:val="0097291A"/>
    <w:rsid w:val="00973045"/>
    <w:rsid w:val="009730CF"/>
    <w:rsid w:val="009733B6"/>
    <w:rsid w:val="00973541"/>
    <w:rsid w:val="009737E4"/>
    <w:rsid w:val="00973B06"/>
    <w:rsid w:val="00973EB7"/>
    <w:rsid w:val="009746EF"/>
    <w:rsid w:val="009747CE"/>
    <w:rsid w:val="00974A25"/>
    <w:rsid w:val="00974A73"/>
    <w:rsid w:val="00974C60"/>
    <w:rsid w:val="00974D43"/>
    <w:rsid w:val="0097505C"/>
    <w:rsid w:val="00975761"/>
    <w:rsid w:val="00975800"/>
    <w:rsid w:val="00975E45"/>
    <w:rsid w:val="0097607C"/>
    <w:rsid w:val="00976175"/>
    <w:rsid w:val="0097651A"/>
    <w:rsid w:val="009768A9"/>
    <w:rsid w:val="00976A76"/>
    <w:rsid w:val="009772E5"/>
    <w:rsid w:val="009773C9"/>
    <w:rsid w:val="009773EF"/>
    <w:rsid w:val="00977AB7"/>
    <w:rsid w:val="00977B2B"/>
    <w:rsid w:val="00977DE7"/>
    <w:rsid w:val="00980426"/>
    <w:rsid w:val="009804C8"/>
    <w:rsid w:val="00980559"/>
    <w:rsid w:val="00980805"/>
    <w:rsid w:val="00980B72"/>
    <w:rsid w:val="00980D36"/>
    <w:rsid w:val="009811E5"/>
    <w:rsid w:val="0098120E"/>
    <w:rsid w:val="009812C6"/>
    <w:rsid w:val="009813D5"/>
    <w:rsid w:val="009816E8"/>
    <w:rsid w:val="00981857"/>
    <w:rsid w:val="009819C3"/>
    <w:rsid w:val="00981E81"/>
    <w:rsid w:val="009821CB"/>
    <w:rsid w:val="00982481"/>
    <w:rsid w:val="009828F8"/>
    <w:rsid w:val="00982AC1"/>
    <w:rsid w:val="00983248"/>
    <w:rsid w:val="009832DC"/>
    <w:rsid w:val="009836EB"/>
    <w:rsid w:val="009838F3"/>
    <w:rsid w:val="0098399D"/>
    <w:rsid w:val="00983A78"/>
    <w:rsid w:val="00983D64"/>
    <w:rsid w:val="00983DD9"/>
    <w:rsid w:val="00983FE2"/>
    <w:rsid w:val="009840C0"/>
    <w:rsid w:val="0098417D"/>
    <w:rsid w:val="00984322"/>
    <w:rsid w:val="009848DE"/>
    <w:rsid w:val="009849B2"/>
    <w:rsid w:val="00984CFB"/>
    <w:rsid w:val="00984D61"/>
    <w:rsid w:val="00984E6A"/>
    <w:rsid w:val="009852AD"/>
    <w:rsid w:val="0098539A"/>
    <w:rsid w:val="009853FB"/>
    <w:rsid w:val="0098547D"/>
    <w:rsid w:val="0098552A"/>
    <w:rsid w:val="00986098"/>
    <w:rsid w:val="00986252"/>
    <w:rsid w:val="00986744"/>
    <w:rsid w:val="009868B8"/>
    <w:rsid w:val="00986B65"/>
    <w:rsid w:val="00986BE0"/>
    <w:rsid w:val="00987440"/>
    <w:rsid w:val="00987B80"/>
    <w:rsid w:val="00987C46"/>
    <w:rsid w:val="00987CE0"/>
    <w:rsid w:val="00987FA1"/>
    <w:rsid w:val="00990110"/>
    <w:rsid w:val="00990149"/>
    <w:rsid w:val="00990CC7"/>
    <w:rsid w:val="00990D01"/>
    <w:rsid w:val="00990EAA"/>
    <w:rsid w:val="00990EE2"/>
    <w:rsid w:val="0099106E"/>
    <w:rsid w:val="00991331"/>
    <w:rsid w:val="0099143E"/>
    <w:rsid w:val="009921C8"/>
    <w:rsid w:val="0099267A"/>
    <w:rsid w:val="00992972"/>
    <w:rsid w:val="00992FF4"/>
    <w:rsid w:val="00993067"/>
    <w:rsid w:val="00993147"/>
    <w:rsid w:val="009938B9"/>
    <w:rsid w:val="009938CA"/>
    <w:rsid w:val="00993900"/>
    <w:rsid w:val="00993EF6"/>
    <w:rsid w:val="0099409A"/>
    <w:rsid w:val="0099478B"/>
    <w:rsid w:val="009949A4"/>
    <w:rsid w:val="00994C50"/>
    <w:rsid w:val="00994E74"/>
    <w:rsid w:val="00995589"/>
    <w:rsid w:val="009966AB"/>
    <w:rsid w:val="00996D1C"/>
    <w:rsid w:val="00997402"/>
    <w:rsid w:val="00997E98"/>
    <w:rsid w:val="009A083C"/>
    <w:rsid w:val="009A0ACE"/>
    <w:rsid w:val="009A1405"/>
    <w:rsid w:val="009A14A7"/>
    <w:rsid w:val="009A16D8"/>
    <w:rsid w:val="009A19CC"/>
    <w:rsid w:val="009A1E63"/>
    <w:rsid w:val="009A1F4F"/>
    <w:rsid w:val="009A2C7E"/>
    <w:rsid w:val="009A370B"/>
    <w:rsid w:val="009A3BD2"/>
    <w:rsid w:val="009A4954"/>
    <w:rsid w:val="009A4A35"/>
    <w:rsid w:val="009A4C69"/>
    <w:rsid w:val="009A4D7D"/>
    <w:rsid w:val="009A4E7C"/>
    <w:rsid w:val="009A4F2E"/>
    <w:rsid w:val="009A5206"/>
    <w:rsid w:val="009A5615"/>
    <w:rsid w:val="009A56AE"/>
    <w:rsid w:val="009A5714"/>
    <w:rsid w:val="009A59A8"/>
    <w:rsid w:val="009A5A0E"/>
    <w:rsid w:val="009A5CD2"/>
    <w:rsid w:val="009A6232"/>
    <w:rsid w:val="009A670D"/>
    <w:rsid w:val="009A6BFD"/>
    <w:rsid w:val="009A6FB7"/>
    <w:rsid w:val="009A749B"/>
    <w:rsid w:val="009A757C"/>
    <w:rsid w:val="009A7672"/>
    <w:rsid w:val="009A7701"/>
    <w:rsid w:val="009A78D4"/>
    <w:rsid w:val="009A7976"/>
    <w:rsid w:val="009A7E92"/>
    <w:rsid w:val="009B08E3"/>
    <w:rsid w:val="009B0A27"/>
    <w:rsid w:val="009B0A8D"/>
    <w:rsid w:val="009B0D70"/>
    <w:rsid w:val="009B0FBD"/>
    <w:rsid w:val="009B0FC2"/>
    <w:rsid w:val="009B12D8"/>
    <w:rsid w:val="009B1397"/>
    <w:rsid w:val="009B15C6"/>
    <w:rsid w:val="009B1D57"/>
    <w:rsid w:val="009B20CE"/>
    <w:rsid w:val="009B210F"/>
    <w:rsid w:val="009B235C"/>
    <w:rsid w:val="009B25D0"/>
    <w:rsid w:val="009B26A4"/>
    <w:rsid w:val="009B27D5"/>
    <w:rsid w:val="009B2C2B"/>
    <w:rsid w:val="009B2E62"/>
    <w:rsid w:val="009B3225"/>
    <w:rsid w:val="009B3540"/>
    <w:rsid w:val="009B37D7"/>
    <w:rsid w:val="009B38BB"/>
    <w:rsid w:val="009B391F"/>
    <w:rsid w:val="009B3930"/>
    <w:rsid w:val="009B3B6E"/>
    <w:rsid w:val="009B3FE7"/>
    <w:rsid w:val="009B43B2"/>
    <w:rsid w:val="009B44A9"/>
    <w:rsid w:val="009B44AB"/>
    <w:rsid w:val="009B4F0B"/>
    <w:rsid w:val="009B5700"/>
    <w:rsid w:val="009B5D27"/>
    <w:rsid w:val="009B5DAD"/>
    <w:rsid w:val="009B5DD0"/>
    <w:rsid w:val="009B75BE"/>
    <w:rsid w:val="009B781F"/>
    <w:rsid w:val="009B7C1E"/>
    <w:rsid w:val="009B7E63"/>
    <w:rsid w:val="009B7EA7"/>
    <w:rsid w:val="009C005A"/>
    <w:rsid w:val="009C00D2"/>
    <w:rsid w:val="009C016A"/>
    <w:rsid w:val="009C0274"/>
    <w:rsid w:val="009C02F4"/>
    <w:rsid w:val="009C0320"/>
    <w:rsid w:val="009C0365"/>
    <w:rsid w:val="009C058E"/>
    <w:rsid w:val="009C09E4"/>
    <w:rsid w:val="009C0B48"/>
    <w:rsid w:val="009C0E9E"/>
    <w:rsid w:val="009C0FFA"/>
    <w:rsid w:val="009C1135"/>
    <w:rsid w:val="009C1774"/>
    <w:rsid w:val="009C1B89"/>
    <w:rsid w:val="009C2195"/>
    <w:rsid w:val="009C27D3"/>
    <w:rsid w:val="009C33A3"/>
    <w:rsid w:val="009C3566"/>
    <w:rsid w:val="009C3CFB"/>
    <w:rsid w:val="009C3D27"/>
    <w:rsid w:val="009C3D60"/>
    <w:rsid w:val="009C3FCB"/>
    <w:rsid w:val="009C44E5"/>
    <w:rsid w:val="009C45C6"/>
    <w:rsid w:val="009C4885"/>
    <w:rsid w:val="009C4A1D"/>
    <w:rsid w:val="009C56C1"/>
    <w:rsid w:val="009C5793"/>
    <w:rsid w:val="009C5988"/>
    <w:rsid w:val="009C5DB6"/>
    <w:rsid w:val="009C5DEA"/>
    <w:rsid w:val="009C5E9E"/>
    <w:rsid w:val="009C604B"/>
    <w:rsid w:val="009C6449"/>
    <w:rsid w:val="009C65D2"/>
    <w:rsid w:val="009C67DB"/>
    <w:rsid w:val="009C6B5A"/>
    <w:rsid w:val="009C6E4B"/>
    <w:rsid w:val="009C6FFD"/>
    <w:rsid w:val="009C74DC"/>
    <w:rsid w:val="009C76BC"/>
    <w:rsid w:val="009C775D"/>
    <w:rsid w:val="009C79FA"/>
    <w:rsid w:val="009C7BFA"/>
    <w:rsid w:val="009D00E8"/>
    <w:rsid w:val="009D012A"/>
    <w:rsid w:val="009D01DD"/>
    <w:rsid w:val="009D0535"/>
    <w:rsid w:val="009D0900"/>
    <w:rsid w:val="009D09F1"/>
    <w:rsid w:val="009D0C51"/>
    <w:rsid w:val="009D11B3"/>
    <w:rsid w:val="009D179A"/>
    <w:rsid w:val="009D1BEE"/>
    <w:rsid w:val="009D1D39"/>
    <w:rsid w:val="009D1D76"/>
    <w:rsid w:val="009D21FE"/>
    <w:rsid w:val="009D246B"/>
    <w:rsid w:val="009D2680"/>
    <w:rsid w:val="009D2790"/>
    <w:rsid w:val="009D292E"/>
    <w:rsid w:val="009D2BAC"/>
    <w:rsid w:val="009D352B"/>
    <w:rsid w:val="009D3557"/>
    <w:rsid w:val="009D3685"/>
    <w:rsid w:val="009D3777"/>
    <w:rsid w:val="009D4267"/>
    <w:rsid w:val="009D4706"/>
    <w:rsid w:val="009D47FB"/>
    <w:rsid w:val="009D4BEB"/>
    <w:rsid w:val="009D4C4F"/>
    <w:rsid w:val="009D4E79"/>
    <w:rsid w:val="009D5092"/>
    <w:rsid w:val="009D56DB"/>
    <w:rsid w:val="009D583C"/>
    <w:rsid w:val="009D5952"/>
    <w:rsid w:val="009D595D"/>
    <w:rsid w:val="009D5A99"/>
    <w:rsid w:val="009D5D41"/>
    <w:rsid w:val="009D5F3C"/>
    <w:rsid w:val="009D5FAB"/>
    <w:rsid w:val="009D6FD2"/>
    <w:rsid w:val="009D7396"/>
    <w:rsid w:val="009D7596"/>
    <w:rsid w:val="009D75D4"/>
    <w:rsid w:val="009D7CCD"/>
    <w:rsid w:val="009D7DCA"/>
    <w:rsid w:val="009E03CF"/>
    <w:rsid w:val="009E0460"/>
    <w:rsid w:val="009E052E"/>
    <w:rsid w:val="009E1581"/>
    <w:rsid w:val="009E187E"/>
    <w:rsid w:val="009E1A8E"/>
    <w:rsid w:val="009E248A"/>
    <w:rsid w:val="009E25C8"/>
    <w:rsid w:val="009E2857"/>
    <w:rsid w:val="009E2D0B"/>
    <w:rsid w:val="009E2E9C"/>
    <w:rsid w:val="009E2EA2"/>
    <w:rsid w:val="009E3255"/>
    <w:rsid w:val="009E3419"/>
    <w:rsid w:val="009E418E"/>
    <w:rsid w:val="009E43C8"/>
    <w:rsid w:val="009E453F"/>
    <w:rsid w:val="009E4719"/>
    <w:rsid w:val="009E51E9"/>
    <w:rsid w:val="009E560A"/>
    <w:rsid w:val="009E57A1"/>
    <w:rsid w:val="009E5ABE"/>
    <w:rsid w:val="009E5DE4"/>
    <w:rsid w:val="009E6553"/>
    <w:rsid w:val="009E6CC4"/>
    <w:rsid w:val="009E6F06"/>
    <w:rsid w:val="009E728D"/>
    <w:rsid w:val="009E7348"/>
    <w:rsid w:val="009E7608"/>
    <w:rsid w:val="009E766C"/>
    <w:rsid w:val="009E78FB"/>
    <w:rsid w:val="009E7B57"/>
    <w:rsid w:val="009E7BB8"/>
    <w:rsid w:val="009E7CA0"/>
    <w:rsid w:val="009F02E5"/>
    <w:rsid w:val="009F0697"/>
    <w:rsid w:val="009F0E12"/>
    <w:rsid w:val="009F2537"/>
    <w:rsid w:val="009F2757"/>
    <w:rsid w:val="009F28C7"/>
    <w:rsid w:val="009F2B9C"/>
    <w:rsid w:val="009F30A1"/>
    <w:rsid w:val="009F327C"/>
    <w:rsid w:val="009F35BA"/>
    <w:rsid w:val="009F3873"/>
    <w:rsid w:val="009F3A0C"/>
    <w:rsid w:val="009F4021"/>
    <w:rsid w:val="009F403A"/>
    <w:rsid w:val="009F4309"/>
    <w:rsid w:val="009F4523"/>
    <w:rsid w:val="009F4B1F"/>
    <w:rsid w:val="009F4CC3"/>
    <w:rsid w:val="009F56F9"/>
    <w:rsid w:val="009F586F"/>
    <w:rsid w:val="009F5E66"/>
    <w:rsid w:val="009F6066"/>
    <w:rsid w:val="009F673F"/>
    <w:rsid w:val="009F6898"/>
    <w:rsid w:val="009F6E71"/>
    <w:rsid w:val="009F6FA9"/>
    <w:rsid w:val="009F74A8"/>
    <w:rsid w:val="009F7D00"/>
    <w:rsid w:val="009F7E2E"/>
    <w:rsid w:val="009F7F58"/>
    <w:rsid w:val="00A004D2"/>
    <w:rsid w:val="00A00ACA"/>
    <w:rsid w:val="00A00CBC"/>
    <w:rsid w:val="00A00FE3"/>
    <w:rsid w:val="00A010A7"/>
    <w:rsid w:val="00A011C6"/>
    <w:rsid w:val="00A015B1"/>
    <w:rsid w:val="00A01960"/>
    <w:rsid w:val="00A02570"/>
    <w:rsid w:val="00A02BD4"/>
    <w:rsid w:val="00A02DBD"/>
    <w:rsid w:val="00A034B5"/>
    <w:rsid w:val="00A037E2"/>
    <w:rsid w:val="00A03818"/>
    <w:rsid w:val="00A046DE"/>
    <w:rsid w:val="00A047B1"/>
    <w:rsid w:val="00A054F0"/>
    <w:rsid w:val="00A05B0B"/>
    <w:rsid w:val="00A05F5B"/>
    <w:rsid w:val="00A0622D"/>
    <w:rsid w:val="00A065A6"/>
    <w:rsid w:val="00A0688C"/>
    <w:rsid w:val="00A06A23"/>
    <w:rsid w:val="00A06A6F"/>
    <w:rsid w:val="00A06E4E"/>
    <w:rsid w:val="00A07BAA"/>
    <w:rsid w:val="00A07CED"/>
    <w:rsid w:val="00A10499"/>
    <w:rsid w:val="00A109AF"/>
    <w:rsid w:val="00A110BB"/>
    <w:rsid w:val="00A115E0"/>
    <w:rsid w:val="00A11712"/>
    <w:rsid w:val="00A117FF"/>
    <w:rsid w:val="00A118CA"/>
    <w:rsid w:val="00A120CF"/>
    <w:rsid w:val="00A12217"/>
    <w:rsid w:val="00A12576"/>
    <w:rsid w:val="00A125AE"/>
    <w:rsid w:val="00A12739"/>
    <w:rsid w:val="00A12858"/>
    <w:rsid w:val="00A12DA9"/>
    <w:rsid w:val="00A12E40"/>
    <w:rsid w:val="00A12E8B"/>
    <w:rsid w:val="00A12EE1"/>
    <w:rsid w:val="00A13238"/>
    <w:rsid w:val="00A133E7"/>
    <w:rsid w:val="00A1371F"/>
    <w:rsid w:val="00A13A1A"/>
    <w:rsid w:val="00A13AFD"/>
    <w:rsid w:val="00A13BA1"/>
    <w:rsid w:val="00A13FB6"/>
    <w:rsid w:val="00A1473C"/>
    <w:rsid w:val="00A14766"/>
    <w:rsid w:val="00A14A8F"/>
    <w:rsid w:val="00A14C58"/>
    <w:rsid w:val="00A15539"/>
    <w:rsid w:val="00A15828"/>
    <w:rsid w:val="00A158EC"/>
    <w:rsid w:val="00A159CC"/>
    <w:rsid w:val="00A163FA"/>
    <w:rsid w:val="00A16E86"/>
    <w:rsid w:val="00A171BB"/>
    <w:rsid w:val="00A203C4"/>
    <w:rsid w:val="00A204AB"/>
    <w:rsid w:val="00A20D7A"/>
    <w:rsid w:val="00A20E6C"/>
    <w:rsid w:val="00A21100"/>
    <w:rsid w:val="00A213A5"/>
    <w:rsid w:val="00A21411"/>
    <w:rsid w:val="00A215CB"/>
    <w:rsid w:val="00A215F6"/>
    <w:rsid w:val="00A21701"/>
    <w:rsid w:val="00A2173F"/>
    <w:rsid w:val="00A228C8"/>
    <w:rsid w:val="00A228CE"/>
    <w:rsid w:val="00A22B60"/>
    <w:rsid w:val="00A22CC1"/>
    <w:rsid w:val="00A22CE8"/>
    <w:rsid w:val="00A23003"/>
    <w:rsid w:val="00A23121"/>
    <w:rsid w:val="00A23138"/>
    <w:rsid w:val="00A23226"/>
    <w:rsid w:val="00A2338B"/>
    <w:rsid w:val="00A237D9"/>
    <w:rsid w:val="00A23A5B"/>
    <w:rsid w:val="00A2418D"/>
    <w:rsid w:val="00A243D6"/>
    <w:rsid w:val="00A24547"/>
    <w:rsid w:val="00A246B1"/>
    <w:rsid w:val="00A24B38"/>
    <w:rsid w:val="00A24C20"/>
    <w:rsid w:val="00A251E3"/>
    <w:rsid w:val="00A251F2"/>
    <w:rsid w:val="00A2522E"/>
    <w:rsid w:val="00A25375"/>
    <w:rsid w:val="00A2568B"/>
    <w:rsid w:val="00A25C96"/>
    <w:rsid w:val="00A26087"/>
    <w:rsid w:val="00A26238"/>
    <w:rsid w:val="00A26243"/>
    <w:rsid w:val="00A26511"/>
    <w:rsid w:val="00A26585"/>
    <w:rsid w:val="00A265BD"/>
    <w:rsid w:val="00A266A7"/>
    <w:rsid w:val="00A266BF"/>
    <w:rsid w:val="00A26850"/>
    <w:rsid w:val="00A26AA3"/>
    <w:rsid w:val="00A26E65"/>
    <w:rsid w:val="00A2703C"/>
    <w:rsid w:val="00A27277"/>
    <w:rsid w:val="00A272A7"/>
    <w:rsid w:val="00A27321"/>
    <w:rsid w:val="00A27329"/>
    <w:rsid w:val="00A277A8"/>
    <w:rsid w:val="00A30411"/>
    <w:rsid w:val="00A30443"/>
    <w:rsid w:val="00A30492"/>
    <w:rsid w:val="00A30C5B"/>
    <w:rsid w:val="00A30C7D"/>
    <w:rsid w:val="00A30EE8"/>
    <w:rsid w:val="00A31A3B"/>
    <w:rsid w:val="00A31DAB"/>
    <w:rsid w:val="00A31E29"/>
    <w:rsid w:val="00A321E5"/>
    <w:rsid w:val="00A322BA"/>
    <w:rsid w:val="00A32440"/>
    <w:rsid w:val="00A32C09"/>
    <w:rsid w:val="00A32FCE"/>
    <w:rsid w:val="00A33167"/>
    <w:rsid w:val="00A33520"/>
    <w:rsid w:val="00A33674"/>
    <w:rsid w:val="00A337AC"/>
    <w:rsid w:val="00A337F0"/>
    <w:rsid w:val="00A33C50"/>
    <w:rsid w:val="00A340FE"/>
    <w:rsid w:val="00A34201"/>
    <w:rsid w:val="00A34209"/>
    <w:rsid w:val="00A348DD"/>
    <w:rsid w:val="00A3496B"/>
    <w:rsid w:val="00A34B44"/>
    <w:rsid w:val="00A34DF4"/>
    <w:rsid w:val="00A3564A"/>
    <w:rsid w:val="00A35738"/>
    <w:rsid w:val="00A35D0A"/>
    <w:rsid w:val="00A3606E"/>
    <w:rsid w:val="00A364BE"/>
    <w:rsid w:val="00A368AC"/>
    <w:rsid w:val="00A36A8B"/>
    <w:rsid w:val="00A36B06"/>
    <w:rsid w:val="00A36C42"/>
    <w:rsid w:val="00A36D0B"/>
    <w:rsid w:val="00A3714D"/>
    <w:rsid w:val="00A371F3"/>
    <w:rsid w:val="00A37279"/>
    <w:rsid w:val="00A3765E"/>
    <w:rsid w:val="00A3786B"/>
    <w:rsid w:val="00A37A05"/>
    <w:rsid w:val="00A37A28"/>
    <w:rsid w:val="00A37D4D"/>
    <w:rsid w:val="00A37D88"/>
    <w:rsid w:val="00A37FC5"/>
    <w:rsid w:val="00A4007A"/>
    <w:rsid w:val="00A40086"/>
    <w:rsid w:val="00A40D1F"/>
    <w:rsid w:val="00A40E6E"/>
    <w:rsid w:val="00A40F1B"/>
    <w:rsid w:val="00A411C5"/>
    <w:rsid w:val="00A41381"/>
    <w:rsid w:val="00A4160E"/>
    <w:rsid w:val="00A41EE6"/>
    <w:rsid w:val="00A4217E"/>
    <w:rsid w:val="00A42233"/>
    <w:rsid w:val="00A4231F"/>
    <w:rsid w:val="00A42A19"/>
    <w:rsid w:val="00A42B29"/>
    <w:rsid w:val="00A42EF0"/>
    <w:rsid w:val="00A43E2B"/>
    <w:rsid w:val="00A43FD6"/>
    <w:rsid w:val="00A44228"/>
    <w:rsid w:val="00A444A9"/>
    <w:rsid w:val="00A444BA"/>
    <w:rsid w:val="00A44719"/>
    <w:rsid w:val="00A44A14"/>
    <w:rsid w:val="00A44A8C"/>
    <w:rsid w:val="00A44AAA"/>
    <w:rsid w:val="00A44C60"/>
    <w:rsid w:val="00A44E88"/>
    <w:rsid w:val="00A44EFB"/>
    <w:rsid w:val="00A451A2"/>
    <w:rsid w:val="00A45760"/>
    <w:rsid w:val="00A457D1"/>
    <w:rsid w:val="00A459B8"/>
    <w:rsid w:val="00A45DF3"/>
    <w:rsid w:val="00A4639C"/>
    <w:rsid w:val="00A4697F"/>
    <w:rsid w:val="00A46B38"/>
    <w:rsid w:val="00A46C1E"/>
    <w:rsid w:val="00A46F6D"/>
    <w:rsid w:val="00A46FFA"/>
    <w:rsid w:val="00A4708C"/>
    <w:rsid w:val="00A4737B"/>
    <w:rsid w:val="00A478BE"/>
    <w:rsid w:val="00A47B05"/>
    <w:rsid w:val="00A47CDB"/>
    <w:rsid w:val="00A50527"/>
    <w:rsid w:val="00A51173"/>
    <w:rsid w:val="00A516B8"/>
    <w:rsid w:val="00A518E3"/>
    <w:rsid w:val="00A519BA"/>
    <w:rsid w:val="00A51A13"/>
    <w:rsid w:val="00A51E51"/>
    <w:rsid w:val="00A52726"/>
    <w:rsid w:val="00A52882"/>
    <w:rsid w:val="00A52A87"/>
    <w:rsid w:val="00A52B10"/>
    <w:rsid w:val="00A52B87"/>
    <w:rsid w:val="00A52E91"/>
    <w:rsid w:val="00A5331A"/>
    <w:rsid w:val="00A53A8B"/>
    <w:rsid w:val="00A53E8F"/>
    <w:rsid w:val="00A53F8B"/>
    <w:rsid w:val="00A53FC7"/>
    <w:rsid w:val="00A54117"/>
    <w:rsid w:val="00A547B3"/>
    <w:rsid w:val="00A54D6A"/>
    <w:rsid w:val="00A54F54"/>
    <w:rsid w:val="00A55325"/>
    <w:rsid w:val="00A55342"/>
    <w:rsid w:val="00A5547A"/>
    <w:rsid w:val="00A55A11"/>
    <w:rsid w:val="00A55AF8"/>
    <w:rsid w:val="00A56358"/>
    <w:rsid w:val="00A57390"/>
    <w:rsid w:val="00A575AD"/>
    <w:rsid w:val="00A6020A"/>
    <w:rsid w:val="00A603E3"/>
    <w:rsid w:val="00A604EE"/>
    <w:rsid w:val="00A605AE"/>
    <w:rsid w:val="00A60814"/>
    <w:rsid w:val="00A60A80"/>
    <w:rsid w:val="00A60E14"/>
    <w:rsid w:val="00A6107B"/>
    <w:rsid w:val="00A61323"/>
    <w:rsid w:val="00A61713"/>
    <w:rsid w:val="00A6183A"/>
    <w:rsid w:val="00A619DD"/>
    <w:rsid w:val="00A61A2B"/>
    <w:rsid w:val="00A61B18"/>
    <w:rsid w:val="00A61E2B"/>
    <w:rsid w:val="00A6211F"/>
    <w:rsid w:val="00A624E5"/>
    <w:rsid w:val="00A62746"/>
    <w:rsid w:val="00A62989"/>
    <w:rsid w:val="00A63094"/>
    <w:rsid w:val="00A6309D"/>
    <w:rsid w:val="00A630FC"/>
    <w:rsid w:val="00A6313B"/>
    <w:rsid w:val="00A63A6F"/>
    <w:rsid w:val="00A63C61"/>
    <w:rsid w:val="00A64118"/>
    <w:rsid w:val="00A6462D"/>
    <w:rsid w:val="00A646A9"/>
    <w:rsid w:val="00A64710"/>
    <w:rsid w:val="00A6478F"/>
    <w:rsid w:val="00A647E4"/>
    <w:rsid w:val="00A647E8"/>
    <w:rsid w:val="00A648A0"/>
    <w:rsid w:val="00A64A53"/>
    <w:rsid w:val="00A64A81"/>
    <w:rsid w:val="00A651F3"/>
    <w:rsid w:val="00A6531C"/>
    <w:rsid w:val="00A6554F"/>
    <w:rsid w:val="00A65B67"/>
    <w:rsid w:val="00A65C58"/>
    <w:rsid w:val="00A65C5B"/>
    <w:rsid w:val="00A66316"/>
    <w:rsid w:val="00A663D5"/>
    <w:rsid w:val="00A66B35"/>
    <w:rsid w:val="00A6768C"/>
    <w:rsid w:val="00A677D1"/>
    <w:rsid w:val="00A67A2C"/>
    <w:rsid w:val="00A67C28"/>
    <w:rsid w:val="00A67C45"/>
    <w:rsid w:val="00A70427"/>
    <w:rsid w:val="00A705C4"/>
    <w:rsid w:val="00A709AB"/>
    <w:rsid w:val="00A70AE6"/>
    <w:rsid w:val="00A70F9C"/>
    <w:rsid w:val="00A70FC7"/>
    <w:rsid w:val="00A7136D"/>
    <w:rsid w:val="00A71D1D"/>
    <w:rsid w:val="00A71D20"/>
    <w:rsid w:val="00A72474"/>
    <w:rsid w:val="00A7257B"/>
    <w:rsid w:val="00A72656"/>
    <w:rsid w:val="00A73200"/>
    <w:rsid w:val="00A733A7"/>
    <w:rsid w:val="00A733BE"/>
    <w:rsid w:val="00A73677"/>
    <w:rsid w:val="00A73A1B"/>
    <w:rsid w:val="00A73B57"/>
    <w:rsid w:val="00A73D14"/>
    <w:rsid w:val="00A73D28"/>
    <w:rsid w:val="00A73F3C"/>
    <w:rsid w:val="00A73F7E"/>
    <w:rsid w:val="00A7400A"/>
    <w:rsid w:val="00A74389"/>
    <w:rsid w:val="00A7514B"/>
    <w:rsid w:val="00A75461"/>
    <w:rsid w:val="00A7585A"/>
    <w:rsid w:val="00A75B47"/>
    <w:rsid w:val="00A75E13"/>
    <w:rsid w:val="00A75E52"/>
    <w:rsid w:val="00A7617F"/>
    <w:rsid w:val="00A76776"/>
    <w:rsid w:val="00A769E9"/>
    <w:rsid w:val="00A76C60"/>
    <w:rsid w:val="00A76E3D"/>
    <w:rsid w:val="00A76FAC"/>
    <w:rsid w:val="00A770F0"/>
    <w:rsid w:val="00A7715F"/>
    <w:rsid w:val="00A7735F"/>
    <w:rsid w:val="00A77B83"/>
    <w:rsid w:val="00A8106D"/>
    <w:rsid w:val="00A81A3F"/>
    <w:rsid w:val="00A82495"/>
    <w:rsid w:val="00A82522"/>
    <w:rsid w:val="00A82567"/>
    <w:rsid w:val="00A825D5"/>
    <w:rsid w:val="00A8280E"/>
    <w:rsid w:val="00A82DC0"/>
    <w:rsid w:val="00A830D2"/>
    <w:rsid w:val="00A832FD"/>
    <w:rsid w:val="00A83AEB"/>
    <w:rsid w:val="00A83BE9"/>
    <w:rsid w:val="00A83BFA"/>
    <w:rsid w:val="00A83E50"/>
    <w:rsid w:val="00A83ED2"/>
    <w:rsid w:val="00A840E2"/>
    <w:rsid w:val="00A8415B"/>
    <w:rsid w:val="00A8460D"/>
    <w:rsid w:val="00A8535A"/>
    <w:rsid w:val="00A85503"/>
    <w:rsid w:val="00A85587"/>
    <w:rsid w:val="00A85658"/>
    <w:rsid w:val="00A85731"/>
    <w:rsid w:val="00A85C69"/>
    <w:rsid w:val="00A86177"/>
    <w:rsid w:val="00A8670A"/>
    <w:rsid w:val="00A8679F"/>
    <w:rsid w:val="00A86913"/>
    <w:rsid w:val="00A86D29"/>
    <w:rsid w:val="00A86F16"/>
    <w:rsid w:val="00A8786A"/>
    <w:rsid w:val="00A87E1B"/>
    <w:rsid w:val="00A87F7B"/>
    <w:rsid w:val="00A90568"/>
    <w:rsid w:val="00A91668"/>
    <w:rsid w:val="00A916A1"/>
    <w:rsid w:val="00A91763"/>
    <w:rsid w:val="00A91CE1"/>
    <w:rsid w:val="00A92581"/>
    <w:rsid w:val="00A927AB"/>
    <w:rsid w:val="00A92929"/>
    <w:rsid w:val="00A92AEA"/>
    <w:rsid w:val="00A92DA1"/>
    <w:rsid w:val="00A934FE"/>
    <w:rsid w:val="00A935BE"/>
    <w:rsid w:val="00A93E3D"/>
    <w:rsid w:val="00A94054"/>
    <w:rsid w:val="00A94064"/>
    <w:rsid w:val="00A943C5"/>
    <w:rsid w:val="00A946A7"/>
    <w:rsid w:val="00A94789"/>
    <w:rsid w:val="00A948B6"/>
    <w:rsid w:val="00A94F41"/>
    <w:rsid w:val="00A95114"/>
    <w:rsid w:val="00A95CA5"/>
    <w:rsid w:val="00A95F86"/>
    <w:rsid w:val="00A96110"/>
    <w:rsid w:val="00A96111"/>
    <w:rsid w:val="00A96547"/>
    <w:rsid w:val="00A9679B"/>
    <w:rsid w:val="00A96887"/>
    <w:rsid w:val="00A9691A"/>
    <w:rsid w:val="00A96BC6"/>
    <w:rsid w:val="00A96F95"/>
    <w:rsid w:val="00A97417"/>
    <w:rsid w:val="00A97489"/>
    <w:rsid w:val="00A978FE"/>
    <w:rsid w:val="00A97EF3"/>
    <w:rsid w:val="00AA01F9"/>
    <w:rsid w:val="00AA0335"/>
    <w:rsid w:val="00AA0473"/>
    <w:rsid w:val="00AA0F0E"/>
    <w:rsid w:val="00AA158C"/>
    <w:rsid w:val="00AA173D"/>
    <w:rsid w:val="00AA186F"/>
    <w:rsid w:val="00AA1C99"/>
    <w:rsid w:val="00AA1CB2"/>
    <w:rsid w:val="00AA1F6F"/>
    <w:rsid w:val="00AA2106"/>
    <w:rsid w:val="00AA252D"/>
    <w:rsid w:val="00AA2720"/>
    <w:rsid w:val="00AA2855"/>
    <w:rsid w:val="00AA2AFE"/>
    <w:rsid w:val="00AA2EE0"/>
    <w:rsid w:val="00AA318A"/>
    <w:rsid w:val="00AA3531"/>
    <w:rsid w:val="00AA42F8"/>
    <w:rsid w:val="00AA4CC9"/>
    <w:rsid w:val="00AA4F34"/>
    <w:rsid w:val="00AA52D4"/>
    <w:rsid w:val="00AA53E5"/>
    <w:rsid w:val="00AA5C9C"/>
    <w:rsid w:val="00AA60F4"/>
    <w:rsid w:val="00AA61AC"/>
    <w:rsid w:val="00AA670E"/>
    <w:rsid w:val="00AA676A"/>
    <w:rsid w:val="00AA6D9E"/>
    <w:rsid w:val="00AA70E5"/>
    <w:rsid w:val="00AA780C"/>
    <w:rsid w:val="00AA7BCB"/>
    <w:rsid w:val="00AA7CC4"/>
    <w:rsid w:val="00AB0274"/>
    <w:rsid w:val="00AB06F3"/>
    <w:rsid w:val="00AB09CE"/>
    <w:rsid w:val="00AB09F3"/>
    <w:rsid w:val="00AB0ADD"/>
    <w:rsid w:val="00AB0EA2"/>
    <w:rsid w:val="00AB10C8"/>
    <w:rsid w:val="00AB11C8"/>
    <w:rsid w:val="00AB1211"/>
    <w:rsid w:val="00AB1886"/>
    <w:rsid w:val="00AB1906"/>
    <w:rsid w:val="00AB2548"/>
    <w:rsid w:val="00AB26CC"/>
    <w:rsid w:val="00AB2A01"/>
    <w:rsid w:val="00AB36A1"/>
    <w:rsid w:val="00AB36DF"/>
    <w:rsid w:val="00AB3781"/>
    <w:rsid w:val="00AB3BFD"/>
    <w:rsid w:val="00AB3C2F"/>
    <w:rsid w:val="00AB3E15"/>
    <w:rsid w:val="00AB40B1"/>
    <w:rsid w:val="00AB42C3"/>
    <w:rsid w:val="00AB4333"/>
    <w:rsid w:val="00AB4A95"/>
    <w:rsid w:val="00AB515B"/>
    <w:rsid w:val="00AB545E"/>
    <w:rsid w:val="00AB5F9C"/>
    <w:rsid w:val="00AB5FFD"/>
    <w:rsid w:val="00AB604B"/>
    <w:rsid w:val="00AB6286"/>
    <w:rsid w:val="00AB63C6"/>
    <w:rsid w:val="00AB66F1"/>
    <w:rsid w:val="00AB6745"/>
    <w:rsid w:val="00AB6884"/>
    <w:rsid w:val="00AB6A12"/>
    <w:rsid w:val="00AB6CA0"/>
    <w:rsid w:val="00AB6FEE"/>
    <w:rsid w:val="00AB73CC"/>
    <w:rsid w:val="00AB77F8"/>
    <w:rsid w:val="00AB79F8"/>
    <w:rsid w:val="00AB7D8F"/>
    <w:rsid w:val="00AC001C"/>
    <w:rsid w:val="00AC00AA"/>
    <w:rsid w:val="00AC01A8"/>
    <w:rsid w:val="00AC02FA"/>
    <w:rsid w:val="00AC0925"/>
    <w:rsid w:val="00AC0A1F"/>
    <w:rsid w:val="00AC14A3"/>
    <w:rsid w:val="00AC2338"/>
    <w:rsid w:val="00AC277F"/>
    <w:rsid w:val="00AC2DE5"/>
    <w:rsid w:val="00AC3011"/>
    <w:rsid w:val="00AC30B1"/>
    <w:rsid w:val="00AC361B"/>
    <w:rsid w:val="00AC3661"/>
    <w:rsid w:val="00AC3863"/>
    <w:rsid w:val="00AC3A24"/>
    <w:rsid w:val="00AC45CA"/>
    <w:rsid w:val="00AC4755"/>
    <w:rsid w:val="00AC4E7B"/>
    <w:rsid w:val="00AC5629"/>
    <w:rsid w:val="00AC5B63"/>
    <w:rsid w:val="00AC5D35"/>
    <w:rsid w:val="00AC6417"/>
    <w:rsid w:val="00AC649C"/>
    <w:rsid w:val="00AC64F3"/>
    <w:rsid w:val="00AC66C4"/>
    <w:rsid w:val="00AC6A9B"/>
    <w:rsid w:val="00AC6ED0"/>
    <w:rsid w:val="00AC7499"/>
    <w:rsid w:val="00AC763E"/>
    <w:rsid w:val="00AC7715"/>
    <w:rsid w:val="00AC797C"/>
    <w:rsid w:val="00AC79FC"/>
    <w:rsid w:val="00AC7B97"/>
    <w:rsid w:val="00AC7E91"/>
    <w:rsid w:val="00AC7FBE"/>
    <w:rsid w:val="00AD1148"/>
    <w:rsid w:val="00AD1248"/>
    <w:rsid w:val="00AD1643"/>
    <w:rsid w:val="00AD1B5F"/>
    <w:rsid w:val="00AD1C50"/>
    <w:rsid w:val="00AD28F7"/>
    <w:rsid w:val="00AD2CD6"/>
    <w:rsid w:val="00AD2D7F"/>
    <w:rsid w:val="00AD2DE7"/>
    <w:rsid w:val="00AD2F04"/>
    <w:rsid w:val="00AD2FE2"/>
    <w:rsid w:val="00AD3168"/>
    <w:rsid w:val="00AD38C8"/>
    <w:rsid w:val="00AD3BD0"/>
    <w:rsid w:val="00AD3CD9"/>
    <w:rsid w:val="00AD3F0B"/>
    <w:rsid w:val="00AD41A1"/>
    <w:rsid w:val="00AD436D"/>
    <w:rsid w:val="00AD45D3"/>
    <w:rsid w:val="00AD4895"/>
    <w:rsid w:val="00AD4C12"/>
    <w:rsid w:val="00AD4D03"/>
    <w:rsid w:val="00AD4F16"/>
    <w:rsid w:val="00AD5062"/>
    <w:rsid w:val="00AD5316"/>
    <w:rsid w:val="00AD57A8"/>
    <w:rsid w:val="00AD580A"/>
    <w:rsid w:val="00AD5953"/>
    <w:rsid w:val="00AD5C2C"/>
    <w:rsid w:val="00AD5CEB"/>
    <w:rsid w:val="00AD6EFD"/>
    <w:rsid w:val="00AD7026"/>
    <w:rsid w:val="00AD72AA"/>
    <w:rsid w:val="00AD7301"/>
    <w:rsid w:val="00AD7AF9"/>
    <w:rsid w:val="00AD7B23"/>
    <w:rsid w:val="00AD7B8D"/>
    <w:rsid w:val="00AE03C7"/>
    <w:rsid w:val="00AE0775"/>
    <w:rsid w:val="00AE10BB"/>
    <w:rsid w:val="00AE1158"/>
    <w:rsid w:val="00AE1170"/>
    <w:rsid w:val="00AE11FA"/>
    <w:rsid w:val="00AE14B1"/>
    <w:rsid w:val="00AE1648"/>
    <w:rsid w:val="00AE1838"/>
    <w:rsid w:val="00AE193B"/>
    <w:rsid w:val="00AE1DAD"/>
    <w:rsid w:val="00AE2067"/>
    <w:rsid w:val="00AE2CB0"/>
    <w:rsid w:val="00AE2F1D"/>
    <w:rsid w:val="00AE3657"/>
    <w:rsid w:val="00AE3691"/>
    <w:rsid w:val="00AE3816"/>
    <w:rsid w:val="00AE4415"/>
    <w:rsid w:val="00AE48FA"/>
    <w:rsid w:val="00AE4ABE"/>
    <w:rsid w:val="00AE4D23"/>
    <w:rsid w:val="00AE502F"/>
    <w:rsid w:val="00AE536A"/>
    <w:rsid w:val="00AE5749"/>
    <w:rsid w:val="00AE58A5"/>
    <w:rsid w:val="00AE599C"/>
    <w:rsid w:val="00AE5BE7"/>
    <w:rsid w:val="00AE5D7F"/>
    <w:rsid w:val="00AE6032"/>
    <w:rsid w:val="00AE6034"/>
    <w:rsid w:val="00AE6518"/>
    <w:rsid w:val="00AE6952"/>
    <w:rsid w:val="00AE6EE7"/>
    <w:rsid w:val="00AE6FD4"/>
    <w:rsid w:val="00AE6FDF"/>
    <w:rsid w:val="00AE70FF"/>
    <w:rsid w:val="00AE7505"/>
    <w:rsid w:val="00AE752E"/>
    <w:rsid w:val="00AE7C71"/>
    <w:rsid w:val="00AF05BC"/>
    <w:rsid w:val="00AF08A6"/>
    <w:rsid w:val="00AF0BB5"/>
    <w:rsid w:val="00AF0F44"/>
    <w:rsid w:val="00AF19C5"/>
    <w:rsid w:val="00AF1E3A"/>
    <w:rsid w:val="00AF1F43"/>
    <w:rsid w:val="00AF20B1"/>
    <w:rsid w:val="00AF23C3"/>
    <w:rsid w:val="00AF24D9"/>
    <w:rsid w:val="00AF28CA"/>
    <w:rsid w:val="00AF3062"/>
    <w:rsid w:val="00AF313A"/>
    <w:rsid w:val="00AF3D10"/>
    <w:rsid w:val="00AF3D25"/>
    <w:rsid w:val="00AF3D2F"/>
    <w:rsid w:val="00AF3F95"/>
    <w:rsid w:val="00AF4244"/>
    <w:rsid w:val="00AF48D3"/>
    <w:rsid w:val="00AF4A5B"/>
    <w:rsid w:val="00AF51C4"/>
    <w:rsid w:val="00AF52C8"/>
    <w:rsid w:val="00AF54CF"/>
    <w:rsid w:val="00AF56C0"/>
    <w:rsid w:val="00AF5881"/>
    <w:rsid w:val="00AF58ED"/>
    <w:rsid w:val="00AF5D2E"/>
    <w:rsid w:val="00AF5E28"/>
    <w:rsid w:val="00AF5F7A"/>
    <w:rsid w:val="00AF6210"/>
    <w:rsid w:val="00AF6A4A"/>
    <w:rsid w:val="00AF6B29"/>
    <w:rsid w:val="00AF6BBC"/>
    <w:rsid w:val="00AF7239"/>
    <w:rsid w:val="00AF7419"/>
    <w:rsid w:val="00AF77A8"/>
    <w:rsid w:val="00AF7A6D"/>
    <w:rsid w:val="00B000DB"/>
    <w:rsid w:val="00B002AB"/>
    <w:rsid w:val="00B004A4"/>
    <w:rsid w:val="00B00552"/>
    <w:rsid w:val="00B008AC"/>
    <w:rsid w:val="00B00AC7"/>
    <w:rsid w:val="00B00CC7"/>
    <w:rsid w:val="00B00D8B"/>
    <w:rsid w:val="00B00F0E"/>
    <w:rsid w:val="00B01269"/>
    <w:rsid w:val="00B0144E"/>
    <w:rsid w:val="00B01604"/>
    <w:rsid w:val="00B01671"/>
    <w:rsid w:val="00B01A3E"/>
    <w:rsid w:val="00B0207C"/>
    <w:rsid w:val="00B02623"/>
    <w:rsid w:val="00B02839"/>
    <w:rsid w:val="00B02B62"/>
    <w:rsid w:val="00B03701"/>
    <w:rsid w:val="00B038D4"/>
    <w:rsid w:val="00B03C21"/>
    <w:rsid w:val="00B04118"/>
    <w:rsid w:val="00B0441A"/>
    <w:rsid w:val="00B044D2"/>
    <w:rsid w:val="00B0498A"/>
    <w:rsid w:val="00B04C92"/>
    <w:rsid w:val="00B04DFB"/>
    <w:rsid w:val="00B0507A"/>
    <w:rsid w:val="00B051E8"/>
    <w:rsid w:val="00B054BB"/>
    <w:rsid w:val="00B05535"/>
    <w:rsid w:val="00B0577E"/>
    <w:rsid w:val="00B05802"/>
    <w:rsid w:val="00B05A15"/>
    <w:rsid w:val="00B05A32"/>
    <w:rsid w:val="00B06077"/>
    <w:rsid w:val="00B0680D"/>
    <w:rsid w:val="00B068A5"/>
    <w:rsid w:val="00B0691B"/>
    <w:rsid w:val="00B07263"/>
    <w:rsid w:val="00B07375"/>
    <w:rsid w:val="00B078EE"/>
    <w:rsid w:val="00B07917"/>
    <w:rsid w:val="00B07EA9"/>
    <w:rsid w:val="00B10D0E"/>
    <w:rsid w:val="00B10F61"/>
    <w:rsid w:val="00B11A40"/>
    <w:rsid w:val="00B11E28"/>
    <w:rsid w:val="00B12712"/>
    <w:rsid w:val="00B128F9"/>
    <w:rsid w:val="00B12B7C"/>
    <w:rsid w:val="00B12CE8"/>
    <w:rsid w:val="00B12E28"/>
    <w:rsid w:val="00B13061"/>
    <w:rsid w:val="00B13325"/>
    <w:rsid w:val="00B1346E"/>
    <w:rsid w:val="00B13613"/>
    <w:rsid w:val="00B13920"/>
    <w:rsid w:val="00B13E69"/>
    <w:rsid w:val="00B141F4"/>
    <w:rsid w:val="00B142CE"/>
    <w:rsid w:val="00B146F2"/>
    <w:rsid w:val="00B14793"/>
    <w:rsid w:val="00B147A6"/>
    <w:rsid w:val="00B148EC"/>
    <w:rsid w:val="00B149D2"/>
    <w:rsid w:val="00B14A80"/>
    <w:rsid w:val="00B14A84"/>
    <w:rsid w:val="00B14AA8"/>
    <w:rsid w:val="00B14D4B"/>
    <w:rsid w:val="00B15374"/>
    <w:rsid w:val="00B153A7"/>
    <w:rsid w:val="00B15554"/>
    <w:rsid w:val="00B15667"/>
    <w:rsid w:val="00B157B7"/>
    <w:rsid w:val="00B15A0A"/>
    <w:rsid w:val="00B15BB4"/>
    <w:rsid w:val="00B15FB4"/>
    <w:rsid w:val="00B16238"/>
    <w:rsid w:val="00B1626B"/>
    <w:rsid w:val="00B16569"/>
    <w:rsid w:val="00B16C3E"/>
    <w:rsid w:val="00B16D88"/>
    <w:rsid w:val="00B16E6E"/>
    <w:rsid w:val="00B16FD0"/>
    <w:rsid w:val="00B175A4"/>
    <w:rsid w:val="00B1769C"/>
    <w:rsid w:val="00B178B2"/>
    <w:rsid w:val="00B17B63"/>
    <w:rsid w:val="00B201EA"/>
    <w:rsid w:val="00B202A1"/>
    <w:rsid w:val="00B20399"/>
    <w:rsid w:val="00B2098E"/>
    <w:rsid w:val="00B20B90"/>
    <w:rsid w:val="00B20CA4"/>
    <w:rsid w:val="00B20D2B"/>
    <w:rsid w:val="00B20E8E"/>
    <w:rsid w:val="00B20EF2"/>
    <w:rsid w:val="00B211DD"/>
    <w:rsid w:val="00B2135B"/>
    <w:rsid w:val="00B21391"/>
    <w:rsid w:val="00B213F2"/>
    <w:rsid w:val="00B21549"/>
    <w:rsid w:val="00B216AA"/>
    <w:rsid w:val="00B21904"/>
    <w:rsid w:val="00B21935"/>
    <w:rsid w:val="00B22065"/>
    <w:rsid w:val="00B22080"/>
    <w:rsid w:val="00B220CF"/>
    <w:rsid w:val="00B22227"/>
    <w:rsid w:val="00B22E92"/>
    <w:rsid w:val="00B22EF3"/>
    <w:rsid w:val="00B23085"/>
    <w:rsid w:val="00B23C36"/>
    <w:rsid w:val="00B23D15"/>
    <w:rsid w:val="00B24342"/>
    <w:rsid w:val="00B24D8C"/>
    <w:rsid w:val="00B24EB6"/>
    <w:rsid w:val="00B25A5E"/>
    <w:rsid w:val="00B25CD4"/>
    <w:rsid w:val="00B25D83"/>
    <w:rsid w:val="00B25DBB"/>
    <w:rsid w:val="00B25EC1"/>
    <w:rsid w:val="00B26318"/>
    <w:rsid w:val="00B26540"/>
    <w:rsid w:val="00B2666A"/>
    <w:rsid w:val="00B26B62"/>
    <w:rsid w:val="00B26F86"/>
    <w:rsid w:val="00B3018D"/>
    <w:rsid w:val="00B30251"/>
    <w:rsid w:val="00B302FB"/>
    <w:rsid w:val="00B3087A"/>
    <w:rsid w:val="00B30C90"/>
    <w:rsid w:val="00B30F34"/>
    <w:rsid w:val="00B31095"/>
    <w:rsid w:val="00B31296"/>
    <w:rsid w:val="00B314BB"/>
    <w:rsid w:val="00B31691"/>
    <w:rsid w:val="00B316A1"/>
    <w:rsid w:val="00B31A46"/>
    <w:rsid w:val="00B31AA0"/>
    <w:rsid w:val="00B31EF6"/>
    <w:rsid w:val="00B31F62"/>
    <w:rsid w:val="00B32019"/>
    <w:rsid w:val="00B320E9"/>
    <w:rsid w:val="00B3295C"/>
    <w:rsid w:val="00B32AAE"/>
    <w:rsid w:val="00B32FEC"/>
    <w:rsid w:val="00B33218"/>
    <w:rsid w:val="00B3339F"/>
    <w:rsid w:val="00B3387E"/>
    <w:rsid w:val="00B33B64"/>
    <w:rsid w:val="00B34DBD"/>
    <w:rsid w:val="00B34E1C"/>
    <w:rsid w:val="00B34F05"/>
    <w:rsid w:val="00B34F72"/>
    <w:rsid w:val="00B35033"/>
    <w:rsid w:val="00B3581C"/>
    <w:rsid w:val="00B35862"/>
    <w:rsid w:val="00B35B06"/>
    <w:rsid w:val="00B35EA2"/>
    <w:rsid w:val="00B3600D"/>
    <w:rsid w:val="00B36136"/>
    <w:rsid w:val="00B36243"/>
    <w:rsid w:val="00B3690E"/>
    <w:rsid w:val="00B36966"/>
    <w:rsid w:val="00B36C35"/>
    <w:rsid w:val="00B36E43"/>
    <w:rsid w:val="00B3732F"/>
    <w:rsid w:val="00B373AD"/>
    <w:rsid w:val="00B3752F"/>
    <w:rsid w:val="00B376DC"/>
    <w:rsid w:val="00B3776C"/>
    <w:rsid w:val="00B37827"/>
    <w:rsid w:val="00B37969"/>
    <w:rsid w:val="00B3798B"/>
    <w:rsid w:val="00B37ED3"/>
    <w:rsid w:val="00B40155"/>
    <w:rsid w:val="00B40CF4"/>
    <w:rsid w:val="00B40F3D"/>
    <w:rsid w:val="00B40FB0"/>
    <w:rsid w:val="00B40FEB"/>
    <w:rsid w:val="00B41264"/>
    <w:rsid w:val="00B41B2F"/>
    <w:rsid w:val="00B4236D"/>
    <w:rsid w:val="00B4269D"/>
    <w:rsid w:val="00B4280D"/>
    <w:rsid w:val="00B42902"/>
    <w:rsid w:val="00B42B0A"/>
    <w:rsid w:val="00B42E0D"/>
    <w:rsid w:val="00B43445"/>
    <w:rsid w:val="00B43659"/>
    <w:rsid w:val="00B4398B"/>
    <w:rsid w:val="00B439BF"/>
    <w:rsid w:val="00B43E4D"/>
    <w:rsid w:val="00B43FD1"/>
    <w:rsid w:val="00B43FF7"/>
    <w:rsid w:val="00B445DF"/>
    <w:rsid w:val="00B44D1D"/>
    <w:rsid w:val="00B4598E"/>
    <w:rsid w:val="00B45FD3"/>
    <w:rsid w:val="00B4601B"/>
    <w:rsid w:val="00B46300"/>
    <w:rsid w:val="00B465F1"/>
    <w:rsid w:val="00B46B89"/>
    <w:rsid w:val="00B46F58"/>
    <w:rsid w:val="00B46F7D"/>
    <w:rsid w:val="00B4718F"/>
    <w:rsid w:val="00B47362"/>
    <w:rsid w:val="00B4758F"/>
    <w:rsid w:val="00B47CB3"/>
    <w:rsid w:val="00B47D61"/>
    <w:rsid w:val="00B47DBD"/>
    <w:rsid w:val="00B502C8"/>
    <w:rsid w:val="00B50637"/>
    <w:rsid w:val="00B50906"/>
    <w:rsid w:val="00B50B42"/>
    <w:rsid w:val="00B50C5D"/>
    <w:rsid w:val="00B50E2F"/>
    <w:rsid w:val="00B51682"/>
    <w:rsid w:val="00B516E9"/>
    <w:rsid w:val="00B51A05"/>
    <w:rsid w:val="00B51E7B"/>
    <w:rsid w:val="00B523B6"/>
    <w:rsid w:val="00B52935"/>
    <w:rsid w:val="00B52A44"/>
    <w:rsid w:val="00B531EB"/>
    <w:rsid w:val="00B535FF"/>
    <w:rsid w:val="00B53721"/>
    <w:rsid w:val="00B53D38"/>
    <w:rsid w:val="00B540B3"/>
    <w:rsid w:val="00B542E1"/>
    <w:rsid w:val="00B543C4"/>
    <w:rsid w:val="00B549F4"/>
    <w:rsid w:val="00B54B10"/>
    <w:rsid w:val="00B54BB8"/>
    <w:rsid w:val="00B54DEE"/>
    <w:rsid w:val="00B54E02"/>
    <w:rsid w:val="00B551A8"/>
    <w:rsid w:val="00B55218"/>
    <w:rsid w:val="00B5570F"/>
    <w:rsid w:val="00B55786"/>
    <w:rsid w:val="00B5605F"/>
    <w:rsid w:val="00B56077"/>
    <w:rsid w:val="00B56091"/>
    <w:rsid w:val="00B56EC9"/>
    <w:rsid w:val="00B570A1"/>
    <w:rsid w:val="00B57880"/>
    <w:rsid w:val="00B57D1F"/>
    <w:rsid w:val="00B60235"/>
    <w:rsid w:val="00B60395"/>
    <w:rsid w:val="00B6069D"/>
    <w:rsid w:val="00B6093F"/>
    <w:rsid w:val="00B60BD5"/>
    <w:rsid w:val="00B60C9E"/>
    <w:rsid w:val="00B60D38"/>
    <w:rsid w:val="00B60DA0"/>
    <w:rsid w:val="00B612D2"/>
    <w:rsid w:val="00B61394"/>
    <w:rsid w:val="00B617FF"/>
    <w:rsid w:val="00B61941"/>
    <w:rsid w:val="00B620F0"/>
    <w:rsid w:val="00B627FE"/>
    <w:rsid w:val="00B6288A"/>
    <w:rsid w:val="00B62A7F"/>
    <w:rsid w:val="00B62AF5"/>
    <w:rsid w:val="00B62E79"/>
    <w:rsid w:val="00B63243"/>
    <w:rsid w:val="00B636F4"/>
    <w:rsid w:val="00B6376D"/>
    <w:rsid w:val="00B63BEA"/>
    <w:rsid w:val="00B63EF2"/>
    <w:rsid w:val="00B64019"/>
    <w:rsid w:val="00B64411"/>
    <w:rsid w:val="00B645CD"/>
    <w:rsid w:val="00B64B90"/>
    <w:rsid w:val="00B64E36"/>
    <w:rsid w:val="00B64F42"/>
    <w:rsid w:val="00B6501C"/>
    <w:rsid w:val="00B651EC"/>
    <w:rsid w:val="00B65948"/>
    <w:rsid w:val="00B65B86"/>
    <w:rsid w:val="00B65E60"/>
    <w:rsid w:val="00B6671A"/>
    <w:rsid w:val="00B6680E"/>
    <w:rsid w:val="00B66B79"/>
    <w:rsid w:val="00B673B3"/>
    <w:rsid w:val="00B67462"/>
    <w:rsid w:val="00B67712"/>
    <w:rsid w:val="00B6778A"/>
    <w:rsid w:val="00B6796D"/>
    <w:rsid w:val="00B67E9B"/>
    <w:rsid w:val="00B6D7EA"/>
    <w:rsid w:val="00B7025E"/>
    <w:rsid w:val="00B70823"/>
    <w:rsid w:val="00B7084C"/>
    <w:rsid w:val="00B70A2D"/>
    <w:rsid w:val="00B70A41"/>
    <w:rsid w:val="00B70A5E"/>
    <w:rsid w:val="00B70B15"/>
    <w:rsid w:val="00B70C09"/>
    <w:rsid w:val="00B70DAF"/>
    <w:rsid w:val="00B70FBD"/>
    <w:rsid w:val="00B712F4"/>
    <w:rsid w:val="00B713CB"/>
    <w:rsid w:val="00B71976"/>
    <w:rsid w:val="00B719FE"/>
    <w:rsid w:val="00B71A71"/>
    <w:rsid w:val="00B71C0B"/>
    <w:rsid w:val="00B71E54"/>
    <w:rsid w:val="00B71EFB"/>
    <w:rsid w:val="00B7215D"/>
    <w:rsid w:val="00B721E3"/>
    <w:rsid w:val="00B725B1"/>
    <w:rsid w:val="00B7278F"/>
    <w:rsid w:val="00B72915"/>
    <w:rsid w:val="00B72BB3"/>
    <w:rsid w:val="00B72E7F"/>
    <w:rsid w:val="00B7362C"/>
    <w:rsid w:val="00B73D5C"/>
    <w:rsid w:val="00B73DD0"/>
    <w:rsid w:val="00B741EF"/>
    <w:rsid w:val="00B747CF"/>
    <w:rsid w:val="00B74A06"/>
    <w:rsid w:val="00B74AEF"/>
    <w:rsid w:val="00B75205"/>
    <w:rsid w:val="00B75679"/>
    <w:rsid w:val="00B75970"/>
    <w:rsid w:val="00B75B41"/>
    <w:rsid w:val="00B75DCF"/>
    <w:rsid w:val="00B7642B"/>
    <w:rsid w:val="00B76583"/>
    <w:rsid w:val="00B76804"/>
    <w:rsid w:val="00B76A55"/>
    <w:rsid w:val="00B76AF4"/>
    <w:rsid w:val="00B7715F"/>
    <w:rsid w:val="00B77292"/>
    <w:rsid w:val="00B77C42"/>
    <w:rsid w:val="00B77C55"/>
    <w:rsid w:val="00B802D2"/>
    <w:rsid w:val="00B803CA"/>
    <w:rsid w:val="00B804D7"/>
    <w:rsid w:val="00B804EB"/>
    <w:rsid w:val="00B806DD"/>
    <w:rsid w:val="00B80A33"/>
    <w:rsid w:val="00B80A8A"/>
    <w:rsid w:val="00B80D34"/>
    <w:rsid w:val="00B81D37"/>
    <w:rsid w:val="00B8245A"/>
    <w:rsid w:val="00B82A18"/>
    <w:rsid w:val="00B82DAA"/>
    <w:rsid w:val="00B831FC"/>
    <w:rsid w:val="00B8373D"/>
    <w:rsid w:val="00B83976"/>
    <w:rsid w:val="00B83A8A"/>
    <w:rsid w:val="00B83BF1"/>
    <w:rsid w:val="00B84114"/>
    <w:rsid w:val="00B84539"/>
    <w:rsid w:val="00B8467C"/>
    <w:rsid w:val="00B846BB"/>
    <w:rsid w:val="00B84C25"/>
    <w:rsid w:val="00B84D6E"/>
    <w:rsid w:val="00B84FDB"/>
    <w:rsid w:val="00B851F5"/>
    <w:rsid w:val="00B85420"/>
    <w:rsid w:val="00B85D6C"/>
    <w:rsid w:val="00B85FDF"/>
    <w:rsid w:val="00B85FE3"/>
    <w:rsid w:val="00B863A8"/>
    <w:rsid w:val="00B86C83"/>
    <w:rsid w:val="00B86CDD"/>
    <w:rsid w:val="00B86E04"/>
    <w:rsid w:val="00B87370"/>
    <w:rsid w:val="00B876E2"/>
    <w:rsid w:val="00B87E2E"/>
    <w:rsid w:val="00B87E54"/>
    <w:rsid w:val="00B87EE4"/>
    <w:rsid w:val="00B90394"/>
    <w:rsid w:val="00B90B54"/>
    <w:rsid w:val="00B90B66"/>
    <w:rsid w:val="00B91320"/>
    <w:rsid w:val="00B91935"/>
    <w:rsid w:val="00B91A5E"/>
    <w:rsid w:val="00B91B92"/>
    <w:rsid w:val="00B91FB9"/>
    <w:rsid w:val="00B92278"/>
    <w:rsid w:val="00B92352"/>
    <w:rsid w:val="00B92439"/>
    <w:rsid w:val="00B927C4"/>
    <w:rsid w:val="00B929EF"/>
    <w:rsid w:val="00B92B77"/>
    <w:rsid w:val="00B92F11"/>
    <w:rsid w:val="00B93680"/>
    <w:rsid w:val="00B936E8"/>
    <w:rsid w:val="00B93B66"/>
    <w:rsid w:val="00B93DAB"/>
    <w:rsid w:val="00B94287"/>
    <w:rsid w:val="00B9428F"/>
    <w:rsid w:val="00B943E8"/>
    <w:rsid w:val="00B945FC"/>
    <w:rsid w:val="00B949C5"/>
    <w:rsid w:val="00B94AB3"/>
    <w:rsid w:val="00B954CB"/>
    <w:rsid w:val="00B95552"/>
    <w:rsid w:val="00B959F2"/>
    <w:rsid w:val="00B95FE2"/>
    <w:rsid w:val="00B96242"/>
    <w:rsid w:val="00B96606"/>
    <w:rsid w:val="00B9693A"/>
    <w:rsid w:val="00B96973"/>
    <w:rsid w:val="00B96B6B"/>
    <w:rsid w:val="00B96C01"/>
    <w:rsid w:val="00B96C1A"/>
    <w:rsid w:val="00B96E92"/>
    <w:rsid w:val="00B9721F"/>
    <w:rsid w:val="00B979B3"/>
    <w:rsid w:val="00BA0443"/>
    <w:rsid w:val="00BA06EB"/>
    <w:rsid w:val="00BA0796"/>
    <w:rsid w:val="00BA0B06"/>
    <w:rsid w:val="00BA1296"/>
    <w:rsid w:val="00BA12E2"/>
    <w:rsid w:val="00BA1355"/>
    <w:rsid w:val="00BA17D0"/>
    <w:rsid w:val="00BA1E89"/>
    <w:rsid w:val="00BA1EBA"/>
    <w:rsid w:val="00BA1F8F"/>
    <w:rsid w:val="00BA2006"/>
    <w:rsid w:val="00BA222D"/>
    <w:rsid w:val="00BA2314"/>
    <w:rsid w:val="00BA2490"/>
    <w:rsid w:val="00BA2645"/>
    <w:rsid w:val="00BA279B"/>
    <w:rsid w:val="00BA2BD5"/>
    <w:rsid w:val="00BA318E"/>
    <w:rsid w:val="00BA32BB"/>
    <w:rsid w:val="00BA3B94"/>
    <w:rsid w:val="00BA4336"/>
    <w:rsid w:val="00BA45AA"/>
    <w:rsid w:val="00BA4BCE"/>
    <w:rsid w:val="00BA4ED5"/>
    <w:rsid w:val="00BA4F91"/>
    <w:rsid w:val="00BA5046"/>
    <w:rsid w:val="00BA5D0A"/>
    <w:rsid w:val="00BA64BE"/>
    <w:rsid w:val="00BA7064"/>
    <w:rsid w:val="00BA768C"/>
    <w:rsid w:val="00BA77B4"/>
    <w:rsid w:val="00BA77DF"/>
    <w:rsid w:val="00BA7A5D"/>
    <w:rsid w:val="00BA7FAE"/>
    <w:rsid w:val="00BB055C"/>
    <w:rsid w:val="00BB0668"/>
    <w:rsid w:val="00BB09A8"/>
    <w:rsid w:val="00BB0D6A"/>
    <w:rsid w:val="00BB111E"/>
    <w:rsid w:val="00BB1408"/>
    <w:rsid w:val="00BB19D6"/>
    <w:rsid w:val="00BB1B2F"/>
    <w:rsid w:val="00BB1BAD"/>
    <w:rsid w:val="00BB1C24"/>
    <w:rsid w:val="00BB1C99"/>
    <w:rsid w:val="00BB1D69"/>
    <w:rsid w:val="00BB216D"/>
    <w:rsid w:val="00BB230E"/>
    <w:rsid w:val="00BB29E9"/>
    <w:rsid w:val="00BB3320"/>
    <w:rsid w:val="00BB34EE"/>
    <w:rsid w:val="00BB39CA"/>
    <w:rsid w:val="00BB3A2F"/>
    <w:rsid w:val="00BB3CE9"/>
    <w:rsid w:val="00BB42F6"/>
    <w:rsid w:val="00BB4F3D"/>
    <w:rsid w:val="00BB5A24"/>
    <w:rsid w:val="00BB62A0"/>
    <w:rsid w:val="00BB7238"/>
    <w:rsid w:val="00BB75D1"/>
    <w:rsid w:val="00BB7854"/>
    <w:rsid w:val="00BB78B1"/>
    <w:rsid w:val="00BB7A65"/>
    <w:rsid w:val="00BB7E78"/>
    <w:rsid w:val="00BB7ECB"/>
    <w:rsid w:val="00BC031C"/>
    <w:rsid w:val="00BC0B11"/>
    <w:rsid w:val="00BC0B2F"/>
    <w:rsid w:val="00BC10E2"/>
    <w:rsid w:val="00BC1AD0"/>
    <w:rsid w:val="00BC1AFD"/>
    <w:rsid w:val="00BC1B43"/>
    <w:rsid w:val="00BC1D68"/>
    <w:rsid w:val="00BC21B5"/>
    <w:rsid w:val="00BC2610"/>
    <w:rsid w:val="00BC2756"/>
    <w:rsid w:val="00BC3410"/>
    <w:rsid w:val="00BC34BB"/>
    <w:rsid w:val="00BC3A36"/>
    <w:rsid w:val="00BC3A68"/>
    <w:rsid w:val="00BC3B2C"/>
    <w:rsid w:val="00BC3D88"/>
    <w:rsid w:val="00BC417B"/>
    <w:rsid w:val="00BC4810"/>
    <w:rsid w:val="00BC5397"/>
    <w:rsid w:val="00BC53DE"/>
    <w:rsid w:val="00BC5592"/>
    <w:rsid w:val="00BC5AD3"/>
    <w:rsid w:val="00BC5F2C"/>
    <w:rsid w:val="00BC5FC8"/>
    <w:rsid w:val="00BC62EE"/>
    <w:rsid w:val="00BC644D"/>
    <w:rsid w:val="00BC6640"/>
    <w:rsid w:val="00BC66DB"/>
    <w:rsid w:val="00BC6743"/>
    <w:rsid w:val="00BC674F"/>
    <w:rsid w:val="00BC69FC"/>
    <w:rsid w:val="00BC6A9B"/>
    <w:rsid w:val="00BC6D91"/>
    <w:rsid w:val="00BC6D92"/>
    <w:rsid w:val="00BC6E1D"/>
    <w:rsid w:val="00BC7357"/>
    <w:rsid w:val="00BC7672"/>
    <w:rsid w:val="00BC79D8"/>
    <w:rsid w:val="00BC79F3"/>
    <w:rsid w:val="00BC7DA0"/>
    <w:rsid w:val="00BD00AA"/>
    <w:rsid w:val="00BD0799"/>
    <w:rsid w:val="00BD083E"/>
    <w:rsid w:val="00BD0DF4"/>
    <w:rsid w:val="00BD0E9B"/>
    <w:rsid w:val="00BD0ED8"/>
    <w:rsid w:val="00BD0EEF"/>
    <w:rsid w:val="00BD11B6"/>
    <w:rsid w:val="00BD15A5"/>
    <w:rsid w:val="00BD165F"/>
    <w:rsid w:val="00BD17E8"/>
    <w:rsid w:val="00BD1E9F"/>
    <w:rsid w:val="00BD298B"/>
    <w:rsid w:val="00BD30B4"/>
    <w:rsid w:val="00BD3600"/>
    <w:rsid w:val="00BD3BD8"/>
    <w:rsid w:val="00BD3D93"/>
    <w:rsid w:val="00BD4612"/>
    <w:rsid w:val="00BD4653"/>
    <w:rsid w:val="00BD46D6"/>
    <w:rsid w:val="00BD4C2D"/>
    <w:rsid w:val="00BD4CF4"/>
    <w:rsid w:val="00BD4EFC"/>
    <w:rsid w:val="00BD4FE2"/>
    <w:rsid w:val="00BD5488"/>
    <w:rsid w:val="00BD5544"/>
    <w:rsid w:val="00BD581C"/>
    <w:rsid w:val="00BD5B80"/>
    <w:rsid w:val="00BD5D97"/>
    <w:rsid w:val="00BD60DA"/>
    <w:rsid w:val="00BD68E1"/>
    <w:rsid w:val="00BD6D5F"/>
    <w:rsid w:val="00BD6D60"/>
    <w:rsid w:val="00BD76DA"/>
    <w:rsid w:val="00BD7744"/>
    <w:rsid w:val="00BD79E0"/>
    <w:rsid w:val="00BD7B7F"/>
    <w:rsid w:val="00BD7B88"/>
    <w:rsid w:val="00BD7E72"/>
    <w:rsid w:val="00BE0084"/>
    <w:rsid w:val="00BE0323"/>
    <w:rsid w:val="00BE061F"/>
    <w:rsid w:val="00BE0968"/>
    <w:rsid w:val="00BE0A22"/>
    <w:rsid w:val="00BE0D93"/>
    <w:rsid w:val="00BE11F7"/>
    <w:rsid w:val="00BE174A"/>
    <w:rsid w:val="00BE1999"/>
    <w:rsid w:val="00BE23C2"/>
    <w:rsid w:val="00BE24AD"/>
    <w:rsid w:val="00BE255D"/>
    <w:rsid w:val="00BE2975"/>
    <w:rsid w:val="00BE3035"/>
    <w:rsid w:val="00BE3156"/>
    <w:rsid w:val="00BE3194"/>
    <w:rsid w:val="00BE31AF"/>
    <w:rsid w:val="00BE340B"/>
    <w:rsid w:val="00BE3848"/>
    <w:rsid w:val="00BE3971"/>
    <w:rsid w:val="00BE4186"/>
    <w:rsid w:val="00BE4421"/>
    <w:rsid w:val="00BE44E4"/>
    <w:rsid w:val="00BE44EF"/>
    <w:rsid w:val="00BE483D"/>
    <w:rsid w:val="00BE486D"/>
    <w:rsid w:val="00BE489A"/>
    <w:rsid w:val="00BE4D99"/>
    <w:rsid w:val="00BE4DAC"/>
    <w:rsid w:val="00BE57E9"/>
    <w:rsid w:val="00BE584B"/>
    <w:rsid w:val="00BE5933"/>
    <w:rsid w:val="00BE5E33"/>
    <w:rsid w:val="00BE6053"/>
    <w:rsid w:val="00BE60BF"/>
    <w:rsid w:val="00BE655D"/>
    <w:rsid w:val="00BE6566"/>
    <w:rsid w:val="00BE68A7"/>
    <w:rsid w:val="00BE6F25"/>
    <w:rsid w:val="00BE6F7C"/>
    <w:rsid w:val="00BE729E"/>
    <w:rsid w:val="00BE7461"/>
    <w:rsid w:val="00BE7ABF"/>
    <w:rsid w:val="00BE7C6D"/>
    <w:rsid w:val="00BE7F02"/>
    <w:rsid w:val="00BE7F8F"/>
    <w:rsid w:val="00BF01B7"/>
    <w:rsid w:val="00BF0321"/>
    <w:rsid w:val="00BF06FC"/>
    <w:rsid w:val="00BF0848"/>
    <w:rsid w:val="00BF0AFF"/>
    <w:rsid w:val="00BF0BFA"/>
    <w:rsid w:val="00BF0D4E"/>
    <w:rsid w:val="00BF14CD"/>
    <w:rsid w:val="00BF1577"/>
    <w:rsid w:val="00BF18B9"/>
    <w:rsid w:val="00BF1E8E"/>
    <w:rsid w:val="00BF1FB6"/>
    <w:rsid w:val="00BF22FD"/>
    <w:rsid w:val="00BF2406"/>
    <w:rsid w:val="00BF2688"/>
    <w:rsid w:val="00BF287D"/>
    <w:rsid w:val="00BF2DF3"/>
    <w:rsid w:val="00BF35E5"/>
    <w:rsid w:val="00BF38F1"/>
    <w:rsid w:val="00BF4442"/>
    <w:rsid w:val="00BF45F4"/>
    <w:rsid w:val="00BF47D4"/>
    <w:rsid w:val="00BF4B52"/>
    <w:rsid w:val="00BF4D14"/>
    <w:rsid w:val="00BF4DC5"/>
    <w:rsid w:val="00BF51C2"/>
    <w:rsid w:val="00BF54F4"/>
    <w:rsid w:val="00BF553D"/>
    <w:rsid w:val="00BF5685"/>
    <w:rsid w:val="00BF56F0"/>
    <w:rsid w:val="00BF623A"/>
    <w:rsid w:val="00BF63B2"/>
    <w:rsid w:val="00BF6B7F"/>
    <w:rsid w:val="00BF6C43"/>
    <w:rsid w:val="00BF6CCA"/>
    <w:rsid w:val="00BF7304"/>
    <w:rsid w:val="00BF73F9"/>
    <w:rsid w:val="00BF7D8F"/>
    <w:rsid w:val="00BF7E14"/>
    <w:rsid w:val="00C00AA4"/>
    <w:rsid w:val="00C01760"/>
    <w:rsid w:val="00C01BCA"/>
    <w:rsid w:val="00C01E17"/>
    <w:rsid w:val="00C0243D"/>
    <w:rsid w:val="00C0251D"/>
    <w:rsid w:val="00C0252F"/>
    <w:rsid w:val="00C026EF"/>
    <w:rsid w:val="00C029F4"/>
    <w:rsid w:val="00C02E91"/>
    <w:rsid w:val="00C02EF5"/>
    <w:rsid w:val="00C02F28"/>
    <w:rsid w:val="00C03164"/>
    <w:rsid w:val="00C03667"/>
    <w:rsid w:val="00C036B6"/>
    <w:rsid w:val="00C0447D"/>
    <w:rsid w:val="00C04BA9"/>
    <w:rsid w:val="00C04D99"/>
    <w:rsid w:val="00C05008"/>
    <w:rsid w:val="00C052D3"/>
    <w:rsid w:val="00C05C9F"/>
    <w:rsid w:val="00C06464"/>
    <w:rsid w:val="00C06624"/>
    <w:rsid w:val="00C06A8C"/>
    <w:rsid w:val="00C0732C"/>
    <w:rsid w:val="00C07684"/>
    <w:rsid w:val="00C07CFB"/>
    <w:rsid w:val="00C07D98"/>
    <w:rsid w:val="00C07DF4"/>
    <w:rsid w:val="00C07F16"/>
    <w:rsid w:val="00C101F1"/>
    <w:rsid w:val="00C10AFC"/>
    <w:rsid w:val="00C10E6F"/>
    <w:rsid w:val="00C10FEE"/>
    <w:rsid w:val="00C114A6"/>
    <w:rsid w:val="00C11BCA"/>
    <w:rsid w:val="00C1239C"/>
    <w:rsid w:val="00C12CD8"/>
    <w:rsid w:val="00C134A4"/>
    <w:rsid w:val="00C13738"/>
    <w:rsid w:val="00C141E1"/>
    <w:rsid w:val="00C14BA2"/>
    <w:rsid w:val="00C1572B"/>
    <w:rsid w:val="00C15C38"/>
    <w:rsid w:val="00C15C6A"/>
    <w:rsid w:val="00C15DAE"/>
    <w:rsid w:val="00C15E46"/>
    <w:rsid w:val="00C15ECF"/>
    <w:rsid w:val="00C1610C"/>
    <w:rsid w:val="00C1627C"/>
    <w:rsid w:val="00C162DB"/>
    <w:rsid w:val="00C1671A"/>
    <w:rsid w:val="00C16A89"/>
    <w:rsid w:val="00C16D10"/>
    <w:rsid w:val="00C17700"/>
    <w:rsid w:val="00C1794A"/>
    <w:rsid w:val="00C17C8A"/>
    <w:rsid w:val="00C206DE"/>
    <w:rsid w:val="00C20DFF"/>
    <w:rsid w:val="00C21322"/>
    <w:rsid w:val="00C213EE"/>
    <w:rsid w:val="00C2144E"/>
    <w:rsid w:val="00C21647"/>
    <w:rsid w:val="00C21B05"/>
    <w:rsid w:val="00C21F2D"/>
    <w:rsid w:val="00C21F9A"/>
    <w:rsid w:val="00C2206D"/>
    <w:rsid w:val="00C22099"/>
    <w:rsid w:val="00C22251"/>
    <w:rsid w:val="00C222BA"/>
    <w:rsid w:val="00C228E9"/>
    <w:rsid w:val="00C22B5E"/>
    <w:rsid w:val="00C22C93"/>
    <w:rsid w:val="00C23605"/>
    <w:rsid w:val="00C2396A"/>
    <w:rsid w:val="00C2398B"/>
    <w:rsid w:val="00C239AC"/>
    <w:rsid w:val="00C23A5B"/>
    <w:rsid w:val="00C23A60"/>
    <w:rsid w:val="00C23D92"/>
    <w:rsid w:val="00C23F17"/>
    <w:rsid w:val="00C24130"/>
    <w:rsid w:val="00C243B0"/>
    <w:rsid w:val="00C2463E"/>
    <w:rsid w:val="00C247DE"/>
    <w:rsid w:val="00C2481B"/>
    <w:rsid w:val="00C24C8A"/>
    <w:rsid w:val="00C254AC"/>
    <w:rsid w:val="00C25603"/>
    <w:rsid w:val="00C2591C"/>
    <w:rsid w:val="00C25EC4"/>
    <w:rsid w:val="00C25EFE"/>
    <w:rsid w:val="00C2619D"/>
    <w:rsid w:val="00C262EC"/>
    <w:rsid w:val="00C263F1"/>
    <w:rsid w:val="00C2693F"/>
    <w:rsid w:val="00C26B49"/>
    <w:rsid w:val="00C27537"/>
    <w:rsid w:val="00C27679"/>
    <w:rsid w:val="00C27A57"/>
    <w:rsid w:val="00C27B12"/>
    <w:rsid w:val="00C27C2A"/>
    <w:rsid w:val="00C27C32"/>
    <w:rsid w:val="00C27D88"/>
    <w:rsid w:val="00C30124"/>
    <w:rsid w:val="00C3031D"/>
    <w:rsid w:val="00C3047E"/>
    <w:rsid w:val="00C30712"/>
    <w:rsid w:val="00C30D7D"/>
    <w:rsid w:val="00C30EA8"/>
    <w:rsid w:val="00C31041"/>
    <w:rsid w:val="00C31760"/>
    <w:rsid w:val="00C31A60"/>
    <w:rsid w:val="00C3211D"/>
    <w:rsid w:val="00C322C5"/>
    <w:rsid w:val="00C32398"/>
    <w:rsid w:val="00C326F0"/>
    <w:rsid w:val="00C32994"/>
    <w:rsid w:val="00C32B56"/>
    <w:rsid w:val="00C32F2A"/>
    <w:rsid w:val="00C330AC"/>
    <w:rsid w:val="00C3368D"/>
    <w:rsid w:val="00C339C7"/>
    <w:rsid w:val="00C33AE9"/>
    <w:rsid w:val="00C33F24"/>
    <w:rsid w:val="00C3430C"/>
    <w:rsid w:val="00C345C1"/>
    <w:rsid w:val="00C34819"/>
    <w:rsid w:val="00C34E16"/>
    <w:rsid w:val="00C3534B"/>
    <w:rsid w:val="00C35429"/>
    <w:rsid w:val="00C35446"/>
    <w:rsid w:val="00C355F1"/>
    <w:rsid w:val="00C3561D"/>
    <w:rsid w:val="00C35CE8"/>
    <w:rsid w:val="00C35E16"/>
    <w:rsid w:val="00C3605D"/>
    <w:rsid w:val="00C365C9"/>
    <w:rsid w:val="00C3760E"/>
    <w:rsid w:val="00C379C1"/>
    <w:rsid w:val="00C37A15"/>
    <w:rsid w:val="00C37DCF"/>
    <w:rsid w:val="00C37ECF"/>
    <w:rsid w:val="00C402AA"/>
    <w:rsid w:val="00C40713"/>
    <w:rsid w:val="00C40ABF"/>
    <w:rsid w:val="00C41448"/>
    <w:rsid w:val="00C41C92"/>
    <w:rsid w:val="00C41E93"/>
    <w:rsid w:val="00C4280F"/>
    <w:rsid w:val="00C42B59"/>
    <w:rsid w:val="00C430B5"/>
    <w:rsid w:val="00C43897"/>
    <w:rsid w:val="00C44161"/>
    <w:rsid w:val="00C44459"/>
    <w:rsid w:val="00C444CB"/>
    <w:rsid w:val="00C44908"/>
    <w:rsid w:val="00C4501A"/>
    <w:rsid w:val="00C450B6"/>
    <w:rsid w:val="00C45227"/>
    <w:rsid w:val="00C452EF"/>
    <w:rsid w:val="00C453BC"/>
    <w:rsid w:val="00C45688"/>
    <w:rsid w:val="00C45939"/>
    <w:rsid w:val="00C45C85"/>
    <w:rsid w:val="00C45EF3"/>
    <w:rsid w:val="00C45F0A"/>
    <w:rsid w:val="00C460B9"/>
    <w:rsid w:val="00C463B0"/>
    <w:rsid w:val="00C46C15"/>
    <w:rsid w:val="00C4752A"/>
    <w:rsid w:val="00C4779A"/>
    <w:rsid w:val="00C47DDD"/>
    <w:rsid w:val="00C47E51"/>
    <w:rsid w:val="00C500FB"/>
    <w:rsid w:val="00C50354"/>
    <w:rsid w:val="00C50C02"/>
    <w:rsid w:val="00C51570"/>
    <w:rsid w:val="00C51658"/>
    <w:rsid w:val="00C51F74"/>
    <w:rsid w:val="00C52184"/>
    <w:rsid w:val="00C52E8D"/>
    <w:rsid w:val="00C53119"/>
    <w:rsid w:val="00C5325D"/>
    <w:rsid w:val="00C533DB"/>
    <w:rsid w:val="00C53648"/>
    <w:rsid w:val="00C53E10"/>
    <w:rsid w:val="00C53E86"/>
    <w:rsid w:val="00C53EFF"/>
    <w:rsid w:val="00C54653"/>
    <w:rsid w:val="00C5482D"/>
    <w:rsid w:val="00C54AF2"/>
    <w:rsid w:val="00C54B7D"/>
    <w:rsid w:val="00C54C4C"/>
    <w:rsid w:val="00C54C7E"/>
    <w:rsid w:val="00C54E8B"/>
    <w:rsid w:val="00C55251"/>
    <w:rsid w:val="00C554B5"/>
    <w:rsid w:val="00C555C0"/>
    <w:rsid w:val="00C5572F"/>
    <w:rsid w:val="00C55C65"/>
    <w:rsid w:val="00C56143"/>
    <w:rsid w:val="00C56350"/>
    <w:rsid w:val="00C56A00"/>
    <w:rsid w:val="00C56C4F"/>
    <w:rsid w:val="00C57817"/>
    <w:rsid w:val="00C57A78"/>
    <w:rsid w:val="00C57C76"/>
    <w:rsid w:val="00C57DAC"/>
    <w:rsid w:val="00C57DF5"/>
    <w:rsid w:val="00C60077"/>
    <w:rsid w:val="00C601B5"/>
    <w:rsid w:val="00C60257"/>
    <w:rsid w:val="00C6084A"/>
    <w:rsid w:val="00C60944"/>
    <w:rsid w:val="00C60CF5"/>
    <w:rsid w:val="00C60F30"/>
    <w:rsid w:val="00C6103F"/>
    <w:rsid w:val="00C615FF"/>
    <w:rsid w:val="00C616A5"/>
    <w:rsid w:val="00C618E9"/>
    <w:rsid w:val="00C61ACE"/>
    <w:rsid w:val="00C61C47"/>
    <w:rsid w:val="00C624EE"/>
    <w:rsid w:val="00C62A0A"/>
    <w:rsid w:val="00C62C3A"/>
    <w:rsid w:val="00C631B2"/>
    <w:rsid w:val="00C6324C"/>
    <w:rsid w:val="00C632C5"/>
    <w:rsid w:val="00C634F7"/>
    <w:rsid w:val="00C6386F"/>
    <w:rsid w:val="00C63884"/>
    <w:rsid w:val="00C63944"/>
    <w:rsid w:val="00C63DAC"/>
    <w:rsid w:val="00C6414A"/>
    <w:rsid w:val="00C64698"/>
    <w:rsid w:val="00C64A4E"/>
    <w:rsid w:val="00C64FCD"/>
    <w:rsid w:val="00C650B2"/>
    <w:rsid w:val="00C65C1F"/>
    <w:rsid w:val="00C65F8D"/>
    <w:rsid w:val="00C66A4F"/>
    <w:rsid w:val="00C66DB4"/>
    <w:rsid w:val="00C66F2A"/>
    <w:rsid w:val="00C674D9"/>
    <w:rsid w:val="00C67735"/>
    <w:rsid w:val="00C67C64"/>
    <w:rsid w:val="00C70012"/>
    <w:rsid w:val="00C70132"/>
    <w:rsid w:val="00C702CD"/>
    <w:rsid w:val="00C70351"/>
    <w:rsid w:val="00C706EC"/>
    <w:rsid w:val="00C7084A"/>
    <w:rsid w:val="00C70F76"/>
    <w:rsid w:val="00C71027"/>
    <w:rsid w:val="00C71448"/>
    <w:rsid w:val="00C714E7"/>
    <w:rsid w:val="00C71541"/>
    <w:rsid w:val="00C71820"/>
    <w:rsid w:val="00C71D45"/>
    <w:rsid w:val="00C71E2D"/>
    <w:rsid w:val="00C7226A"/>
    <w:rsid w:val="00C7258D"/>
    <w:rsid w:val="00C725CF"/>
    <w:rsid w:val="00C725FF"/>
    <w:rsid w:val="00C72921"/>
    <w:rsid w:val="00C72A47"/>
    <w:rsid w:val="00C72CDA"/>
    <w:rsid w:val="00C72D59"/>
    <w:rsid w:val="00C732C7"/>
    <w:rsid w:val="00C737B8"/>
    <w:rsid w:val="00C73A85"/>
    <w:rsid w:val="00C73E87"/>
    <w:rsid w:val="00C74005"/>
    <w:rsid w:val="00C74225"/>
    <w:rsid w:val="00C743EE"/>
    <w:rsid w:val="00C74636"/>
    <w:rsid w:val="00C74776"/>
    <w:rsid w:val="00C747D3"/>
    <w:rsid w:val="00C74CC3"/>
    <w:rsid w:val="00C74F65"/>
    <w:rsid w:val="00C75056"/>
    <w:rsid w:val="00C75267"/>
    <w:rsid w:val="00C7595E"/>
    <w:rsid w:val="00C75D0D"/>
    <w:rsid w:val="00C7672F"/>
    <w:rsid w:val="00C76ADE"/>
    <w:rsid w:val="00C76E56"/>
    <w:rsid w:val="00C76EFB"/>
    <w:rsid w:val="00C77860"/>
    <w:rsid w:val="00C77937"/>
    <w:rsid w:val="00C77E02"/>
    <w:rsid w:val="00C77EAD"/>
    <w:rsid w:val="00C8018E"/>
    <w:rsid w:val="00C8043D"/>
    <w:rsid w:val="00C805A5"/>
    <w:rsid w:val="00C80953"/>
    <w:rsid w:val="00C80C3B"/>
    <w:rsid w:val="00C80C74"/>
    <w:rsid w:val="00C8151E"/>
    <w:rsid w:val="00C81575"/>
    <w:rsid w:val="00C8159E"/>
    <w:rsid w:val="00C81747"/>
    <w:rsid w:val="00C81A47"/>
    <w:rsid w:val="00C81CFF"/>
    <w:rsid w:val="00C823B6"/>
    <w:rsid w:val="00C82405"/>
    <w:rsid w:val="00C8243F"/>
    <w:rsid w:val="00C82D8F"/>
    <w:rsid w:val="00C833AA"/>
    <w:rsid w:val="00C838EA"/>
    <w:rsid w:val="00C8397E"/>
    <w:rsid w:val="00C83F0A"/>
    <w:rsid w:val="00C840A0"/>
    <w:rsid w:val="00C84204"/>
    <w:rsid w:val="00C8440D"/>
    <w:rsid w:val="00C84519"/>
    <w:rsid w:val="00C84696"/>
    <w:rsid w:val="00C847FA"/>
    <w:rsid w:val="00C8491A"/>
    <w:rsid w:val="00C84C4E"/>
    <w:rsid w:val="00C8521B"/>
    <w:rsid w:val="00C8562B"/>
    <w:rsid w:val="00C8647A"/>
    <w:rsid w:val="00C864B2"/>
    <w:rsid w:val="00C86516"/>
    <w:rsid w:val="00C872D6"/>
    <w:rsid w:val="00C875CB"/>
    <w:rsid w:val="00C8765B"/>
    <w:rsid w:val="00C87748"/>
    <w:rsid w:val="00C8777C"/>
    <w:rsid w:val="00C901C2"/>
    <w:rsid w:val="00C9067B"/>
    <w:rsid w:val="00C90F21"/>
    <w:rsid w:val="00C9126A"/>
    <w:rsid w:val="00C913D5"/>
    <w:rsid w:val="00C9185C"/>
    <w:rsid w:val="00C91A42"/>
    <w:rsid w:val="00C91B29"/>
    <w:rsid w:val="00C91D94"/>
    <w:rsid w:val="00C92DA5"/>
    <w:rsid w:val="00C93043"/>
    <w:rsid w:val="00C93108"/>
    <w:rsid w:val="00C9349D"/>
    <w:rsid w:val="00C93C72"/>
    <w:rsid w:val="00C93F94"/>
    <w:rsid w:val="00C94844"/>
    <w:rsid w:val="00C94CBC"/>
    <w:rsid w:val="00C94EAB"/>
    <w:rsid w:val="00C95527"/>
    <w:rsid w:val="00C957AA"/>
    <w:rsid w:val="00C95883"/>
    <w:rsid w:val="00C959FD"/>
    <w:rsid w:val="00C95C35"/>
    <w:rsid w:val="00C95C9E"/>
    <w:rsid w:val="00C95DB1"/>
    <w:rsid w:val="00C962B4"/>
    <w:rsid w:val="00C965C1"/>
    <w:rsid w:val="00C96C0F"/>
    <w:rsid w:val="00C96FF1"/>
    <w:rsid w:val="00C97724"/>
    <w:rsid w:val="00C97AB9"/>
    <w:rsid w:val="00CA00A9"/>
    <w:rsid w:val="00CA0601"/>
    <w:rsid w:val="00CA0CA1"/>
    <w:rsid w:val="00CA0FCE"/>
    <w:rsid w:val="00CA1349"/>
    <w:rsid w:val="00CA16C3"/>
    <w:rsid w:val="00CA1A05"/>
    <w:rsid w:val="00CA1BF5"/>
    <w:rsid w:val="00CA1E29"/>
    <w:rsid w:val="00CA1E43"/>
    <w:rsid w:val="00CA1FAB"/>
    <w:rsid w:val="00CA2357"/>
    <w:rsid w:val="00CA2359"/>
    <w:rsid w:val="00CA2512"/>
    <w:rsid w:val="00CA2596"/>
    <w:rsid w:val="00CA2689"/>
    <w:rsid w:val="00CA2CC2"/>
    <w:rsid w:val="00CA2E68"/>
    <w:rsid w:val="00CA3397"/>
    <w:rsid w:val="00CA3BE8"/>
    <w:rsid w:val="00CA3E06"/>
    <w:rsid w:val="00CA4314"/>
    <w:rsid w:val="00CA46BB"/>
    <w:rsid w:val="00CA46E7"/>
    <w:rsid w:val="00CA4B34"/>
    <w:rsid w:val="00CA558D"/>
    <w:rsid w:val="00CA569D"/>
    <w:rsid w:val="00CA58BF"/>
    <w:rsid w:val="00CA624B"/>
    <w:rsid w:val="00CA6328"/>
    <w:rsid w:val="00CA64A5"/>
    <w:rsid w:val="00CA65B8"/>
    <w:rsid w:val="00CA6622"/>
    <w:rsid w:val="00CA6749"/>
    <w:rsid w:val="00CA6782"/>
    <w:rsid w:val="00CA7132"/>
    <w:rsid w:val="00CA722C"/>
    <w:rsid w:val="00CA74E0"/>
    <w:rsid w:val="00CA7B39"/>
    <w:rsid w:val="00CA7B77"/>
    <w:rsid w:val="00CA7E49"/>
    <w:rsid w:val="00CA7FBF"/>
    <w:rsid w:val="00CB0073"/>
    <w:rsid w:val="00CB06CF"/>
    <w:rsid w:val="00CB0878"/>
    <w:rsid w:val="00CB09C5"/>
    <w:rsid w:val="00CB0DE0"/>
    <w:rsid w:val="00CB10CD"/>
    <w:rsid w:val="00CB12E5"/>
    <w:rsid w:val="00CB12E7"/>
    <w:rsid w:val="00CB17AB"/>
    <w:rsid w:val="00CB18C4"/>
    <w:rsid w:val="00CB1928"/>
    <w:rsid w:val="00CB1BD9"/>
    <w:rsid w:val="00CB2F0A"/>
    <w:rsid w:val="00CB351C"/>
    <w:rsid w:val="00CB397E"/>
    <w:rsid w:val="00CB4049"/>
    <w:rsid w:val="00CB4716"/>
    <w:rsid w:val="00CB492B"/>
    <w:rsid w:val="00CB4AA6"/>
    <w:rsid w:val="00CB4BC3"/>
    <w:rsid w:val="00CB4E91"/>
    <w:rsid w:val="00CB52C4"/>
    <w:rsid w:val="00CB5659"/>
    <w:rsid w:val="00CB5A23"/>
    <w:rsid w:val="00CB5B12"/>
    <w:rsid w:val="00CB5CE9"/>
    <w:rsid w:val="00CB624A"/>
    <w:rsid w:val="00CB6A20"/>
    <w:rsid w:val="00CB6C4B"/>
    <w:rsid w:val="00CB6D50"/>
    <w:rsid w:val="00CB6E35"/>
    <w:rsid w:val="00CB6F89"/>
    <w:rsid w:val="00CB702F"/>
    <w:rsid w:val="00CB7990"/>
    <w:rsid w:val="00CB7EC3"/>
    <w:rsid w:val="00CC0170"/>
    <w:rsid w:val="00CC02F2"/>
    <w:rsid w:val="00CC07F6"/>
    <w:rsid w:val="00CC09D3"/>
    <w:rsid w:val="00CC0E42"/>
    <w:rsid w:val="00CC0FA6"/>
    <w:rsid w:val="00CC100C"/>
    <w:rsid w:val="00CC133C"/>
    <w:rsid w:val="00CC1384"/>
    <w:rsid w:val="00CC1465"/>
    <w:rsid w:val="00CC2156"/>
    <w:rsid w:val="00CC2368"/>
    <w:rsid w:val="00CC256C"/>
    <w:rsid w:val="00CC28D8"/>
    <w:rsid w:val="00CC2BF1"/>
    <w:rsid w:val="00CC3399"/>
    <w:rsid w:val="00CC364A"/>
    <w:rsid w:val="00CC381D"/>
    <w:rsid w:val="00CC4726"/>
    <w:rsid w:val="00CC4B3C"/>
    <w:rsid w:val="00CC4B9E"/>
    <w:rsid w:val="00CC5155"/>
    <w:rsid w:val="00CC5161"/>
    <w:rsid w:val="00CC545D"/>
    <w:rsid w:val="00CC5633"/>
    <w:rsid w:val="00CC57C6"/>
    <w:rsid w:val="00CC60AC"/>
    <w:rsid w:val="00CC6734"/>
    <w:rsid w:val="00CC6936"/>
    <w:rsid w:val="00CC6A6C"/>
    <w:rsid w:val="00CC6C30"/>
    <w:rsid w:val="00CC6CA8"/>
    <w:rsid w:val="00CC6CC0"/>
    <w:rsid w:val="00CC6D03"/>
    <w:rsid w:val="00CC70A2"/>
    <w:rsid w:val="00CC751B"/>
    <w:rsid w:val="00CC779D"/>
    <w:rsid w:val="00CC7CC6"/>
    <w:rsid w:val="00CC7FF8"/>
    <w:rsid w:val="00CD021D"/>
    <w:rsid w:val="00CD0689"/>
    <w:rsid w:val="00CD0772"/>
    <w:rsid w:val="00CD083E"/>
    <w:rsid w:val="00CD0946"/>
    <w:rsid w:val="00CD0A5E"/>
    <w:rsid w:val="00CD1395"/>
    <w:rsid w:val="00CD1558"/>
    <w:rsid w:val="00CD1992"/>
    <w:rsid w:val="00CD1C30"/>
    <w:rsid w:val="00CD1E62"/>
    <w:rsid w:val="00CD2082"/>
    <w:rsid w:val="00CD233D"/>
    <w:rsid w:val="00CD28B9"/>
    <w:rsid w:val="00CD2BF8"/>
    <w:rsid w:val="00CD31B1"/>
    <w:rsid w:val="00CD3635"/>
    <w:rsid w:val="00CD3930"/>
    <w:rsid w:val="00CD3943"/>
    <w:rsid w:val="00CD3E84"/>
    <w:rsid w:val="00CD41E2"/>
    <w:rsid w:val="00CD41F0"/>
    <w:rsid w:val="00CD4979"/>
    <w:rsid w:val="00CD4D73"/>
    <w:rsid w:val="00CD52DA"/>
    <w:rsid w:val="00CD539F"/>
    <w:rsid w:val="00CD5A75"/>
    <w:rsid w:val="00CD63C6"/>
    <w:rsid w:val="00CD6538"/>
    <w:rsid w:val="00CD6979"/>
    <w:rsid w:val="00CD6AC1"/>
    <w:rsid w:val="00CD707D"/>
    <w:rsid w:val="00CD7618"/>
    <w:rsid w:val="00CD7E51"/>
    <w:rsid w:val="00CD7ED1"/>
    <w:rsid w:val="00CE0278"/>
    <w:rsid w:val="00CE031E"/>
    <w:rsid w:val="00CE0671"/>
    <w:rsid w:val="00CE0A28"/>
    <w:rsid w:val="00CE0B55"/>
    <w:rsid w:val="00CE0C94"/>
    <w:rsid w:val="00CE11C9"/>
    <w:rsid w:val="00CE1508"/>
    <w:rsid w:val="00CE156E"/>
    <w:rsid w:val="00CE160C"/>
    <w:rsid w:val="00CE1A4B"/>
    <w:rsid w:val="00CE1DAF"/>
    <w:rsid w:val="00CE1ED6"/>
    <w:rsid w:val="00CE23DD"/>
    <w:rsid w:val="00CE26E9"/>
    <w:rsid w:val="00CE2B71"/>
    <w:rsid w:val="00CE2B72"/>
    <w:rsid w:val="00CE2BB8"/>
    <w:rsid w:val="00CE30BA"/>
    <w:rsid w:val="00CE3145"/>
    <w:rsid w:val="00CE3170"/>
    <w:rsid w:val="00CE32EE"/>
    <w:rsid w:val="00CE343F"/>
    <w:rsid w:val="00CE37D7"/>
    <w:rsid w:val="00CE3C0F"/>
    <w:rsid w:val="00CE3CB6"/>
    <w:rsid w:val="00CE3DFD"/>
    <w:rsid w:val="00CE3EFE"/>
    <w:rsid w:val="00CE43D3"/>
    <w:rsid w:val="00CE4557"/>
    <w:rsid w:val="00CE4880"/>
    <w:rsid w:val="00CE4C6C"/>
    <w:rsid w:val="00CE4DC6"/>
    <w:rsid w:val="00CE4DEE"/>
    <w:rsid w:val="00CE518F"/>
    <w:rsid w:val="00CE54FF"/>
    <w:rsid w:val="00CE5841"/>
    <w:rsid w:val="00CE5A7B"/>
    <w:rsid w:val="00CE5B51"/>
    <w:rsid w:val="00CE5CA8"/>
    <w:rsid w:val="00CE5E25"/>
    <w:rsid w:val="00CE5ED2"/>
    <w:rsid w:val="00CE70E8"/>
    <w:rsid w:val="00CE73D9"/>
    <w:rsid w:val="00CE74F1"/>
    <w:rsid w:val="00CE79C2"/>
    <w:rsid w:val="00CE7BE8"/>
    <w:rsid w:val="00CE7D0E"/>
    <w:rsid w:val="00CE7E10"/>
    <w:rsid w:val="00CE7ED4"/>
    <w:rsid w:val="00CE7F9A"/>
    <w:rsid w:val="00CF0037"/>
    <w:rsid w:val="00CF0325"/>
    <w:rsid w:val="00CF08E3"/>
    <w:rsid w:val="00CF0BD9"/>
    <w:rsid w:val="00CF0F7C"/>
    <w:rsid w:val="00CF1CB9"/>
    <w:rsid w:val="00CF1ED0"/>
    <w:rsid w:val="00CF2479"/>
    <w:rsid w:val="00CF2CDC"/>
    <w:rsid w:val="00CF3020"/>
    <w:rsid w:val="00CF30C0"/>
    <w:rsid w:val="00CF337E"/>
    <w:rsid w:val="00CF346F"/>
    <w:rsid w:val="00CF3F05"/>
    <w:rsid w:val="00CF3F77"/>
    <w:rsid w:val="00CF4175"/>
    <w:rsid w:val="00CF46A3"/>
    <w:rsid w:val="00CF4940"/>
    <w:rsid w:val="00CF4D45"/>
    <w:rsid w:val="00CF4E3B"/>
    <w:rsid w:val="00CF58FE"/>
    <w:rsid w:val="00CF5F17"/>
    <w:rsid w:val="00CF62B7"/>
    <w:rsid w:val="00CF66AA"/>
    <w:rsid w:val="00CF6A86"/>
    <w:rsid w:val="00CF6F6B"/>
    <w:rsid w:val="00CF7067"/>
    <w:rsid w:val="00CF72E7"/>
    <w:rsid w:val="00CF76B7"/>
    <w:rsid w:val="00D0056F"/>
    <w:rsid w:val="00D005A1"/>
    <w:rsid w:val="00D010BC"/>
    <w:rsid w:val="00D012B5"/>
    <w:rsid w:val="00D01A1E"/>
    <w:rsid w:val="00D01B0C"/>
    <w:rsid w:val="00D01B24"/>
    <w:rsid w:val="00D0206E"/>
    <w:rsid w:val="00D02441"/>
    <w:rsid w:val="00D02467"/>
    <w:rsid w:val="00D024D2"/>
    <w:rsid w:val="00D02D3C"/>
    <w:rsid w:val="00D02D95"/>
    <w:rsid w:val="00D03B42"/>
    <w:rsid w:val="00D03FC4"/>
    <w:rsid w:val="00D03FC6"/>
    <w:rsid w:val="00D040F6"/>
    <w:rsid w:val="00D04112"/>
    <w:rsid w:val="00D0454C"/>
    <w:rsid w:val="00D045C0"/>
    <w:rsid w:val="00D0470B"/>
    <w:rsid w:val="00D048DE"/>
    <w:rsid w:val="00D049BD"/>
    <w:rsid w:val="00D04B85"/>
    <w:rsid w:val="00D04F2A"/>
    <w:rsid w:val="00D05169"/>
    <w:rsid w:val="00D05223"/>
    <w:rsid w:val="00D05304"/>
    <w:rsid w:val="00D05371"/>
    <w:rsid w:val="00D05760"/>
    <w:rsid w:val="00D05A60"/>
    <w:rsid w:val="00D05EEB"/>
    <w:rsid w:val="00D0607D"/>
    <w:rsid w:val="00D0626D"/>
    <w:rsid w:val="00D06726"/>
    <w:rsid w:val="00D06A0B"/>
    <w:rsid w:val="00D06CA3"/>
    <w:rsid w:val="00D0708A"/>
    <w:rsid w:val="00D073C9"/>
    <w:rsid w:val="00D07E58"/>
    <w:rsid w:val="00D10024"/>
    <w:rsid w:val="00D10063"/>
    <w:rsid w:val="00D10222"/>
    <w:rsid w:val="00D103D8"/>
    <w:rsid w:val="00D10539"/>
    <w:rsid w:val="00D106B0"/>
    <w:rsid w:val="00D10A6C"/>
    <w:rsid w:val="00D10CCF"/>
    <w:rsid w:val="00D10D5C"/>
    <w:rsid w:val="00D10EBE"/>
    <w:rsid w:val="00D11186"/>
    <w:rsid w:val="00D11289"/>
    <w:rsid w:val="00D1152C"/>
    <w:rsid w:val="00D11532"/>
    <w:rsid w:val="00D11893"/>
    <w:rsid w:val="00D11904"/>
    <w:rsid w:val="00D11EDA"/>
    <w:rsid w:val="00D12359"/>
    <w:rsid w:val="00D1305A"/>
    <w:rsid w:val="00D13148"/>
    <w:rsid w:val="00D132C8"/>
    <w:rsid w:val="00D133E4"/>
    <w:rsid w:val="00D13553"/>
    <w:rsid w:val="00D137CE"/>
    <w:rsid w:val="00D13804"/>
    <w:rsid w:val="00D139EA"/>
    <w:rsid w:val="00D13B54"/>
    <w:rsid w:val="00D14152"/>
    <w:rsid w:val="00D143BA"/>
    <w:rsid w:val="00D14D88"/>
    <w:rsid w:val="00D15775"/>
    <w:rsid w:val="00D15798"/>
    <w:rsid w:val="00D15DD4"/>
    <w:rsid w:val="00D160F8"/>
    <w:rsid w:val="00D1638E"/>
    <w:rsid w:val="00D16D58"/>
    <w:rsid w:val="00D16DF4"/>
    <w:rsid w:val="00D17349"/>
    <w:rsid w:val="00D17399"/>
    <w:rsid w:val="00D173D1"/>
    <w:rsid w:val="00D17496"/>
    <w:rsid w:val="00D174DE"/>
    <w:rsid w:val="00D17A7E"/>
    <w:rsid w:val="00D17A89"/>
    <w:rsid w:val="00D17F10"/>
    <w:rsid w:val="00D17FBB"/>
    <w:rsid w:val="00D201BB"/>
    <w:rsid w:val="00D2024F"/>
    <w:rsid w:val="00D2026D"/>
    <w:rsid w:val="00D20671"/>
    <w:rsid w:val="00D2090D"/>
    <w:rsid w:val="00D20919"/>
    <w:rsid w:val="00D209C8"/>
    <w:rsid w:val="00D20C5B"/>
    <w:rsid w:val="00D212A0"/>
    <w:rsid w:val="00D215DE"/>
    <w:rsid w:val="00D21666"/>
    <w:rsid w:val="00D21838"/>
    <w:rsid w:val="00D218AD"/>
    <w:rsid w:val="00D2215C"/>
    <w:rsid w:val="00D2256D"/>
    <w:rsid w:val="00D22E4F"/>
    <w:rsid w:val="00D22F6D"/>
    <w:rsid w:val="00D23087"/>
    <w:rsid w:val="00D2321D"/>
    <w:rsid w:val="00D2329D"/>
    <w:rsid w:val="00D232AB"/>
    <w:rsid w:val="00D232B7"/>
    <w:rsid w:val="00D235DC"/>
    <w:rsid w:val="00D23787"/>
    <w:rsid w:val="00D23AB4"/>
    <w:rsid w:val="00D24093"/>
    <w:rsid w:val="00D2427A"/>
    <w:rsid w:val="00D2431B"/>
    <w:rsid w:val="00D24D26"/>
    <w:rsid w:val="00D24F90"/>
    <w:rsid w:val="00D2567A"/>
    <w:rsid w:val="00D259C6"/>
    <w:rsid w:val="00D25FCE"/>
    <w:rsid w:val="00D26407"/>
    <w:rsid w:val="00D2641C"/>
    <w:rsid w:val="00D264DC"/>
    <w:rsid w:val="00D26AF9"/>
    <w:rsid w:val="00D26E53"/>
    <w:rsid w:val="00D27700"/>
    <w:rsid w:val="00D27C5A"/>
    <w:rsid w:val="00D27D06"/>
    <w:rsid w:val="00D27D95"/>
    <w:rsid w:val="00D27E4D"/>
    <w:rsid w:val="00D27F5A"/>
    <w:rsid w:val="00D30348"/>
    <w:rsid w:val="00D30D4C"/>
    <w:rsid w:val="00D31995"/>
    <w:rsid w:val="00D31BFF"/>
    <w:rsid w:val="00D31D5F"/>
    <w:rsid w:val="00D32194"/>
    <w:rsid w:val="00D321FD"/>
    <w:rsid w:val="00D32450"/>
    <w:rsid w:val="00D3275A"/>
    <w:rsid w:val="00D3295B"/>
    <w:rsid w:val="00D32C65"/>
    <w:rsid w:val="00D3323F"/>
    <w:rsid w:val="00D333B0"/>
    <w:rsid w:val="00D33449"/>
    <w:rsid w:val="00D3347C"/>
    <w:rsid w:val="00D33FC4"/>
    <w:rsid w:val="00D345BA"/>
    <w:rsid w:val="00D3463A"/>
    <w:rsid w:val="00D3468C"/>
    <w:rsid w:val="00D34D85"/>
    <w:rsid w:val="00D34E4E"/>
    <w:rsid w:val="00D35185"/>
    <w:rsid w:val="00D35375"/>
    <w:rsid w:val="00D3544B"/>
    <w:rsid w:val="00D35B9E"/>
    <w:rsid w:val="00D35BC8"/>
    <w:rsid w:val="00D35FEF"/>
    <w:rsid w:val="00D361DB"/>
    <w:rsid w:val="00D363E1"/>
    <w:rsid w:val="00D364D0"/>
    <w:rsid w:val="00D3669C"/>
    <w:rsid w:val="00D36A8B"/>
    <w:rsid w:val="00D3710F"/>
    <w:rsid w:val="00D379CB"/>
    <w:rsid w:val="00D37BAE"/>
    <w:rsid w:val="00D37F7C"/>
    <w:rsid w:val="00D40085"/>
    <w:rsid w:val="00D40455"/>
    <w:rsid w:val="00D407E4"/>
    <w:rsid w:val="00D408D6"/>
    <w:rsid w:val="00D409EB"/>
    <w:rsid w:val="00D40A74"/>
    <w:rsid w:val="00D40B24"/>
    <w:rsid w:val="00D40BA1"/>
    <w:rsid w:val="00D40C48"/>
    <w:rsid w:val="00D40D70"/>
    <w:rsid w:val="00D40E97"/>
    <w:rsid w:val="00D41018"/>
    <w:rsid w:val="00D41601"/>
    <w:rsid w:val="00D41B94"/>
    <w:rsid w:val="00D41BD3"/>
    <w:rsid w:val="00D42750"/>
    <w:rsid w:val="00D42949"/>
    <w:rsid w:val="00D4313A"/>
    <w:rsid w:val="00D436DD"/>
    <w:rsid w:val="00D437EF"/>
    <w:rsid w:val="00D43D10"/>
    <w:rsid w:val="00D43D43"/>
    <w:rsid w:val="00D43D73"/>
    <w:rsid w:val="00D43E96"/>
    <w:rsid w:val="00D4422F"/>
    <w:rsid w:val="00D447D4"/>
    <w:rsid w:val="00D44EB0"/>
    <w:rsid w:val="00D458FD"/>
    <w:rsid w:val="00D45C18"/>
    <w:rsid w:val="00D45C32"/>
    <w:rsid w:val="00D45C3F"/>
    <w:rsid w:val="00D45CEB"/>
    <w:rsid w:val="00D466F2"/>
    <w:rsid w:val="00D469A1"/>
    <w:rsid w:val="00D46C09"/>
    <w:rsid w:val="00D4710B"/>
    <w:rsid w:val="00D4728B"/>
    <w:rsid w:val="00D477CE"/>
    <w:rsid w:val="00D47A1D"/>
    <w:rsid w:val="00D47D8E"/>
    <w:rsid w:val="00D47E19"/>
    <w:rsid w:val="00D50482"/>
    <w:rsid w:val="00D507FD"/>
    <w:rsid w:val="00D50B82"/>
    <w:rsid w:val="00D50CBF"/>
    <w:rsid w:val="00D5137B"/>
    <w:rsid w:val="00D5151A"/>
    <w:rsid w:val="00D5184A"/>
    <w:rsid w:val="00D518A3"/>
    <w:rsid w:val="00D51BD9"/>
    <w:rsid w:val="00D51CF3"/>
    <w:rsid w:val="00D51D1F"/>
    <w:rsid w:val="00D51D34"/>
    <w:rsid w:val="00D51E2C"/>
    <w:rsid w:val="00D5258F"/>
    <w:rsid w:val="00D52633"/>
    <w:rsid w:val="00D52D47"/>
    <w:rsid w:val="00D531B1"/>
    <w:rsid w:val="00D532D1"/>
    <w:rsid w:val="00D53400"/>
    <w:rsid w:val="00D535CF"/>
    <w:rsid w:val="00D54094"/>
    <w:rsid w:val="00D5466E"/>
    <w:rsid w:val="00D54817"/>
    <w:rsid w:val="00D54EF6"/>
    <w:rsid w:val="00D5502D"/>
    <w:rsid w:val="00D55048"/>
    <w:rsid w:val="00D5513C"/>
    <w:rsid w:val="00D5526A"/>
    <w:rsid w:val="00D552D1"/>
    <w:rsid w:val="00D555FB"/>
    <w:rsid w:val="00D55759"/>
    <w:rsid w:val="00D5585E"/>
    <w:rsid w:val="00D56868"/>
    <w:rsid w:val="00D56E6B"/>
    <w:rsid w:val="00D570AD"/>
    <w:rsid w:val="00D575DC"/>
    <w:rsid w:val="00D576B2"/>
    <w:rsid w:val="00D5772F"/>
    <w:rsid w:val="00D57877"/>
    <w:rsid w:val="00D57C43"/>
    <w:rsid w:val="00D57DDF"/>
    <w:rsid w:val="00D603EA"/>
    <w:rsid w:val="00D60688"/>
    <w:rsid w:val="00D60D71"/>
    <w:rsid w:val="00D60F51"/>
    <w:rsid w:val="00D6151A"/>
    <w:rsid w:val="00D61546"/>
    <w:rsid w:val="00D61B44"/>
    <w:rsid w:val="00D61FAE"/>
    <w:rsid w:val="00D620AF"/>
    <w:rsid w:val="00D6253D"/>
    <w:rsid w:val="00D62C20"/>
    <w:rsid w:val="00D633B1"/>
    <w:rsid w:val="00D634A8"/>
    <w:rsid w:val="00D6376D"/>
    <w:rsid w:val="00D638A4"/>
    <w:rsid w:val="00D6390E"/>
    <w:rsid w:val="00D6411D"/>
    <w:rsid w:val="00D64353"/>
    <w:rsid w:val="00D64A7C"/>
    <w:rsid w:val="00D64ADC"/>
    <w:rsid w:val="00D64E66"/>
    <w:rsid w:val="00D65039"/>
    <w:rsid w:val="00D650BB"/>
    <w:rsid w:val="00D65E65"/>
    <w:rsid w:val="00D65E6C"/>
    <w:rsid w:val="00D65FA5"/>
    <w:rsid w:val="00D66109"/>
    <w:rsid w:val="00D6622A"/>
    <w:rsid w:val="00D664C4"/>
    <w:rsid w:val="00D66651"/>
    <w:rsid w:val="00D66682"/>
    <w:rsid w:val="00D666D1"/>
    <w:rsid w:val="00D6680B"/>
    <w:rsid w:val="00D6690C"/>
    <w:rsid w:val="00D66A57"/>
    <w:rsid w:val="00D6720E"/>
    <w:rsid w:val="00D70104"/>
    <w:rsid w:val="00D70469"/>
    <w:rsid w:val="00D707D9"/>
    <w:rsid w:val="00D70A8B"/>
    <w:rsid w:val="00D70BAE"/>
    <w:rsid w:val="00D71165"/>
    <w:rsid w:val="00D7125D"/>
    <w:rsid w:val="00D718E3"/>
    <w:rsid w:val="00D71D8B"/>
    <w:rsid w:val="00D723D2"/>
    <w:rsid w:val="00D723F1"/>
    <w:rsid w:val="00D725F5"/>
    <w:rsid w:val="00D72616"/>
    <w:rsid w:val="00D7293C"/>
    <w:rsid w:val="00D72AF3"/>
    <w:rsid w:val="00D72C71"/>
    <w:rsid w:val="00D72DAB"/>
    <w:rsid w:val="00D73037"/>
    <w:rsid w:val="00D73260"/>
    <w:rsid w:val="00D735F1"/>
    <w:rsid w:val="00D741BC"/>
    <w:rsid w:val="00D74384"/>
    <w:rsid w:val="00D74685"/>
    <w:rsid w:val="00D751DD"/>
    <w:rsid w:val="00D752FB"/>
    <w:rsid w:val="00D754B9"/>
    <w:rsid w:val="00D7585D"/>
    <w:rsid w:val="00D75AA0"/>
    <w:rsid w:val="00D75AEF"/>
    <w:rsid w:val="00D75EBA"/>
    <w:rsid w:val="00D7631B"/>
    <w:rsid w:val="00D76929"/>
    <w:rsid w:val="00D76939"/>
    <w:rsid w:val="00D77294"/>
    <w:rsid w:val="00D7748C"/>
    <w:rsid w:val="00D77A5C"/>
    <w:rsid w:val="00D77C1C"/>
    <w:rsid w:val="00D77D0E"/>
    <w:rsid w:val="00D77E9A"/>
    <w:rsid w:val="00D801D9"/>
    <w:rsid w:val="00D803B5"/>
    <w:rsid w:val="00D806E1"/>
    <w:rsid w:val="00D80D20"/>
    <w:rsid w:val="00D80DA7"/>
    <w:rsid w:val="00D80E41"/>
    <w:rsid w:val="00D80E88"/>
    <w:rsid w:val="00D80EA6"/>
    <w:rsid w:val="00D81284"/>
    <w:rsid w:val="00D813D4"/>
    <w:rsid w:val="00D81531"/>
    <w:rsid w:val="00D81B92"/>
    <w:rsid w:val="00D81F4C"/>
    <w:rsid w:val="00D822CD"/>
    <w:rsid w:val="00D826BB"/>
    <w:rsid w:val="00D82A66"/>
    <w:rsid w:val="00D83147"/>
    <w:rsid w:val="00D83545"/>
    <w:rsid w:val="00D83662"/>
    <w:rsid w:val="00D8368A"/>
    <w:rsid w:val="00D8387E"/>
    <w:rsid w:val="00D83AE4"/>
    <w:rsid w:val="00D842EC"/>
    <w:rsid w:val="00D84647"/>
    <w:rsid w:val="00D84696"/>
    <w:rsid w:val="00D84761"/>
    <w:rsid w:val="00D847FF"/>
    <w:rsid w:val="00D84975"/>
    <w:rsid w:val="00D84CB4"/>
    <w:rsid w:val="00D851A9"/>
    <w:rsid w:val="00D85418"/>
    <w:rsid w:val="00D85A12"/>
    <w:rsid w:val="00D85B09"/>
    <w:rsid w:val="00D85FAA"/>
    <w:rsid w:val="00D8615B"/>
    <w:rsid w:val="00D86275"/>
    <w:rsid w:val="00D86461"/>
    <w:rsid w:val="00D864BA"/>
    <w:rsid w:val="00D86759"/>
    <w:rsid w:val="00D86B5C"/>
    <w:rsid w:val="00D86B82"/>
    <w:rsid w:val="00D86C9D"/>
    <w:rsid w:val="00D870B7"/>
    <w:rsid w:val="00D8716B"/>
    <w:rsid w:val="00D8747D"/>
    <w:rsid w:val="00D875E3"/>
    <w:rsid w:val="00D878E4"/>
    <w:rsid w:val="00D87CD6"/>
    <w:rsid w:val="00D87E90"/>
    <w:rsid w:val="00D87FE2"/>
    <w:rsid w:val="00D90189"/>
    <w:rsid w:val="00D908D8"/>
    <w:rsid w:val="00D90E74"/>
    <w:rsid w:val="00D91174"/>
    <w:rsid w:val="00D91334"/>
    <w:rsid w:val="00D9145B"/>
    <w:rsid w:val="00D917EE"/>
    <w:rsid w:val="00D91B35"/>
    <w:rsid w:val="00D91BA2"/>
    <w:rsid w:val="00D91D02"/>
    <w:rsid w:val="00D9209A"/>
    <w:rsid w:val="00D92150"/>
    <w:rsid w:val="00D92560"/>
    <w:rsid w:val="00D92630"/>
    <w:rsid w:val="00D92735"/>
    <w:rsid w:val="00D927FE"/>
    <w:rsid w:val="00D92D74"/>
    <w:rsid w:val="00D92DED"/>
    <w:rsid w:val="00D930DC"/>
    <w:rsid w:val="00D93285"/>
    <w:rsid w:val="00D93670"/>
    <w:rsid w:val="00D93ECA"/>
    <w:rsid w:val="00D9405B"/>
    <w:rsid w:val="00D94434"/>
    <w:rsid w:val="00D94560"/>
    <w:rsid w:val="00D94648"/>
    <w:rsid w:val="00D94871"/>
    <w:rsid w:val="00D94A2C"/>
    <w:rsid w:val="00D94B21"/>
    <w:rsid w:val="00D95070"/>
    <w:rsid w:val="00D9537C"/>
    <w:rsid w:val="00D954EF"/>
    <w:rsid w:val="00D95A8E"/>
    <w:rsid w:val="00D95BF2"/>
    <w:rsid w:val="00D95EA5"/>
    <w:rsid w:val="00D96889"/>
    <w:rsid w:val="00D96B71"/>
    <w:rsid w:val="00D96C72"/>
    <w:rsid w:val="00D96CD1"/>
    <w:rsid w:val="00D96D23"/>
    <w:rsid w:val="00D971DC"/>
    <w:rsid w:val="00D9747C"/>
    <w:rsid w:val="00D97506"/>
    <w:rsid w:val="00D97618"/>
    <w:rsid w:val="00D97BBC"/>
    <w:rsid w:val="00D97EC2"/>
    <w:rsid w:val="00D97F67"/>
    <w:rsid w:val="00DA028D"/>
    <w:rsid w:val="00DA0443"/>
    <w:rsid w:val="00DA0665"/>
    <w:rsid w:val="00DA0696"/>
    <w:rsid w:val="00DA07C7"/>
    <w:rsid w:val="00DA0AC9"/>
    <w:rsid w:val="00DA0C39"/>
    <w:rsid w:val="00DA1893"/>
    <w:rsid w:val="00DA1968"/>
    <w:rsid w:val="00DA1DC8"/>
    <w:rsid w:val="00DA20CE"/>
    <w:rsid w:val="00DA22D5"/>
    <w:rsid w:val="00DA2577"/>
    <w:rsid w:val="00DA2736"/>
    <w:rsid w:val="00DA297F"/>
    <w:rsid w:val="00DA2A01"/>
    <w:rsid w:val="00DA2E1B"/>
    <w:rsid w:val="00DA3248"/>
    <w:rsid w:val="00DA33BF"/>
    <w:rsid w:val="00DA3AF0"/>
    <w:rsid w:val="00DA3FD8"/>
    <w:rsid w:val="00DA418C"/>
    <w:rsid w:val="00DA456C"/>
    <w:rsid w:val="00DA4CD9"/>
    <w:rsid w:val="00DA5132"/>
    <w:rsid w:val="00DA5815"/>
    <w:rsid w:val="00DA589A"/>
    <w:rsid w:val="00DA59B1"/>
    <w:rsid w:val="00DA5DAB"/>
    <w:rsid w:val="00DA6429"/>
    <w:rsid w:val="00DA6C4C"/>
    <w:rsid w:val="00DA6E88"/>
    <w:rsid w:val="00DA6FE6"/>
    <w:rsid w:val="00DA720D"/>
    <w:rsid w:val="00DA7517"/>
    <w:rsid w:val="00DA7E75"/>
    <w:rsid w:val="00DB0270"/>
    <w:rsid w:val="00DB02F7"/>
    <w:rsid w:val="00DB0AD3"/>
    <w:rsid w:val="00DB0BAF"/>
    <w:rsid w:val="00DB0EA4"/>
    <w:rsid w:val="00DB0EEF"/>
    <w:rsid w:val="00DB16D0"/>
    <w:rsid w:val="00DB16F7"/>
    <w:rsid w:val="00DB18C0"/>
    <w:rsid w:val="00DB1C25"/>
    <w:rsid w:val="00DB246C"/>
    <w:rsid w:val="00DB251C"/>
    <w:rsid w:val="00DB25B6"/>
    <w:rsid w:val="00DB2A3E"/>
    <w:rsid w:val="00DB2EDD"/>
    <w:rsid w:val="00DB2FA2"/>
    <w:rsid w:val="00DB307E"/>
    <w:rsid w:val="00DB3977"/>
    <w:rsid w:val="00DB3B5F"/>
    <w:rsid w:val="00DB3BE9"/>
    <w:rsid w:val="00DB3D1C"/>
    <w:rsid w:val="00DB40F9"/>
    <w:rsid w:val="00DB4883"/>
    <w:rsid w:val="00DB4D3B"/>
    <w:rsid w:val="00DB4DFF"/>
    <w:rsid w:val="00DB4ED4"/>
    <w:rsid w:val="00DB5046"/>
    <w:rsid w:val="00DB506A"/>
    <w:rsid w:val="00DB5112"/>
    <w:rsid w:val="00DB522E"/>
    <w:rsid w:val="00DB5679"/>
    <w:rsid w:val="00DB56B2"/>
    <w:rsid w:val="00DB5938"/>
    <w:rsid w:val="00DB5B8D"/>
    <w:rsid w:val="00DB5F6F"/>
    <w:rsid w:val="00DB6568"/>
    <w:rsid w:val="00DB6BA6"/>
    <w:rsid w:val="00DB6F19"/>
    <w:rsid w:val="00DB6FBE"/>
    <w:rsid w:val="00DB7711"/>
    <w:rsid w:val="00DB7AD2"/>
    <w:rsid w:val="00DB7D08"/>
    <w:rsid w:val="00DB7DB0"/>
    <w:rsid w:val="00DB7E13"/>
    <w:rsid w:val="00DC033A"/>
    <w:rsid w:val="00DC04CF"/>
    <w:rsid w:val="00DC0518"/>
    <w:rsid w:val="00DC0A19"/>
    <w:rsid w:val="00DC0C27"/>
    <w:rsid w:val="00DC0D55"/>
    <w:rsid w:val="00DC11CF"/>
    <w:rsid w:val="00DC11DF"/>
    <w:rsid w:val="00DC1556"/>
    <w:rsid w:val="00DC1954"/>
    <w:rsid w:val="00DC1F24"/>
    <w:rsid w:val="00DC237C"/>
    <w:rsid w:val="00DC23E7"/>
    <w:rsid w:val="00DC2B12"/>
    <w:rsid w:val="00DC2CA1"/>
    <w:rsid w:val="00DC2DAE"/>
    <w:rsid w:val="00DC2DF5"/>
    <w:rsid w:val="00DC3126"/>
    <w:rsid w:val="00DC3256"/>
    <w:rsid w:val="00DC352E"/>
    <w:rsid w:val="00DC360B"/>
    <w:rsid w:val="00DC3793"/>
    <w:rsid w:val="00DC3A65"/>
    <w:rsid w:val="00DC3E5A"/>
    <w:rsid w:val="00DC44FB"/>
    <w:rsid w:val="00DC458E"/>
    <w:rsid w:val="00DC470D"/>
    <w:rsid w:val="00DC5085"/>
    <w:rsid w:val="00DC52CC"/>
    <w:rsid w:val="00DC538C"/>
    <w:rsid w:val="00DC540E"/>
    <w:rsid w:val="00DC58E3"/>
    <w:rsid w:val="00DC5C2A"/>
    <w:rsid w:val="00DC64C2"/>
    <w:rsid w:val="00DC6A19"/>
    <w:rsid w:val="00DC6B63"/>
    <w:rsid w:val="00DC6D65"/>
    <w:rsid w:val="00DC6D7E"/>
    <w:rsid w:val="00DC729A"/>
    <w:rsid w:val="00DC7378"/>
    <w:rsid w:val="00DC741F"/>
    <w:rsid w:val="00DC768D"/>
    <w:rsid w:val="00DC7A6C"/>
    <w:rsid w:val="00DC7C65"/>
    <w:rsid w:val="00DD0255"/>
    <w:rsid w:val="00DD030D"/>
    <w:rsid w:val="00DD044B"/>
    <w:rsid w:val="00DD0E24"/>
    <w:rsid w:val="00DD0FB9"/>
    <w:rsid w:val="00DD1454"/>
    <w:rsid w:val="00DD19F5"/>
    <w:rsid w:val="00DD1AC7"/>
    <w:rsid w:val="00DD1B66"/>
    <w:rsid w:val="00DD1B6C"/>
    <w:rsid w:val="00DD1F9C"/>
    <w:rsid w:val="00DD2C2C"/>
    <w:rsid w:val="00DD2C4A"/>
    <w:rsid w:val="00DD2C71"/>
    <w:rsid w:val="00DD33E8"/>
    <w:rsid w:val="00DD412A"/>
    <w:rsid w:val="00DD423F"/>
    <w:rsid w:val="00DD44CD"/>
    <w:rsid w:val="00DD44D8"/>
    <w:rsid w:val="00DD4AC3"/>
    <w:rsid w:val="00DD5466"/>
    <w:rsid w:val="00DD566B"/>
    <w:rsid w:val="00DD56D7"/>
    <w:rsid w:val="00DD5BE8"/>
    <w:rsid w:val="00DD6100"/>
    <w:rsid w:val="00DD689A"/>
    <w:rsid w:val="00DD69C1"/>
    <w:rsid w:val="00DD6E56"/>
    <w:rsid w:val="00DD72A6"/>
    <w:rsid w:val="00DD7311"/>
    <w:rsid w:val="00DD74BB"/>
    <w:rsid w:val="00DD75F3"/>
    <w:rsid w:val="00DD76A5"/>
    <w:rsid w:val="00DD791E"/>
    <w:rsid w:val="00DD7D99"/>
    <w:rsid w:val="00DD7DCD"/>
    <w:rsid w:val="00DE01DF"/>
    <w:rsid w:val="00DE037F"/>
    <w:rsid w:val="00DE053B"/>
    <w:rsid w:val="00DE0931"/>
    <w:rsid w:val="00DE0F3F"/>
    <w:rsid w:val="00DE123D"/>
    <w:rsid w:val="00DE1C2A"/>
    <w:rsid w:val="00DE1C46"/>
    <w:rsid w:val="00DE23C9"/>
    <w:rsid w:val="00DE252F"/>
    <w:rsid w:val="00DE2ACB"/>
    <w:rsid w:val="00DE2BA9"/>
    <w:rsid w:val="00DE2E57"/>
    <w:rsid w:val="00DE2F9A"/>
    <w:rsid w:val="00DE3403"/>
    <w:rsid w:val="00DE39D4"/>
    <w:rsid w:val="00DE3C95"/>
    <w:rsid w:val="00DE3E27"/>
    <w:rsid w:val="00DE3EB9"/>
    <w:rsid w:val="00DE3F0B"/>
    <w:rsid w:val="00DE4070"/>
    <w:rsid w:val="00DE40EE"/>
    <w:rsid w:val="00DE42DB"/>
    <w:rsid w:val="00DE44C8"/>
    <w:rsid w:val="00DE5636"/>
    <w:rsid w:val="00DE5C92"/>
    <w:rsid w:val="00DE6297"/>
    <w:rsid w:val="00DE6459"/>
    <w:rsid w:val="00DE657F"/>
    <w:rsid w:val="00DE6A15"/>
    <w:rsid w:val="00DE6C57"/>
    <w:rsid w:val="00DE6DB4"/>
    <w:rsid w:val="00DE6DF7"/>
    <w:rsid w:val="00DE7378"/>
    <w:rsid w:val="00DE75FC"/>
    <w:rsid w:val="00DE785D"/>
    <w:rsid w:val="00DE78C7"/>
    <w:rsid w:val="00DF0A0D"/>
    <w:rsid w:val="00DF0CD4"/>
    <w:rsid w:val="00DF1020"/>
    <w:rsid w:val="00DF1048"/>
    <w:rsid w:val="00DF1554"/>
    <w:rsid w:val="00DF1711"/>
    <w:rsid w:val="00DF1791"/>
    <w:rsid w:val="00DF1AAC"/>
    <w:rsid w:val="00DF1C2A"/>
    <w:rsid w:val="00DF1D04"/>
    <w:rsid w:val="00DF1EC7"/>
    <w:rsid w:val="00DF21E5"/>
    <w:rsid w:val="00DF23FB"/>
    <w:rsid w:val="00DF2537"/>
    <w:rsid w:val="00DF2654"/>
    <w:rsid w:val="00DF2856"/>
    <w:rsid w:val="00DF2A2A"/>
    <w:rsid w:val="00DF2E87"/>
    <w:rsid w:val="00DF3068"/>
    <w:rsid w:val="00DF313A"/>
    <w:rsid w:val="00DF39C3"/>
    <w:rsid w:val="00DF3B3D"/>
    <w:rsid w:val="00DF3CCC"/>
    <w:rsid w:val="00DF3DD0"/>
    <w:rsid w:val="00DF43AF"/>
    <w:rsid w:val="00DF495D"/>
    <w:rsid w:val="00DF4F52"/>
    <w:rsid w:val="00DF5241"/>
    <w:rsid w:val="00DF52CC"/>
    <w:rsid w:val="00DF53F0"/>
    <w:rsid w:val="00DF5742"/>
    <w:rsid w:val="00DF5913"/>
    <w:rsid w:val="00DF59DB"/>
    <w:rsid w:val="00DF5C71"/>
    <w:rsid w:val="00DF5C8E"/>
    <w:rsid w:val="00DF5D8D"/>
    <w:rsid w:val="00DF5DB0"/>
    <w:rsid w:val="00DF5DE1"/>
    <w:rsid w:val="00DF5F77"/>
    <w:rsid w:val="00DF5F90"/>
    <w:rsid w:val="00DF5FB3"/>
    <w:rsid w:val="00DF6397"/>
    <w:rsid w:val="00DF67B7"/>
    <w:rsid w:val="00DF6A5A"/>
    <w:rsid w:val="00DF6B1C"/>
    <w:rsid w:val="00DF6D3F"/>
    <w:rsid w:val="00DF6FB1"/>
    <w:rsid w:val="00DF6FB9"/>
    <w:rsid w:val="00DF744F"/>
    <w:rsid w:val="00DF7621"/>
    <w:rsid w:val="00E001F9"/>
    <w:rsid w:val="00E0068C"/>
    <w:rsid w:val="00E009CB"/>
    <w:rsid w:val="00E00B39"/>
    <w:rsid w:val="00E00D3E"/>
    <w:rsid w:val="00E00EEC"/>
    <w:rsid w:val="00E00F0C"/>
    <w:rsid w:val="00E00F56"/>
    <w:rsid w:val="00E0120B"/>
    <w:rsid w:val="00E01663"/>
    <w:rsid w:val="00E018C7"/>
    <w:rsid w:val="00E01C7A"/>
    <w:rsid w:val="00E021D9"/>
    <w:rsid w:val="00E024F0"/>
    <w:rsid w:val="00E02508"/>
    <w:rsid w:val="00E02661"/>
    <w:rsid w:val="00E02C9E"/>
    <w:rsid w:val="00E0334E"/>
    <w:rsid w:val="00E035FE"/>
    <w:rsid w:val="00E0360C"/>
    <w:rsid w:val="00E036C4"/>
    <w:rsid w:val="00E04388"/>
    <w:rsid w:val="00E04618"/>
    <w:rsid w:val="00E049F2"/>
    <w:rsid w:val="00E04ACB"/>
    <w:rsid w:val="00E04FCC"/>
    <w:rsid w:val="00E0526E"/>
    <w:rsid w:val="00E05291"/>
    <w:rsid w:val="00E05305"/>
    <w:rsid w:val="00E05429"/>
    <w:rsid w:val="00E057ED"/>
    <w:rsid w:val="00E05919"/>
    <w:rsid w:val="00E05B17"/>
    <w:rsid w:val="00E05CB2"/>
    <w:rsid w:val="00E05D5B"/>
    <w:rsid w:val="00E05DC9"/>
    <w:rsid w:val="00E0617F"/>
    <w:rsid w:val="00E06741"/>
    <w:rsid w:val="00E067BF"/>
    <w:rsid w:val="00E0689A"/>
    <w:rsid w:val="00E06A21"/>
    <w:rsid w:val="00E06A34"/>
    <w:rsid w:val="00E06BA2"/>
    <w:rsid w:val="00E06BFB"/>
    <w:rsid w:val="00E06F07"/>
    <w:rsid w:val="00E07097"/>
    <w:rsid w:val="00E0727F"/>
    <w:rsid w:val="00E074EA"/>
    <w:rsid w:val="00E079AF"/>
    <w:rsid w:val="00E07B2C"/>
    <w:rsid w:val="00E07E28"/>
    <w:rsid w:val="00E108AF"/>
    <w:rsid w:val="00E109AF"/>
    <w:rsid w:val="00E10BCB"/>
    <w:rsid w:val="00E1134F"/>
    <w:rsid w:val="00E11416"/>
    <w:rsid w:val="00E11662"/>
    <w:rsid w:val="00E11800"/>
    <w:rsid w:val="00E119B9"/>
    <w:rsid w:val="00E119E9"/>
    <w:rsid w:val="00E11CC1"/>
    <w:rsid w:val="00E11CD4"/>
    <w:rsid w:val="00E12775"/>
    <w:rsid w:val="00E12917"/>
    <w:rsid w:val="00E12937"/>
    <w:rsid w:val="00E12FBA"/>
    <w:rsid w:val="00E13481"/>
    <w:rsid w:val="00E13621"/>
    <w:rsid w:val="00E13A68"/>
    <w:rsid w:val="00E13D0A"/>
    <w:rsid w:val="00E13DA7"/>
    <w:rsid w:val="00E13E43"/>
    <w:rsid w:val="00E144E2"/>
    <w:rsid w:val="00E14E35"/>
    <w:rsid w:val="00E152BE"/>
    <w:rsid w:val="00E15869"/>
    <w:rsid w:val="00E15BFF"/>
    <w:rsid w:val="00E1685D"/>
    <w:rsid w:val="00E16CC0"/>
    <w:rsid w:val="00E177BC"/>
    <w:rsid w:val="00E17A07"/>
    <w:rsid w:val="00E20361"/>
    <w:rsid w:val="00E20745"/>
    <w:rsid w:val="00E209F2"/>
    <w:rsid w:val="00E20AD0"/>
    <w:rsid w:val="00E20D61"/>
    <w:rsid w:val="00E20FAC"/>
    <w:rsid w:val="00E20FED"/>
    <w:rsid w:val="00E21401"/>
    <w:rsid w:val="00E21585"/>
    <w:rsid w:val="00E21634"/>
    <w:rsid w:val="00E217AA"/>
    <w:rsid w:val="00E21E66"/>
    <w:rsid w:val="00E2216D"/>
    <w:rsid w:val="00E22546"/>
    <w:rsid w:val="00E226CF"/>
    <w:rsid w:val="00E22A36"/>
    <w:rsid w:val="00E232CB"/>
    <w:rsid w:val="00E2352F"/>
    <w:rsid w:val="00E238DD"/>
    <w:rsid w:val="00E23AF1"/>
    <w:rsid w:val="00E23EFE"/>
    <w:rsid w:val="00E24038"/>
    <w:rsid w:val="00E2440A"/>
    <w:rsid w:val="00E245BC"/>
    <w:rsid w:val="00E24794"/>
    <w:rsid w:val="00E24CBE"/>
    <w:rsid w:val="00E24CF0"/>
    <w:rsid w:val="00E2509D"/>
    <w:rsid w:val="00E251CB"/>
    <w:rsid w:val="00E254C4"/>
    <w:rsid w:val="00E25B75"/>
    <w:rsid w:val="00E25E60"/>
    <w:rsid w:val="00E26215"/>
    <w:rsid w:val="00E26254"/>
    <w:rsid w:val="00E2635A"/>
    <w:rsid w:val="00E26D0B"/>
    <w:rsid w:val="00E27659"/>
    <w:rsid w:val="00E27951"/>
    <w:rsid w:val="00E27D58"/>
    <w:rsid w:val="00E304EC"/>
    <w:rsid w:val="00E30658"/>
    <w:rsid w:val="00E30781"/>
    <w:rsid w:val="00E30ABB"/>
    <w:rsid w:val="00E31379"/>
    <w:rsid w:val="00E316D8"/>
    <w:rsid w:val="00E31872"/>
    <w:rsid w:val="00E31987"/>
    <w:rsid w:val="00E31BD5"/>
    <w:rsid w:val="00E31C2F"/>
    <w:rsid w:val="00E31F77"/>
    <w:rsid w:val="00E320EE"/>
    <w:rsid w:val="00E321C0"/>
    <w:rsid w:val="00E322FB"/>
    <w:rsid w:val="00E3249E"/>
    <w:rsid w:val="00E328A3"/>
    <w:rsid w:val="00E32999"/>
    <w:rsid w:val="00E32C00"/>
    <w:rsid w:val="00E32D9C"/>
    <w:rsid w:val="00E32E84"/>
    <w:rsid w:val="00E33649"/>
    <w:rsid w:val="00E3386F"/>
    <w:rsid w:val="00E33904"/>
    <w:rsid w:val="00E33AA9"/>
    <w:rsid w:val="00E33E6A"/>
    <w:rsid w:val="00E34044"/>
    <w:rsid w:val="00E35539"/>
    <w:rsid w:val="00E355C6"/>
    <w:rsid w:val="00E35A1B"/>
    <w:rsid w:val="00E35BAD"/>
    <w:rsid w:val="00E36130"/>
    <w:rsid w:val="00E36702"/>
    <w:rsid w:val="00E367E7"/>
    <w:rsid w:val="00E36948"/>
    <w:rsid w:val="00E36A79"/>
    <w:rsid w:val="00E36C40"/>
    <w:rsid w:val="00E3781B"/>
    <w:rsid w:val="00E37AEF"/>
    <w:rsid w:val="00E37D35"/>
    <w:rsid w:val="00E401F7"/>
    <w:rsid w:val="00E40636"/>
    <w:rsid w:val="00E406A4"/>
    <w:rsid w:val="00E40750"/>
    <w:rsid w:val="00E40787"/>
    <w:rsid w:val="00E408EB"/>
    <w:rsid w:val="00E41195"/>
    <w:rsid w:val="00E41257"/>
    <w:rsid w:val="00E41993"/>
    <w:rsid w:val="00E41AFA"/>
    <w:rsid w:val="00E42453"/>
    <w:rsid w:val="00E4279D"/>
    <w:rsid w:val="00E429DE"/>
    <w:rsid w:val="00E42A49"/>
    <w:rsid w:val="00E42FA9"/>
    <w:rsid w:val="00E43067"/>
    <w:rsid w:val="00E434AD"/>
    <w:rsid w:val="00E434E5"/>
    <w:rsid w:val="00E43696"/>
    <w:rsid w:val="00E43B08"/>
    <w:rsid w:val="00E43B15"/>
    <w:rsid w:val="00E43CC1"/>
    <w:rsid w:val="00E4428D"/>
    <w:rsid w:val="00E44468"/>
    <w:rsid w:val="00E44586"/>
    <w:rsid w:val="00E446D2"/>
    <w:rsid w:val="00E44D87"/>
    <w:rsid w:val="00E44E96"/>
    <w:rsid w:val="00E44F49"/>
    <w:rsid w:val="00E451B7"/>
    <w:rsid w:val="00E451BD"/>
    <w:rsid w:val="00E45866"/>
    <w:rsid w:val="00E45873"/>
    <w:rsid w:val="00E45B60"/>
    <w:rsid w:val="00E45DDA"/>
    <w:rsid w:val="00E45DF3"/>
    <w:rsid w:val="00E45FB1"/>
    <w:rsid w:val="00E46033"/>
    <w:rsid w:val="00E464A8"/>
    <w:rsid w:val="00E4675C"/>
    <w:rsid w:val="00E4684A"/>
    <w:rsid w:val="00E46E47"/>
    <w:rsid w:val="00E46F5F"/>
    <w:rsid w:val="00E470F3"/>
    <w:rsid w:val="00E47489"/>
    <w:rsid w:val="00E47A0A"/>
    <w:rsid w:val="00E47B3F"/>
    <w:rsid w:val="00E47D01"/>
    <w:rsid w:val="00E50CC0"/>
    <w:rsid w:val="00E50E3C"/>
    <w:rsid w:val="00E514E3"/>
    <w:rsid w:val="00E51666"/>
    <w:rsid w:val="00E5234E"/>
    <w:rsid w:val="00E523A3"/>
    <w:rsid w:val="00E527A0"/>
    <w:rsid w:val="00E52AEC"/>
    <w:rsid w:val="00E5310E"/>
    <w:rsid w:val="00E53B5B"/>
    <w:rsid w:val="00E53BCD"/>
    <w:rsid w:val="00E54048"/>
    <w:rsid w:val="00E5408E"/>
    <w:rsid w:val="00E5409A"/>
    <w:rsid w:val="00E542D6"/>
    <w:rsid w:val="00E543B6"/>
    <w:rsid w:val="00E5486A"/>
    <w:rsid w:val="00E548B8"/>
    <w:rsid w:val="00E54D85"/>
    <w:rsid w:val="00E54DA0"/>
    <w:rsid w:val="00E54DC5"/>
    <w:rsid w:val="00E54EF6"/>
    <w:rsid w:val="00E54F96"/>
    <w:rsid w:val="00E551E7"/>
    <w:rsid w:val="00E55266"/>
    <w:rsid w:val="00E557BA"/>
    <w:rsid w:val="00E558C6"/>
    <w:rsid w:val="00E55B03"/>
    <w:rsid w:val="00E55BE5"/>
    <w:rsid w:val="00E55C6D"/>
    <w:rsid w:val="00E55D1A"/>
    <w:rsid w:val="00E55F87"/>
    <w:rsid w:val="00E56529"/>
    <w:rsid w:val="00E56ACF"/>
    <w:rsid w:val="00E56B40"/>
    <w:rsid w:val="00E56F12"/>
    <w:rsid w:val="00E57093"/>
    <w:rsid w:val="00E576D3"/>
    <w:rsid w:val="00E5771A"/>
    <w:rsid w:val="00E57849"/>
    <w:rsid w:val="00E57874"/>
    <w:rsid w:val="00E578E2"/>
    <w:rsid w:val="00E60148"/>
    <w:rsid w:val="00E60AAD"/>
    <w:rsid w:val="00E60DBF"/>
    <w:rsid w:val="00E616C0"/>
    <w:rsid w:val="00E61AEC"/>
    <w:rsid w:val="00E62336"/>
    <w:rsid w:val="00E62450"/>
    <w:rsid w:val="00E62564"/>
    <w:rsid w:val="00E62624"/>
    <w:rsid w:val="00E63076"/>
    <w:rsid w:val="00E63B27"/>
    <w:rsid w:val="00E63D14"/>
    <w:rsid w:val="00E643C9"/>
    <w:rsid w:val="00E64581"/>
    <w:rsid w:val="00E6461D"/>
    <w:rsid w:val="00E648FF"/>
    <w:rsid w:val="00E64A11"/>
    <w:rsid w:val="00E64DCE"/>
    <w:rsid w:val="00E65144"/>
    <w:rsid w:val="00E65575"/>
    <w:rsid w:val="00E656C5"/>
    <w:rsid w:val="00E65977"/>
    <w:rsid w:val="00E65D1E"/>
    <w:rsid w:val="00E6627D"/>
    <w:rsid w:val="00E665DE"/>
    <w:rsid w:val="00E6683B"/>
    <w:rsid w:val="00E66A4B"/>
    <w:rsid w:val="00E66DDE"/>
    <w:rsid w:val="00E671AC"/>
    <w:rsid w:val="00E67823"/>
    <w:rsid w:val="00E7013C"/>
    <w:rsid w:val="00E701E8"/>
    <w:rsid w:val="00E70926"/>
    <w:rsid w:val="00E70E35"/>
    <w:rsid w:val="00E718D0"/>
    <w:rsid w:val="00E718E2"/>
    <w:rsid w:val="00E7196E"/>
    <w:rsid w:val="00E71F2A"/>
    <w:rsid w:val="00E723B7"/>
    <w:rsid w:val="00E72741"/>
    <w:rsid w:val="00E7294C"/>
    <w:rsid w:val="00E73766"/>
    <w:rsid w:val="00E7400C"/>
    <w:rsid w:val="00E74644"/>
    <w:rsid w:val="00E74649"/>
    <w:rsid w:val="00E749E2"/>
    <w:rsid w:val="00E74B51"/>
    <w:rsid w:val="00E75079"/>
    <w:rsid w:val="00E751C5"/>
    <w:rsid w:val="00E75213"/>
    <w:rsid w:val="00E754AD"/>
    <w:rsid w:val="00E75952"/>
    <w:rsid w:val="00E75955"/>
    <w:rsid w:val="00E75F12"/>
    <w:rsid w:val="00E7603C"/>
    <w:rsid w:val="00E76492"/>
    <w:rsid w:val="00E7685C"/>
    <w:rsid w:val="00E7705E"/>
    <w:rsid w:val="00E77A52"/>
    <w:rsid w:val="00E77AA7"/>
    <w:rsid w:val="00E77B79"/>
    <w:rsid w:val="00E77D6B"/>
    <w:rsid w:val="00E77FBA"/>
    <w:rsid w:val="00E80363"/>
    <w:rsid w:val="00E809A0"/>
    <w:rsid w:val="00E80B65"/>
    <w:rsid w:val="00E811CF"/>
    <w:rsid w:val="00E8132C"/>
    <w:rsid w:val="00E814B3"/>
    <w:rsid w:val="00E81886"/>
    <w:rsid w:val="00E818CC"/>
    <w:rsid w:val="00E818E2"/>
    <w:rsid w:val="00E81EA6"/>
    <w:rsid w:val="00E82008"/>
    <w:rsid w:val="00E8225F"/>
    <w:rsid w:val="00E82472"/>
    <w:rsid w:val="00E826D7"/>
    <w:rsid w:val="00E827F3"/>
    <w:rsid w:val="00E8280C"/>
    <w:rsid w:val="00E82A2A"/>
    <w:rsid w:val="00E82D87"/>
    <w:rsid w:val="00E82E36"/>
    <w:rsid w:val="00E8384D"/>
    <w:rsid w:val="00E83B9A"/>
    <w:rsid w:val="00E83C9E"/>
    <w:rsid w:val="00E83FBF"/>
    <w:rsid w:val="00E841F9"/>
    <w:rsid w:val="00E844F6"/>
    <w:rsid w:val="00E84777"/>
    <w:rsid w:val="00E85096"/>
    <w:rsid w:val="00E85098"/>
    <w:rsid w:val="00E851A7"/>
    <w:rsid w:val="00E855D6"/>
    <w:rsid w:val="00E85812"/>
    <w:rsid w:val="00E859DE"/>
    <w:rsid w:val="00E85B56"/>
    <w:rsid w:val="00E85F10"/>
    <w:rsid w:val="00E860AB"/>
    <w:rsid w:val="00E8627F"/>
    <w:rsid w:val="00E86465"/>
    <w:rsid w:val="00E86474"/>
    <w:rsid w:val="00E86644"/>
    <w:rsid w:val="00E86F5E"/>
    <w:rsid w:val="00E8728B"/>
    <w:rsid w:val="00E8731B"/>
    <w:rsid w:val="00E879DA"/>
    <w:rsid w:val="00E87AD9"/>
    <w:rsid w:val="00E87CD6"/>
    <w:rsid w:val="00E901FF"/>
    <w:rsid w:val="00E912AE"/>
    <w:rsid w:val="00E912DE"/>
    <w:rsid w:val="00E917A7"/>
    <w:rsid w:val="00E91D04"/>
    <w:rsid w:val="00E91D89"/>
    <w:rsid w:val="00E91F3D"/>
    <w:rsid w:val="00E925C8"/>
    <w:rsid w:val="00E926F7"/>
    <w:rsid w:val="00E9272A"/>
    <w:rsid w:val="00E92AC5"/>
    <w:rsid w:val="00E92B8D"/>
    <w:rsid w:val="00E92CEE"/>
    <w:rsid w:val="00E92F0D"/>
    <w:rsid w:val="00E931EE"/>
    <w:rsid w:val="00E9435E"/>
    <w:rsid w:val="00E943B6"/>
    <w:rsid w:val="00E943FC"/>
    <w:rsid w:val="00E9465D"/>
    <w:rsid w:val="00E94CE2"/>
    <w:rsid w:val="00E95376"/>
    <w:rsid w:val="00E9542E"/>
    <w:rsid w:val="00E95477"/>
    <w:rsid w:val="00E955AC"/>
    <w:rsid w:val="00E95786"/>
    <w:rsid w:val="00E95ABB"/>
    <w:rsid w:val="00E963AD"/>
    <w:rsid w:val="00E9680A"/>
    <w:rsid w:val="00E968B4"/>
    <w:rsid w:val="00E969A8"/>
    <w:rsid w:val="00E96F9D"/>
    <w:rsid w:val="00E9701C"/>
    <w:rsid w:val="00E97448"/>
    <w:rsid w:val="00E976E5"/>
    <w:rsid w:val="00E978EB"/>
    <w:rsid w:val="00E97EA2"/>
    <w:rsid w:val="00EA065D"/>
    <w:rsid w:val="00EA0725"/>
    <w:rsid w:val="00EA09B5"/>
    <w:rsid w:val="00EA0D17"/>
    <w:rsid w:val="00EA100D"/>
    <w:rsid w:val="00EA116F"/>
    <w:rsid w:val="00EA1366"/>
    <w:rsid w:val="00EA1374"/>
    <w:rsid w:val="00EA1521"/>
    <w:rsid w:val="00EA1638"/>
    <w:rsid w:val="00EA196B"/>
    <w:rsid w:val="00EA1A83"/>
    <w:rsid w:val="00EA1B76"/>
    <w:rsid w:val="00EA1FB4"/>
    <w:rsid w:val="00EA1FF3"/>
    <w:rsid w:val="00EA2529"/>
    <w:rsid w:val="00EA2786"/>
    <w:rsid w:val="00EA27EB"/>
    <w:rsid w:val="00EA2E85"/>
    <w:rsid w:val="00EA3089"/>
    <w:rsid w:val="00EA329B"/>
    <w:rsid w:val="00EA36F5"/>
    <w:rsid w:val="00EA3712"/>
    <w:rsid w:val="00EA447E"/>
    <w:rsid w:val="00EA471C"/>
    <w:rsid w:val="00EA4A92"/>
    <w:rsid w:val="00EA50F7"/>
    <w:rsid w:val="00EA5B35"/>
    <w:rsid w:val="00EA6717"/>
    <w:rsid w:val="00EA67FD"/>
    <w:rsid w:val="00EA6832"/>
    <w:rsid w:val="00EA765D"/>
    <w:rsid w:val="00EA7B8F"/>
    <w:rsid w:val="00EB023C"/>
    <w:rsid w:val="00EB02E8"/>
    <w:rsid w:val="00EB09E9"/>
    <w:rsid w:val="00EB0CA8"/>
    <w:rsid w:val="00EB149F"/>
    <w:rsid w:val="00EB15A2"/>
    <w:rsid w:val="00EB1929"/>
    <w:rsid w:val="00EB1B5F"/>
    <w:rsid w:val="00EB1C36"/>
    <w:rsid w:val="00EB1E57"/>
    <w:rsid w:val="00EB1E7F"/>
    <w:rsid w:val="00EB2037"/>
    <w:rsid w:val="00EB20CF"/>
    <w:rsid w:val="00EB21FF"/>
    <w:rsid w:val="00EB2369"/>
    <w:rsid w:val="00EB28E4"/>
    <w:rsid w:val="00EB2A13"/>
    <w:rsid w:val="00EB2A42"/>
    <w:rsid w:val="00EB2DF6"/>
    <w:rsid w:val="00EB3105"/>
    <w:rsid w:val="00EB3114"/>
    <w:rsid w:val="00EB31B1"/>
    <w:rsid w:val="00EB39E8"/>
    <w:rsid w:val="00EB3ACA"/>
    <w:rsid w:val="00EB4133"/>
    <w:rsid w:val="00EB42F8"/>
    <w:rsid w:val="00EB4578"/>
    <w:rsid w:val="00EB4623"/>
    <w:rsid w:val="00EB46A3"/>
    <w:rsid w:val="00EB4A9C"/>
    <w:rsid w:val="00EB4E76"/>
    <w:rsid w:val="00EB55A7"/>
    <w:rsid w:val="00EB591A"/>
    <w:rsid w:val="00EB5C9E"/>
    <w:rsid w:val="00EB611E"/>
    <w:rsid w:val="00EB6B09"/>
    <w:rsid w:val="00EB6D77"/>
    <w:rsid w:val="00EB6DB4"/>
    <w:rsid w:val="00EB6EAB"/>
    <w:rsid w:val="00EB70C0"/>
    <w:rsid w:val="00EB7629"/>
    <w:rsid w:val="00EC08C2"/>
    <w:rsid w:val="00EC092D"/>
    <w:rsid w:val="00EC163E"/>
    <w:rsid w:val="00EC1712"/>
    <w:rsid w:val="00EC1BCF"/>
    <w:rsid w:val="00EC1D75"/>
    <w:rsid w:val="00EC2213"/>
    <w:rsid w:val="00EC245D"/>
    <w:rsid w:val="00EC2AF8"/>
    <w:rsid w:val="00EC2F41"/>
    <w:rsid w:val="00EC3690"/>
    <w:rsid w:val="00EC3CF8"/>
    <w:rsid w:val="00EC3E53"/>
    <w:rsid w:val="00EC4113"/>
    <w:rsid w:val="00EC4224"/>
    <w:rsid w:val="00EC439D"/>
    <w:rsid w:val="00EC488D"/>
    <w:rsid w:val="00EC49A0"/>
    <w:rsid w:val="00EC4A3F"/>
    <w:rsid w:val="00EC4A80"/>
    <w:rsid w:val="00EC4BBA"/>
    <w:rsid w:val="00EC4DE6"/>
    <w:rsid w:val="00EC4F89"/>
    <w:rsid w:val="00EC4FE6"/>
    <w:rsid w:val="00EC5343"/>
    <w:rsid w:val="00EC56BA"/>
    <w:rsid w:val="00EC591E"/>
    <w:rsid w:val="00EC594C"/>
    <w:rsid w:val="00EC6060"/>
    <w:rsid w:val="00EC6106"/>
    <w:rsid w:val="00EC618A"/>
    <w:rsid w:val="00EC696D"/>
    <w:rsid w:val="00EC6CDA"/>
    <w:rsid w:val="00EC7344"/>
    <w:rsid w:val="00EC74BF"/>
    <w:rsid w:val="00EC7732"/>
    <w:rsid w:val="00EC785A"/>
    <w:rsid w:val="00EC7AFC"/>
    <w:rsid w:val="00EC7B57"/>
    <w:rsid w:val="00EC7BC3"/>
    <w:rsid w:val="00EC7DB4"/>
    <w:rsid w:val="00ED087A"/>
    <w:rsid w:val="00ED0A00"/>
    <w:rsid w:val="00ED0C3A"/>
    <w:rsid w:val="00ED17D7"/>
    <w:rsid w:val="00ED18F0"/>
    <w:rsid w:val="00ED1C6D"/>
    <w:rsid w:val="00ED1EC5"/>
    <w:rsid w:val="00ED29A0"/>
    <w:rsid w:val="00ED2A19"/>
    <w:rsid w:val="00ED303D"/>
    <w:rsid w:val="00ED307B"/>
    <w:rsid w:val="00ED3191"/>
    <w:rsid w:val="00ED326C"/>
    <w:rsid w:val="00ED3575"/>
    <w:rsid w:val="00ED369E"/>
    <w:rsid w:val="00ED38AE"/>
    <w:rsid w:val="00ED3AD0"/>
    <w:rsid w:val="00ED3E40"/>
    <w:rsid w:val="00ED477A"/>
    <w:rsid w:val="00ED48B9"/>
    <w:rsid w:val="00ED49B2"/>
    <w:rsid w:val="00ED4B88"/>
    <w:rsid w:val="00ED4FEE"/>
    <w:rsid w:val="00ED513F"/>
    <w:rsid w:val="00ED52A9"/>
    <w:rsid w:val="00ED539A"/>
    <w:rsid w:val="00ED5AC8"/>
    <w:rsid w:val="00ED5DF4"/>
    <w:rsid w:val="00ED605B"/>
    <w:rsid w:val="00ED6179"/>
    <w:rsid w:val="00ED618E"/>
    <w:rsid w:val="00ED6C06"/>
    <w:rsid w:val="00ED6CBF"/>
    <w:rsid w:val="00ED6F40"/>
    <w:rsid w:val="00ED756F"/>
    <w:rsid w:val="00ED76B2"/>
    <w:rsid w:val="00ED7B8A"/>
    <w:rsid w:val="00EE03B5"/>
    <w:rsid w:val="00EE082F"/>
    <w:rsid w:val="00EE0994"/>
    <w:rsid w:val="00EE0DE9"/>
    <w:rsid w:val="00EE115D"/>
    <w:rsid w:val="00EE1A2C"/>
    <w:rsid w:val="00EE1C00"/>
    <w:rsid w:val="00EE1CD2"/>
    <w:rsid w:val="00EE2075"/>
    <w:rsid w:val="00EE21B5"/>
    <w:rsid w:val="00EE24A4"/>
    <w:rsid w:val="00EE25D1"/>
    <w:rsid w:val="00EE2A12"/>
    <w:rsid w:val="00EE2B73"/>
    <w:rsid w:val="00EE338F"/>
    <w:rsid w:val="00EE33F7"/>
    <w:rsid w:val="00EE3CE9"/>
    <w:rsid w:val="00EE4099"/>
    <w:rsid w:val="00EE43EB"/>
    <w:rsid w:val="00EE47B3"/>
    <w:rsid w:val="00EE4D61"/>
    <w:rsid w:val="00EE521D"/>
    <w:rsid w:val="00EE594D"/>
    <w:rsid w:val="00EE59CC"/>
    <w:rsid w:val="00EE5B9C"/>
    <w:rsid w:val="00EE6632"/>
    <w:rsid w:val="00EE6C32"/>
    <w:rsid w:val="00EE73A4"/>
    <w:rsid w:val="00EE758A"/>
    <w:rsid w:val="00EE7620"/>
    <w:rsid w:val="00EE78D2"/>
    <w:rsid w:val="00EE7D0F"/>
    <w:rsid w:val="00EE7D35"/>
    <w:rsid w:val="00EF0174"/>
    <w:rsid w:val="00EF0348"/>
    <w:rsid w:val="00EF05F4"/>
    <w:rsid w:val="00EF0679"/>
    <w:rsid w:val="00EF0C9C"/>
    <w:rsid w:val="00EF15BA"/>
    <w:rsid w:val="00EF18BB"/>
    <w:rsid w:val="00EF18F2"/>
    <w:rsid w:val="00EF1ACB"/>
    <w:rsid w:val="00EF1B03"/>
    <w:rsid w:val="00EF1C08"/>
    <w:rsid w:val="00EF2105"/>
    <w:rsid w:val="00EF246B"/>
    <w:rsid w:val="00EF2799"/>
    <w:rsid w:val="00EF2922"/>
    <w:rsid w:val="00EF29E2"/>
    <w:rsid w:val="00EF2BE6"/>
    <w:rsid w:val="00EF2DB4"/>
    <w:rsid w:val="00EF2E32"/>
    <w:rsid w:val="00EF34AE"/>
    <w:rsid w:val="00EF3AA0"/>
    <w:rsid w:val="00EF4E32"/>
    <w:rsid w:val="00EF5A1D"/>
    <w:rsid w:val="00EF5E6B"/>
    <w:rsid w:val="00EF6035"/>
    <w:rsid w:val="00EF60B6"/>
    <w:rsid w:val="00EF627E"/>
    <w:rsid w:val="00EF635B"/>
    <w:rsid w:val="00EF66D3"/>
    <w:rsid w:val="00EF6780"/>
    <w:rsid w:val="00EF6A56"/>
    <w:rsid w:val="00EF7309"/>
    <w:rsid w:val="00EF7543"/>
    <w:rsid w:val="00EF78EA"/>
    <w:rsid w:val="00EF7932"/>
    <w:rsid w:val="00EF7C2A"/>
    <w:rsid w:val="00EF7E6E"/>
    <w:rsid w:val="00F00341"/>
    <w:rsid w:val="00F0093F"/>
    <w:rsid w:val="00F00A91"/>
    <w:rsid w:val="00F00AEB"/>
    <w:rsid w:val="00F00BD0"/>
    <w:rsid w:val="00F00C2C"/>
    <w:rsid w:val="00F00E42"/>
    <w:rsid w:val="00F01C62"/>
    <w:rsid w:val="00F01CF5"/>
    <w:rsid w:val="00F021CB"/>
    <w:rsid w:val="00F02B17"/>
    <w:rsid w:val="00F02CD0"/>
    <w:rsid w:val="00F02E0F"/>
    <w:rsid w:val="00F02EDF"/>
    <w:rsid w:val="00F03016"/>
    <w:rsid w:val="00F037FA"/>
    <w:rsid w:val="00F03D5D"/>
    <w:rsid w:val="00F04768"/>
    <w:rsid w:val="00F048AE"/>
    <w:rsid w:val="00F04CA8"/>
    <w:rsid w:val="00F04D15"/>
    <w:rsid w:val="00F04EF2"/>
    <w:rsid w:val="00F052C0"/>
    <w:rsid w:val="00F05A39"/>
    <w:rsid w:val="00F05B23"/>
    <w:rsid w:val="00F063B0"/>
    <w:rsid w:val="00F06556"/>
    <w:rsid w:val="00F0680F"/>
    <w:rsid w:val="00F06AA6"/>
    <w:rsid w:val="00F06B71"/>
    <w:rsid w:val="00F06F79"/>
    <w:rsid w:val="00F07026"/>
    <w:rsid w:val="00F07320"/>
    <w:rsid w:val="00F0738F"/>
    <w:rsid w:val="00F075A8"/>
    <w:rsid w:val="00F07BF2"/>
    <w:rsid w:val="00F07CA3"/>
    <w:rsid w:val="00F07FCB"/>
    <w:rsid w:val="00F10150"/>
    <w:rsid w:val="00F107BB"/>
    <w:rsid w:val="00F10BF9"/>
    <w:rsid w:val="00F10C48"/>
    <w:rsid w:val="00F10D13"/>
    <w:rsid w:val="00F112A0"/>
    <w:rsid w:val="00F11437"/>
    <w:rsid w:val="00F117C2"/>
    <w:rsid w:val="00F1192C"/>
    <w:rsid w:val="00F11AB4"/>
    <w:rsid w:val="00F11F99"/>
    <w:rsid w:val="00F12411"/>
    <w:rsid w:val="00F12536"/>
    <w:rsid w:val="00F12823"/>
    <w:rsid w:val="00F12CCF"/>
    <w:rsid w:val="00F13794"/>
    <w:rsid w:val="00F13AFF"/>
    <w:rsid w:val="00F13BBF"/>
    <w:rsid w:val="00F13F8E"/>
    <w:rsid w:val="00F1432D"/>
    <w:rsid w:val="00F14373"/>
    <w:rsid w:val="00F146A4"/>
    <w:rsid w:val="00F14B21"/>
    <w:rsid w:val="00F14E46"/>
    <w:rsid w:val="00F14EA6"/>
    <w:rsid w:val="00F14F09"/>
    <w:rsid w:val="00F1503C"/>
    <w:rsid w:val="00F158A0"/>
    <w:rsid w:val="00F159BA"/>
    <w:rsid w:val="00F15CF2"/>
    <w:rsid w:val="00F161C4"/>
    <w:rsid w:val="00F167AD"/>
    <w:rsid w:val="00F16871"/>
    <w:rsid w:val="00F17081"/>
    <w:rsid w:val="00F174AC"/>
    <w:rsid w:val="00F174E8"/>
    <w:rsid w:val="00F20489"/>
    <w:rsid w:val="00F20603"/>
    <w:rsid w:val="00F21553"/>
    <w:rsid w:val="00F228C1"/>
    <w:rsid w:val="00F22FAF"/>
    <w:rsid w:val="00F2309D"/>
    <w:rsid w:val="00F2322B"/>
    <w:rsid w:val="00F2332F"/>
    <w:rsid w:val="00F235DB"/>
    <w:rsid w:val="00F2378B"/>
    <w:rsid w:val="00F23BBE"/>
    <w:rsid w:val="00F23EA6"/>
    <w:rsid w:val="00F241D5"/>
    <w:rsid w:val="00F2426D"/>
    <w:rsid w:val="00F243E5"/>
    <w:rsid w:val="00F244FA"/>
    <w:rsid w:val="00F24796"/>
    <w:rsid w:val="00F24A2B"/>
    <w:rsid w:val="00F25118"/>
    <w:rsid w:val="00F255FB"/>
    <w:rsid w:val="00F25CF2"/>
    <w:rsid w:val="00F25DA3"/>
    <w:rsid w:val="00F263F0"/>
    <w:rsid w:val="00F264BC"/>
    <w:rsid w:val="00F26E98"/>
    <w:rsid w:val="00F27103"/>
    <w:rsid w:val="00F271AD"/>
    <w:rsid w:val="00F2796A"/>
    <w:rsid w:val="00F279BF"/>
    <w:rsid w:val="00F27FA0"/>
    <w:rsid w:val="00F30A2F"/>
    <w:rsid w:val="00F31238"/>
    <w:rsid w:val="00F3133B"/>
    <w:rsid w:val="00F31664"/>
    <w:rsid w:val="00F31671"/>
    <w:rsid w:val="00F31910"/>
    <w:rsid w:val="00F319D5"/>
    <w:rsid w:val="00F31B52"/>
    <w:rsid w:val="00F31D52"/>
    <w:rsid w:val="00F31E9D"/>
    <w:rsid w:val="00F325C8"/>
    <w:rsid w:val="00F32D49"/>
    <w:rsid w:val="00F32E10"/>
    <w:rsid w:val="00F32FD0"/>
    <w:rsid w:val="00F3315E"/>
    <w:rsid w:val="00F3323A"/>
    <w:rsid w:val="00F33824"/>
    <w:rsid w:val="00F33868"/>
    <w:rsid w:val="00F33891"/>
    <w:rsid w:val="00F33A79"/>
    <w:rsid w:val="00F33F35"/>
    <w:rsid w:val="00F34290"/>
    <w:rsid w:val="00F344E9"/>
    <w:rsid w:val="00F34E4B"/>
    <w:rsid w:val="00F34F1A"/>
    <w:rsid w:val="00F3503D"/>
    <w:rsid w:val="00F35237"/>
    <w:rsid w:val="00F35725"/>
    <w:rsid w:val="00F3573D"/>
    <w:rsid w:val="00F359B0"/>
    <w:rsid w:val="00F361AC"/>
    <w:rsid w:val="00F36237"/>
    <w:rsid w:val="00F36332"/>
    <w:rsid w:val="00F36606"/>
    <w:rsid w:val="00F3676B"/>
    <w:rsid w:val="00F36A88"/>
    <w:rsid w:val="00F36B00"/>
    <w:rsid w:val="00F37766"/>
    <w:rsid w:val="00F377EF"/>
    <w:rsid w:val="00F37BFA"/>
    <w:rsid w:val="00F37E36"/>
    <w:rsid w:val="00F401E0"/>
    <w:rsid w:val="00F401F2"/>
    <w:rsid w:val="00F40F6F"/>
    <w:rsid w:val="00F40F9E"/>
    <w:rsid w:val="00F41513"/>
    <w:rsid w:val="00F41AE7"/>
    <w:rsid w:val="00F422B5"/>
    <w:rsid w:val="00F42428"/>
    <w:rsid w:val="00F42469"/>
    <w:rsid w:val="00F42509"/>
    <w:rsid w:val="00F42581"/>
    <w:rsid w:val="00F42803"/>
    <w:rsid w:val="00F42AAA"/>
    <w:rsid w:val="00F42FC1"/>
    <w:rsid w:val="00F43064"/>
    <w:rsid w:val="00F43A0F"/>
    <w:rsid w:val="00F43B98"/>
    <w:rsid w:val="00F44970"/>
    <w:rsid w:val="00F45906"/>
    <w:rsid w:val="00F45978"/>
    <w:rsid w:val="00F459A6"/>
    <w:rsid w:val="00F459CE"/>
    <w:rsid w:val="00F45BA2"/>
    <w:rsid w:val="00F45BB9"/>
    <w:rsid w:val="00F45C2B"/>
    <w:rsid w:val="00F45F15"/>
    <w:rsid w:val="00F462E1"/>
    <w:rsid w:val="00F46454"/>
    <w:rsid w:val="00F465AB"/>
    <w:rsid w:val="00F46632"/>
    <w:rsid w:val="00F467A1"/>
    <w:rsid w:val="00F467B1"/>
    <w:rsid w:val="00F46837"/>
    <w:rsid w:val="00F4688C"/>
    <w:rsid w:val="00F468A3"/>
    <w:rsid w:val="00F469D4"/>
    <w:rsid w:val="00F46EE9"/>
    <w:rsid w:val="00F474E4"/>
    <w:rsid w:val="00F4796F"/>
    <w:rsid w:val="00F47A38"/>
    <w:rsid w:val="00F47CC6"/>
    <w:rsid w:val="00F504FB"/>
    <w:rsid w:val="00F50A2A"/>
    <w:rsid w:val="00F50DD7"/>
    <w:rsid w:val="00F50E5A"/>
    <w:rsid w:val="00F52225"/>
    <w:rsid w:val="00F5233E"/>
    <w:rsid w:val="00F52464"/>
    <w:rsid w:val="00F5256B"/>
    <w:rsid w:val="00F529DE"/>
    <w:rsid w:val="00F52B3C"/>
    <w:rsid w:val="00F5306F"/>
    <w:rsid w:val="00F53228"/>
    <w:rsid w:val="00F5383A"/>
    <w:rsid w:val="00F53AB5"/>
    <w:rsid w:val="00F53DD7"/>
    <w:rsid w:val="00F54041"/>
    <w:rsid w:val="00F5441D"/>
    <w:rsid w:val="00F549BC"/>
    <w:rsid w:val="00F549E2"/>
    <w:rsid w:val="00F549F1"/>
    <w:rsid w:val="00F54A26"/>
    <w:rsid w:val="00F54A56"/>
    <w:rsid w:val="00F54AA7"/>
    <w:rsid w:val="00F54B04"/>
    <w:rsid w:val="00F555C1"/>
    <w:rsid w:val="00F55B7F"/>
    <w:rsid w:val="00F56188"/>
    <w:rsid w:val="00F56382"/>
    <w:rsid w:val="00F565B0"/>
    <w:rsid w:val="00F56F07"/>
    <w:rsid w:val="00F57302"/>
    <w:rsid w:val="00F57805"/>
    <w:rsid w:val="00F57920"/>
    <w:rsid w:val="00F57AD7"/>
    <w:rsid w:val="00F57B30"/>
    <w:rsid w:val="00F6002E"/>
    <w:rsid w:val="00F603A9"/>
    <w:rsid w:val="00F60A4A"/>
    <w:rsid w:val="00F60B57"/>
    <w:rsid w:val="00F60BE8"/>
    <w:rsid w:val="00F60C85"/>
    <w:rsid w:val="00F60E61"/>
    <w:rsid w:val="00F60FAA"/>
    <w:rsid w:val="00F61C05"/>
    <w:rsid w:val="00F61C65"/>
    <w:rsid w:val="00F61D98"/>
    <w:rsid w:val="00F61F51"/>
    <w:rsid w:val="00F625B2"/>
    <w:rsid w:val="00F628D9"/>
    <w:rsid w:val="00F62CF9"/>
    <w:rsid w:val="00F6309E"/>
    <w:rsid w:val="00F6315B"/>
    <w:rsid w:val="00F636BD"/>
    <w:rsid w:val="00F637DD"/>
    <w:rsid w:val="00F63B3E"/>
    <w:rsid w:val="00F63C16"/>
    <w:rsid w:val="00F6444D"/>
    <w:rsid w:val="00F64586"/>
    <w:rsid w:val="00F6461C"/>
    <w:rsid w:val="00F64819"/>
    <w:rsid w:val="00F649BC"/>
    <w:rsid w:val="00F65323"/>
    <w:rsid w:val="00F655EF"/>
    <w:rsid w:val="00F657FB"/>
    <w:rsid w:val="00F65D3B"/>
    <w:rsid w:val="00F65E85"/>
    <w:rsid w:val="00F65F36"/>
    <w:rsid w:val="00F66C7A"/>
    <w:rsid w:val="00F673B1"/>
    <w:rsid w:val="00F67633"/>
    <w:rsid w:val="00F676ED"/>
    <w:rsid w:val="00F6785E"/>
    <w:rsid w:val="00F6793E"/>
    <w:rsid w:val="00F67FA3"/>
    <w:rsid w:val="00F7002B"/>
    <w:rsid w:val="00F70445"/>
    <w:rsid w:val="00F7059A"/>
    <w:rsid w:val="00F7063B"/>
    <w:rsid w:val="00F70725"/>
    <w:rsid w:val="00F71108"/>
    <w:rsid w:val="00F7124C"/>
    <w:rsid w:val="00F712EB"/>
    <w:rsid w:val="00F71422"/>
    <w:rsid w:val="00F71541"/>
    <w:rsid w:val="00F71CBA"/>
    <w:rsid w:val="00F720DA"/>
    <w:rsid w:val="00F72E98"/>
    <w:rsid w:val="00F730C1"/>
    <w:rsid w:val="00F73373"/>
    <w:rsid w:val="00F7353D"/>
    <w:rsid w:val="00F737DC"/>
    <w:rsid w:val="00F740B7"/>
    <w:rsid w:val="00F742D4"/>
    <w:rsid w:val="00F74951"/>
    <w:rsid w:val="00F74D99"/>
    <w:rsid w:val="00F7542F"/>
    <w:rsid w:val="00F75555"/>
    <w:rsid w:val="00F75563"/>
    <w:rsid w:val="00F75719"/>
    <w:rsid w:val="00F75A91"/>
    <w:rsid w:val="00F75D23"/>
    <w:rsid w:val="00F75F06"/>
    <w:rsid w:val="00F7619D"/>
    <w:rsid w:val="00F76A30"/>
    <w:rsid w:val="00F76DD6"/>
    <w:rsid w:val="00F7705D"/>
    <w:rsid w:val="00F772A5"/>
    <w:rsid w:val="00F773D5"/>
    <w:rsid w:val="00F77D8F"/>
    <w:rsid w:val="00F8024F"/>
    <w:rsid w:val="00F802D3"/>
    <w:rsid w:val="00F8037B"/>
    <w:rsid w:val="00F80989"/>
    <w:rsid w:val="00F809C1"/>
    <w:rsid w:val="00F80AB3"/>
    <w:rsid w:val="00F80E29"/>
    <w:rsid w:val="00F81C81"/>
    <w:rsid w:val="00F81E10"/>
    <w:rsid w:val="00F81E13"/>
    <w:rsid w:val="00F822C5"/>
    <w:rsid w:val="00F825E1"/>
    <w:rsid w:val="00F8327A"/>
    <w:rsid w:val="00F83412"/>
    <w:rsid w:val="00F83668"/>
    <w:rsid w:val="00F836F3"/>
    <w:rsid w:val="00F83BB6"/>
    <w:rsid w:val="00F84412"/>
    <w:rsid w:val="00F846A7"/>
    <w:rsid w:val="00F84F2D"/>
    <w:rsid w:val="00F851EF"/>
    <w:rsid w:val="00F85D64"/>
    <w:rsid w:val="00F85DA4"/>
    <w:rsid w:val="00F86448"/>
    <w:rsid w:val="00F870F0"/>
    <w:rsid w:val="00F874AD"/>
    <w:rsid w:val="00F87612"/>
    <w:rsid w:val="00F9067B"/>
    <w:rsid w:val="00F90BFD"/>
    <w:rsid w:val="00F90E28"/>
    <w:rsid w:val="00F90E58"/>
    <w:rsid w:val="00F9117C"/>
    <w:rsid w:val="00F91999"/>
    <w:rsid w:val="00F91F5C"/>
    <w:rsid w:val="00F9224D"/>
    <w:rsid w:val="00F92490"/>
    <w:rsid w:val="00F92B04"/>
    <w:rsid w:val="00F92CEE"/>
    <w:rsid w:val="00F930A6"/>
    <w:rsid w:val="00F9333C"/>
    <w:rsid w:val="00F933EB"/>
    <w:rsid w:val="00F935F5"/>
    <w:rsid w:val="00F9375A"/>
    <w:rsid w:val="00F93948"/>
    <w:rsid w:val="00F939E1"/>
    <w:rsid w:val="00F93A79"/>
    <w:rsid w:val="00F93D1E"/>
    <w:rsid w:val="00F93D88"/>
    <w:rsid w:val="00F9492D"/>
    <w:rsid w:val="00F9531F"/>
    <w:rsid w:val="00F9544F"/>
    <w:rsid w:val="00F960F4"/>
    <w:rsid w:val="00F9624B"/>
    <w:rsid w:val="00F966D2"/>
    <w:rsid w:val="00F96952"/>
    <w:rsid w:val="00F96B57"/>
    <w:rsid w:val="00F96BDD"/>
    <w:rsid w:val="00F96C8D"/>
    <w:rsid w:val="00F978EF"/>
    <w:rsid w:val="00F97F2B"/>
    <w:rsid w:val="00F97FBB"/>
    <w:rsid w:val="00FA064A"/>
    <w:rsid w:val="00FA0A9C"/>
    <w:rsid w:val="00FA0EB4"/>
    <w:rsid w:val="00FA10C8"/>
    <w:rsid w:val="00FA225F"/>
    <w:rsid w:val="00FA32B7"/>
    <w:rsid w:val="00FA378C"/>
    <w:rsid w:val="00FA3887"/>
    <w:rsid w:val="00FA3EB8"/>
    <w:rsid w:val="00FA3F60"/>
    <w:rsid w:val="00FA4029"/>
    <w:rsid w:val="00FA4291"/>
    <w:rsid w:val="00FA443E"/>
    <w:rsid w:val="00FA4605"/>
    <w:rsid w:val="00FA4C4F"/>
    <w:rsid w:val="00FA4E1C"/>
    <w:rsid w:val="00FA4E51"/>
    <w:rsid w:val="00FA4E7E"/>
    <w:rsid w:val="00FA4F4D"/>
    <w:rsid w:val="00FA4F87"/>
    <w:rsid w:val="00FA4F95"/>
    <w:rsid w:val="00FA510F"/>
    <w:rsid w:val="00FA52DF"/>
    <w:rsid w:val="00FA52E1"/>
    <w:rsid w:val="00FA5304"/>
    <w:rsid w:val="00FA5380"/>
    <w:rsid w:val="00FA5498"/>
    <w:rsid w:val="00FA54E7"/>
    <w:rsid w:val="00FA5690"/>
    <w:rsid w:val="00FA5ADB"/>
    <w:rsid w:val="00FA5B8D"/>
    <w:rsid w:val="00FA5CD9"/>
    <w:rsid w:val="00FA5F4A"/>
    <w:rsid w:val="00FA5FC0"/>
    <w:rsid w:val="00FA6722"/>
    <w:rsid w:val="00FA74F8"/>
    <w:rsid w:val="00FA75A2"/>
    <w:rsid w:val="00FA7769"/>
    <w:rsid w:val="00FA7886"/>
    <w:rsid w:val="00FA7B58"/>
    <w:rsid w:val="00FA7C0A"/>
    <w:rsid w:val="00FA7E9B"/>
    <w:rsid w:val="00FB054C"/>
    <w:rsid w:val="00FB0A65"/>
    <w:rsid w:val="00FB0A7B"/>
    <w:rsid w:val="00FB0B44"/>
    <w:rsid w:val="00FB0CB5"/>
    <w:rsid w:val="00FB0D0B"/>
    <w:rsid w:val="00FB0D6F"/>
    <w:rsid w:val="00FB0D9F"/>
    <w:rsid w:val="00FB0DA1"/>
    <w:rsid w:val="00FB1033"/>
    <w:rsid w:val="00FB1181"/>
    <w:rsid w:val="00FB120E"/>
    <w:rsid w:val="00FB16B6"/>
    <w:rsid w:val="00FB1CB2"/>
    <w:rsid w:val="00FB1E44"/>
    <w:rsid w:val="00FB1EB3"/>
    <w:rsid w:val="00FB2110"/>
    <w:rsid w:val="00FB2155"/>
    <w:rsid w:val="00FB2281"/>
    <w:rsid w:val="00FB2892"/>
    <w:rsid w:val="00FB28FB"/>
    <w:rsid w:val="00FB2B4E"/>
    <w:rsid w:val="00FB2F52"/>
    <w:rsid w:val="00FB3FD2"/>
    <w:rsid w:val="00FB41C7"/>
    <w:rsid w:val="00FB45B4"/>
    <w:rsid w:val="00FB471B"/>
    <w:rsid w:val="00FB495D"/>
    <w:rsid w:val="00FB49A7"/>
    <w:rsid w:val="00FB4B75"/>
    <w:rsid w:val="00FB5266"/>
    <w:rsid w:val="00FB5475"/>
    <w:rsid w:val="00FB54E1"/>
    <w:rsid w:val="00FB5502"/>
    <w:rsid w:val="00FB57B9"/>
    <w:rsid w:val="00FB595F"/>
    <w:rsid w:val="00FB5A26"/>
    <w:rsid w:val="00FB67E8"/>
    <w:rsid w:val="00FB6CC5"/>
    <w:rsid w:val="00FB6F1B"/>
    <w:rsid w:val="00FB70D3"/>
    <w:rsid w:val="00FB7131"/>
    <w:rsid w:val="00FB71B3"/>
    <w:rsid w:val="00FB7293"/>
    <w:rsid w:val="00FB7307"/>
    <w:rsid w:val="00FB785C"/>
    <w:rsid w:val="00FB7A57"/>
    <w:rsid w:val="00FB7ABA"/>
    <w:rsid w:val="00FB7CC4"/>
    <w:rsid w:val="00FB7F51"/>
    <w:rsid w:val="00FB7FFD"/>
    <w:rsid w:val="00FC003B"/>
    <w:rsid w:val="00FC0244"/>
    <w:rsid w:val="00FC0296"/>
    <w:rsid w:val="00FC0692"/>
    <w:rsid w:val="00FC0874"/>
    <w:rsid w:val="00FC0886"/>
    <w:rsid w:val="00FC08D1"/>
    <w:rsid w:val="00FC0ACE"/>
    <w:rsid w:val="00FC1115"/>
    <w:rsid w:val="00FC1E67"/>
    <w:rsid w:val="00FC1EC1"/>
    <w:rsid w:val="00FC213C"/>
    <w:rsid w:val="00FC238D"/>
    <w:rsid w:val="00FC345D"/>
    <w:rsid w:val="00FC3562"/>
    <w:rsid w:val="00FC3BF4"/>
    <w:rsid w:val="00FC3D14"/>
    <w:rsid w:val="00FC3D34"/>
    <w:rsid w:val="00FC4288"/>
    <w:rsid w:val="00FC42E1"/>
    <w:rsid w:val="00FC434E"/>
    <w:rsid w:val="00FC4A5B"/>
    <w:rsid w:val="00FC4CB4"/>
    <w:rsid w:val="00FC5A3E"/>
    <w:rsid w:val="00FC5F42"/>
    <w:rsid w:val="00FC6214"/>
    <w:rsid w:val="00FC656A"/>
    <w:rsid w:val="00FC65E9"/>
    <w:rsid w:val="00FC65F3"/>
    <w:rsid w:val="00FC66A8"/>
    <w:rsid w:val="00FC69A1"/>
    <w:rsid w:val="00FC69A7"/>
    <w:rsid w:val="00FC6A6B"/>
    <w:rsid w:val="00FC731D"/>
    <w:rsid w:val="00FC7444"/>
    <w:rsid w:val="00FC74EF"/>
    <w:rsid w:val="00FC7BB1"/>
    <w:rsid w:val="00FC7C7F"/>
    <w:rsid w:val="00FC7CD9"/>
    <w:rsid w:val="00FC7E20"/>
    <w:rsid w:val="00FD0685"/>
    <w:rsid w:val="00FD07DB"/>
    <w:rsid w:val="00FD1288"/>
    <w:rsid w:val="00FD130B"/>
    <w:rsid w:val="00FD1317"/>
    <w:rsid w:val="00FD13E8"/>
    <w:rsid w:val="00FD166E"/>
    <w:rsid w:val="00FD17C2"/>
    <w:rsid w:val="00FD1C89"/>
    <w:rsid w:val="00FD21A7"/>
    <w:rsid w:val="00FD23BF"/>
    <w:rsid w:val="00FD25BA"/>
    <w:rsid w:val="00FD269A"/>
    <w:rsid w:val="00FD304A"/>
    <w:rsid w:val="00FD30A3"/>
    <w:rsid w:val="00FD3191"/>
    <w:rsid w:val="00FD32C6"/>
    <w:rsid w:val="00FD359F"/>
    <w:rsid w:val="00FD38E2"/>
    <w:rsid w:val="00FD4187"/>
    <w:rsid w:val="00FD4285"/>
    <w:rsid w:val="00FD44EE"/>
    <w:rsid w:val="00FD4CF8"/>
    <w:rsid w:val="00FD52A0"/>
    <w:rsid w:val="00FD583D"/>
    <w:rsid w:val="00FD5DF7"/>
    <w:rsid w:val="00FD5F47"/>
    <w:rsid w:val="00FD5FC9"/>
    <w:rsid w:val="00FD6A00"/>
    <w:rsid w:val="00FD6AD9"/>
    <w:rsid w:val="00FD6F7E"/>
    <w:rsid w:val="00FD734C"/>
    <w:rsid w:val="00FD76BC"/>
    <w:rsid w:val="00FD77A5"/>
    <w:rsid w:val="00FD7954"/>
    <w:rsid w:val="00FD7B5E"/>
    <w:rsid w:val="00FD7C84"/>
    <w:rsid w:val="00FD7C8D"/>
    <w:rsid w:val="00FD7E55"/>
    <w:rsid w:val="00FE02AF"/>
    <w:rsid w:val="00FE0FDE"/>
    <w:rsid w:val="00FE12D3"/>
    <w:rsid w:val="00FE158A"/>
    <w:rsid w:val="00FE177E"/>
    <w:rsid w:val="00FE19EE"/>
    <w:rsid w:val="00FE19F9"/>
    <w:rsid w:val="00FE1A25"/>
    <w:rsid w:val="00FE21C1"/>
    <w:rsid w:val="00FE2755"/>
    <w:rsid w:val="00FE2822"/>
    <w:rsid w:val="00FE28E4"/>
    <w:rsid w:val="00FE2CE6"/>
    <w:rsid w:val="00FE2D0D"/>
    <w:rsid w:val="00FE2D94"/>
    <w:rsid w:val="00FE2F05"/>
    <w:rsid w:val="00FE34F4"/>
    <w:rsid w:val="00FE3A5B"/>
    <w:rsid w:val="00FE498F"/>
    <w:rsid w:val="00FE4AA6"/>
    <w:rsid w:val="00FE4BA0"/>
    <w:rsid w:val="00FE4F4F"/>
    <w:rsid w:val="00FE5176"/>
    <w:rsid w:val="00FE520A"/>
    <w:rsid w:val="00FE541C"/>
    <w:rsid w:val="00FE5915"/>
    <w:rsid w:val="00FE609E"/>
    <w:rsid w:val="00FE6138"/>
    <w:rsid w:val="00FE6375"/>
    <w:rsid w:val="00FE6446"/>
    <w:rsid w:val="00FE6522"/>
    <w:rsid w:val="00FE663A"/>
    <w:rsid w:val="00FE67E3"/>
    <w:rsid w:val="00FE6A61"/>
    <w:rsid w:val="00FE6BDA"/>
    <w:rsid w:val="00FE6D79"/>
    <w:rsid w:val="00FE6E31"/>
    <w:rsid w:val="00FE7306"/>
    <w:rsid w:val="00FE75C2"/>
    <w:rsid w:val="00FE7768"/>
    <w:rsid w:val="00FE7841"/>
    <w:rsid w:val="00FE7C31"/>
    <w:rsid w:val="00FE7FFB"/>
    <w:rsid w:val="00FEDDC6"/>
    <w:rsid w:val="00FF0407"/>
    <w:rsid w:val="00FF062C"/>
    <w:rsid w:val="00FF09C3"/>
    <w:rsid w:val="00FF0B8C"/>
    <w:rsid w:val="00FF0E0E"/>
    <w:rsid w:val="00FF0F43"/>
    <w:rsid w:val="00FF1407"/>
    <w:rsid w:val="00FF1956"/>
    <w:rsid w:val="00FF1DD5"/>
    <w:rsid w:val="00FF2083"/>
    <w:rsid w:val="00FF20F0"/>
    <w:rsid w:val="00FF248B"/>
    <w:rsid w:val="00FF2507"/>
    <w:rsid w:val="00FF2A5E"/>
    <w:rsid w:val="00FF2BAD"/>
    <w:rsid w:val="00FF2E49"/>
    <w:rsid w:val="00FF35ED"/>
    <w:rsid w:val="00FF374C"/>
    <w:rsid w:val="00FF383E"/>
    <w:rsid w:val="00FF3963"/>
    <w:rsid w:val="00FF3AB2"/>
    <w:rsid w:val="00FF3AFF"/>
    <w:rsid w:val="00FF3CD4"/>
    <w:rsid w:val="00FF3FD5"/>
    <w:rsid w:val="00FF4206"/>
    <w:rsid w:val="00FF4667"/>
    <w:rsid w:val="00FF5134"/>
    <w:rsid w:val="00FF5320"/>
    <w:rsid w:val="00FF532B"/>
    <w:rsid w:val="00FF54C0"/>
    <w:rsid w:val="00FF579E"/>
    <w:rsid w:val="00FF5B1C"/>
    <w:rsid w:val="00FF6144"/>
    <w:rsid w:val="00FF61D4"/>
    <w:rsid w:val="00FF6CAE"/>
    <w:rsid w:val="00FF6D3E"/>
    <w:rsid w:val="00FF6D86"/>
    <w:rsid w:val="00FF6DB5"/>
    <w:rsid w:val="00FF72F6"/>
    <w:rsid w:val="00FF737E"/>
    <w:rsid w:val="00FF75C4"/>
    <w:rsid w:val="00FF77F5"/>
    <w:rsid w:val="00FF78EF"/>
    <w:rsid w:val="00FF7D96"/>
    <w:rsid w:val="0143E1DC"/>
    <w:rsid w:val="01575DBE"/>
    <w:rsid w:val="0197060B"/>
    <w:rsid w:val="01BA31EB"/>
    <w:rsid w:val="01F34B6B"/>
    <w:rsid w:val="0207C835"/>
    <w:rsid w:val="021A68BF"/>
    <w:rsid w:val="022B5A8C"/>
    <w:rsid w:val="024BC0F2"/>
    <w:rsid w:val="02582852"/>
    <w:rsid w:val="028133D5"/>
    <w:rsid w:val="028157E3"/>
    <w:rsid w:val="02B7DE74"/>
    <w:rsid w:val="02BFC33B"/>
    <w:rsid w:val="03002DF8"/>
    <w:rsid w:val="03099F6F"/>
    <w:rsid w:val="0347ABE0"/>
    <w:rsid w:val="0364504F"/>
    <w:rsid w:val="03A540D6"/>
    <w:rsid w:val="03AF2EB3"/>
    <w:rsid w:val="03B8F41A"/>
    <w:rsid w:val="03BE31B6"/>
    <w:rsid w:val="03C11CF3"/>
    <w:rsid w:val="03C67951"/>
    <w:rsid w:val="03CFFBAE"/>
    <w:rsid w:val="03E00923"/>
    <w:rsid w:val="03FD193E"/>
    <w:rsid w:val="046C088E"/>
    <w:rsid w:val="04FFAC3B"/>
    <w:rsid w:val="050D9586"/>
    <w:rsid w:val="05257550"/>
    <w:rsid w:val="0533DBC8"/>
    <w:rsid w:val="055538B2"/>
    <w:rsid w:val="0557711C"/>
    <w:rsid w:val="05620BAA"/>
    <w:rsid w:val="057A84E4"/>
    <w:rsid w:val="05D8580E"/>
    <w:rsid w:val="0625A754"/>
    <w:rsid w:val="06278A71"/>
    <w:rsid w:val="0634DACE"/>
    <w:rsid w:val="0651C303"/>
    <w:rsid w:val="0683F71F"/>
    <w:rsid w:val="06860620"/>
    <w:rsid w:val="06A49283"/>
    <w:rsid w:val="06BAE940"/>
    <w:rsid w:val="06BB55CF"/>
    <w:rsid w:val="06F2BFB6"/>
    <w:rsid w:val="0701768E"/>
    <w:rsid w:val="071340AD"/>
    <w:rsid w:val="07CF9F64"/>
    <w:rsid w:val="07D4B7B9"/>
    <w:rsid w:val="084D7DD2"/>
    <w:rsid w:val="086C7570"/>
    <w:rsid w:val="08ABE58C"/>
    <w:rsid w:val="08C5DABF"/>
    <w:rsid w:val="08F52EFE"/>
    <w:rsid w:val="09003115"/>
    <w:rsid w:val="0922F8A1"/>
    <w:rsid w:val="0933DF69"/>
    <w:rsid w:val="09357ED3"/>
    <w:rsid w:val="096528AD"/>
    <w:rsid w:val="09712890"/>
    <w:rsid w:val="098E40D3"/>
    <w:rsid w:val="09B2114E"/>
    <w:rsid w:val="09C7A1AF"/>
    <w:rsid w:val="09E84244"/>
    <w:rsid w:val="0A0F1B21"/>
    <w:rsid w:val="0A117672"/>
    <w:rsid w:val="0A1E1B7A"/>
    <w:rsid w:val="0A3F9A9D"/>
    <w:rsid w:val="0A57BFF7"/>
    <w:rsid w:val="0A58C95E"/>
    <w:rsid w:val="0A838E01"/>
    <w:rsid w:val="0A87C743"/>
    <w:rsid w:val="0A8D2D8E"/>
    <w:rsid w:val="0AA4628F"/>
    <w:rsid w:val="0AA82275"/>
    <w:rsid w:val="0ABB390E"/>
    <w:rsid w:val="0ACE823E"/>
    <w:rsid w:val="0AECDFC6"/>
    <w:rsid w:val="0AFC03DB"/>
    <w:rsid w:val="0B07EF07"/>
    <w:rsid w:val="0B44EA6F"/>
    <w:rsid w:val="0B98E1FA"/>
    <w:rsid w:val="0BEBD930"/>
    <w:rsid w:val="0C256AD5"/>
    <w:rsid w:val="0C569E0E"/>
    <w:rsid w:val="0C884DB7"/>
    <w:rsid w:val="0CA5E63A"/>
    <w:rsid w:val="0CE828E5"/>
    <w:rsid w:val="0D09623C"/>
    <w:rsid w:val="0D6B3321"/>
    <w:rsid w:val="0DAA07F5"/>
    <w:rsid w:val="0DAAC706"/>
    <w:rsid w:val="0DB394C8"/>
    <w:rsid w:val="0DCAD8DE"/>
    <w:rsid w:val="0DD30F4C"/>
    <w:rsid w:val="0DE0AD7D"/>
    <w:rsid w:val="0E4AFF09"/>
    <w:rsid w:val="0E4B5397"/>
    <w:rsid w:val="0E7C945F"/>
    <w:rsid w:val="0EADD31F"/>
    <w:rsid w:val="0EC4E9BA"/>
    <w:rsid w:val="0EF32B51"/>
    <w:rsid w:val="0F5F393E"/>
    <w:rsid w:val="0F653B01"/>
    <w:rsid w:val="0F78D719"/>
    <w:rsid w:val="0F818B28"/>
    <w:rsid w:val="0F83602F"/>
    <w:rsid w:val="0F9CB9BE"/>
    <w:rsid w:val="0FA58A3E"/>
    <w:rsid w:val="0FC582FA"/>
    <w:rsid w:val="10094E52"/>
    <w:rsid w:val="104EFE1C"/>
    <w:rsid w:val="107C4E2C"/>
    <w:rsid w:val="108897CB"/>
    <w:rsid w:val="10917A2B"/>
    <w:rsid w:val="1092DFAB"/>
    <w:rsid w:val="10C1CD54"/>
    <w:rsid w:val="10E452E9"/>
    <w:rsid w:val="10EBA34F"/>
    <w:rsid w:val="10F50CC1"/>
    <w:rsid w:val="1107580C"/>
    <w:rsid w:val="110D26B5"/>
    <w:rsid w:val="1129DC9B"/>
    <w:rsid w:val="113BF7B3"/>
    <w:rsid w:val="11776F16"/>
    <w:rsid w:val="11A536E9"/>
    <w:rsid w:val="11E7FAEC"/>
    <w:rsid w:val="120E1008"/>
    <w:rsid w:val="122859AB"/>
    <w:rsid w:val="125AB719"/>
    <w:rsid w:val="12659A4D"/>
    <w:rsid w:val="12908A03"/>
    <w:rsid w:val="12995920"/>
    <w:rsid w:val="12BD9CE6"/>
    <w:rsid w:val="12FF833A"/>
    <w:rsid w:val="133216E0"/>
    <w:rsid w:val="133F09A4"/>
    <w:rsid w:val="1365A2C6"/>
    <w:rsid w:val="1395BFDC"/>
    <w:rsid w:val="13B395DB"/>
    <w:rsid w:val="13BBF9C2"/>
    <w:rsid w:val="13CD1314"/>
    <w:rsid w:val="13D2C573"/>
    <w:rsid w:val="13D5D6A7"/>
    <w:rsid w:val="13E4E20C"/>
    <w:rsid w:val="13FAA8AA"/>
    <w:rsid w:val="140143D8"/>
    <w:rsid w:val="140BEF79"/>
    <w:rsid w:val="1430B963"/>
    <w:rsid w:val="1456CC0D"/>
    <w:rsid w:val="145D4C79"/>
    <w:rsid w:val="149234C5"/>
    <w:rsid w:val="1499D27B"/>
    <w:rsid w:val="14B98147"/>
    <w:rsid w:val="14BED336"/>
    <w:rsid w:val="14E29B18"/>
    <w:rsid w:val="150972EA"/>
    <w:rsid w:val="152A15F0"/>
    <w:rsid w:val="1538056A"/>
    <w:rsid w:val="154800F3"/>
    <w:rsid w:val="15721F88"/>
    <w:rsid w:val="15A90CCD"/>
    <w:rsid w:val="15AAB8EE"/>
    <w:rsid w:val="15C5DBC3"/>
    <w:rsid w:val="15C8797D"/>
    <w:rsid w:val="15D8E7E7"/>
    <w:rsid w:val="15DEEA8E"/>
    <w:rsid w:val="16166633"/>
    <w:rsid w:val="16452C6D"/>
    <w:rsid w:val="16518257"/>
    <w:rsid w:val="1670FB51"/>
    <w:rsid w:val="1675B6BD"/>
    <w:rsid w:val="1689C36D"/>
    <w:rsid w:val="16A35969"/>
    <w:rsid w:val="16AF02F0"/>
    <w:rsid w:val="16FB4ED7"/>
    <w:rsid w:val="16FE125F"/>
    <w:rsid w:val="1730B348"/>
    <w:rsid w:val="173AB11C"/>
    <w:rsid w:val="178B7402"/>
    <w:rsid w:val="1798C8A7"/>
    <w:rsid w:val="17ACF5F4"/>
    <w:rsid w:val="17BB8F34"/>
    <w:rsid w:val="17C660FB"/>
    <w:rsid w:val="17DD9B86"/>
    <w:rsid w:val="1806DB60"/>
    <w:rsid w:val="180E8002"/>
    <w:rsid w:val="181888B5"/>
    <w:rsid w:val="18257942"/>
    <w:rsid w:val="182A7E49"/>
    <w:rsid w:val="185E1F02"/>
    <w:rsid w:val="188BAD73"/>
    <w:rsid w:val="18A3D5DB"/>
    <w:rsid w:val="18A6AB55"/>
    <w:rsid w:val="18C71C25"/>
    <w:rsid w:val="18C76B5E"/>
    <w:rsid w:val="1919EFEF"/>
    <w:rsid w:val="19580E5C"/>
    <w:rsid w:val="1968F4F9"/>
    <w:rsid w:val="19E6A3B2"/>
    <w:rsid w:val="19E97D36"/>
    <w:rsid w:val="19EFFCB7"/>
    <w:rsid w:val="1A255E90"/>
    <w:rsid w:val="1A2D29DF"/>
    <w:rsid w:val="1A30DCA3"/>
    <w:rsid w:val="1A37FBAB"/>
    <w:rsid w:val="1A453F9E"/>
    <w:rsid w:val="1A61867F"/>
    <w:rsid w:val="1A866A86"/>
    <w:rsid w:val="1A910A1D"/>
    <w:rsid w:val="1AA4F7C9"/>
    <w:rsid w:val="1AAE7960"/>
    <w:rsid w:val="1AC573C3"/>
    <w:rsid w:val="1AD2C6E7"/>
    <w:rsid w:val="1AF2421B"/>
    <w:rsid w:val="1B03133A"/>
    <w:rsid w:val="1B0383CB"/>
    <w:rsid w:val="1B03FBBC"/>
    <w:rsid w:val="1B11EE7B"/>
    <w:rsid w:val="1B1389BD"/>
    <w:rsid w:val="1B1EAF1E"/>
    <w:rsid w:val="1B6B4776"/>
    <w:rsid w:val="1B790D4D"/>
    <w:rsid w:val="1B7DC818"/>
    <w:rsid w:val="1B8828AD"/>
    <w:rsid w:val="1B932863"/>
    <w:rsid w:val="1B93F6BF"/>
    <w:rsid w:val="1BB98E32"/>
    <w:rsid w:val="1BE62041"/>
    <w:rsid w:val="1C090D4B"/>
    <w:rsid w:val="1C4D8C58"/>
    <w:rsid w:val="1C5A31DA"/>
    <w:rsid w:val="1C804FA9"/>
    <w:rsid w:val="1C977500"/>
    <w:rsid w:val="1CB86159"/>
    <w:rsid w:val="1D18A1C6"/>
    <w:rsid w:val="1D224CA9"/>
    <w:rsid w:val="1D2B5802"/>
    <w:rsid w:val="1D5913E3"/>
    <w:rsid w:val="1D99D752"/>
    <w:rsid w:val="1DB2AF8E"/>
    <w:rsid w:val="1DE130D9"/>
    <w:rsid w:val="1DE597A1"/>
    <w:rsid w:val="1E135FA7"/>
    <w:rsid w:val="1E180EAD"/>
    <w:rsid w:val="1E3C4990"/>
    <w:rsid w:val="1E917853"/>
    <w:rsid w:val="1EBA6714"/>
    <w:rsid w:val="1EBC20A9"/>
    <w:rsid w:val="1F0D7F98"/>
    <w:rsid w:val="1F3FE5E6"/>
    <w:rsid w:val="1F7B1CE7"/>
    <w:rsid w:val="1F9D1724"/>
    <w:rsid w:val="1FEA9322"/>
    <w:rsid w:val="20141A8D"/>
    <w:rsid w:val="2030D738"/>
    <w:rsid w:val="2047F177"/>
    <w:rsid w:val="205E354C"/>
    <w:rsid w:val="20798B1A"/>
    <w:rsid w:val="20C437A7"/>
    <w:rsid w:val="20D9DE8F"/>
    <w:rsid w:val="20F6E6A4"/>
    <w:rsid w:val="211B446D"/>
    <w:rsid w:val="2134DC91"/>
    <w:rsid w:val="214C326B"/>
    <w:rsid w:val="2151CB33"/>
    <w:rsid w:val="216DC8C3"/>
    <w:rsid w:val="21936F4E"/>
    <w:rsid w:val="21979FE0"/>
    <w:rsid w:val="21C0D367"/>
    <w:rsid w:val="21CA89D0"/>
    <w:rsid w:val="21E60EA8"/>
    <w:rsid w:val="21F7106F"/>
    <w:rsid w:val="223B83C1"/>
    <w:rsid w:val="224A9357"/>
    <w:rsid w:val="2297E724"/>
    <w:rsid w:val="22EEC977"/>
    <w:rsid w:val="22F19F43"/>
    <w:rsid w:val="22F41086"/>
    <w:rsid w:val="23036562"/>
    <w:rsid w:val="230EFCFB"/>
    <w:rsid w:val="23197BE2"/>
    <w:rsid w:val="231F1D92"/>
    <w:rsid w:val="23256F73"/>
    <w:rsid w:val="2329BBCF"/>
    <w:rsid w:val="2337DB7D"/>
    <w:rsid w:val="235B6AD5"/>
    <w:rsid w:val="235F0BBE"/>
    <w:rsid w:val="2367E6B6"/>
    <w:rsid w:val="2379926C"/>
    <w:rsid w:val="23AB7647"/>
    <w:rsid w:val="2455B3A8"/>
    <w:rsid w:val="24628155"/>
    <w:rsid w:val="249BC983"/>
    <w:rsid w:val="24AAEF04"/>
    <w:rsid w:val="24C0A947"/>
    <w:rsid w:val="2520F8B3"/>
    <w:rsid w:val="25292ED9"/>
    <w:rsid w:val="2556E014"/>
    <w:rsid w:val="257BD1B8"/>
    <w:rsid w:val="257C45D4"/>
    <w:rsid w:val="258EF849"/>
    <w:rsid w:val="25AC8637"/>
    <w:rsid w:val="25B7E46A"/>
    <w:rsid w:val="25E4EADD"/>
    <w:rsid w:val="2602F8BA"/>
    <w:rsid w:val="2624F6BD"/>
    <w:rsid w:val="263E62DF"/>
    <w:rsid w:val="2642FD77"/>
    <w:rsid w:val="26513B82"/>
    <w:rsid w:val="2656F74F"/>
    <w:rsid w:val="26A0DDC2"/>
    <w:rsid w:val="26A69EA7"/>
    <w:rsid w:val="26B0657D"/>
    <w:rsid w:val="26B10F14"/>
    <w:rsid w:val="26B4D8BE"/>
    <w:rsid w:val="26B64E99"/>
    <w:rsid w:val="270C66E6"/>
    <w:rsid w:val="2794E982"/>
    <w:rsid w:val="27F503D3"/>
    <w:rsid w:val="282123DF"/>
    <w:rsid w:val="28345F3B"/>
    <w:rsid w:val="28346358"/>
    <w:rsid w:val="283B925E"/>
    <w:rsid w:val="2854CC92"/>
    <w:rsid w:val="28853CF0"/>
    <w:rsid w:val="28E7C638"/>
    <w:rsid w:val="28EBB4CC"/>
    <w:rsid w:val="29724B7A"/>
    <w:rsid w:val="299B66BA"/>
    <w:rsid w:val="29B37807"/>
    <w:rsid w:val="29B61E9E"/>
    <w:rsid w:val="29E3CD32"/>
    <w:rsid w:val="29F35CF7"/>
    <w:rsid w:val="29FBE414"/>
    <w:rsid w:val="29FE6C2B"/>
    <w:rsid w:val="2A038CEE"/>
    <w:rsid w:val="2A10BF53"/>
    <w:rsid w:val="2A38EBE0"/>
    <w:rsid w:val="2A4DD640"/>
    <w:rsid w:val="2A57F65B"/>
    <w:rsid w:val="2AD6FB3A"/>
    <w:rsid w:val="2AF9238D"/>
    <w:rsid w:val="2B698264"/>
    <w:rsid w:val="2B77C8B8"/>
    <w:rsid w:val="2B7D482C"/>
    <w:rsid w:val="2B8664A8"/>
    <w:rsid w:val="2B89E205"/>
    <w:rsid w:val="2BC8A106"/>
    <w:rsid w:val="2C156E84"/>
    <w:rsid w:val="2C4CF280"/>
    <w:rsid w:val="2C55239B"/>
    <w:rsid w:val="2C6C75F5"/>
    <w:rsid w:val="2CADD3EA"/>
    <w:rsid w:val="2CB069E8"/>
    <w:rsid w:val="2CB0AB62"/>
    <w:rsid w:val="2CD3B8F1"/>
    <w:rsid w:val="2D048381"/>
    <w:rsid w:val="2D09DA2D"/>
    <w:rsid w:val="2D1703CE"/>
    <w:rsid w:val="2D3BDA22"/>
    <w:rsid w:val="2DD2360B"/>
    <w:rsid w:val="2DFF2FE4"/>
    <w:rsid w:val="2E363BD8"/>
    <w:rsid w:val="2EA83A67"/>
    <w:rsid w:val="2EE4E335"/>
    <w:rsid w:val="2EE99CBE"/>
    <w:rsid w:val="2EEBEEEA"/>
    <w:rsid w:val="2F03B5D5"/>
    <w:rsid w:val="2F14E776"/>
    <w:rsid w:val="2F20DA55"/>
    <w:rsid w:val="2F22B74A"/>
    <w:rsid w:val="2F367D15"/>
    <w:rsid w:val="2F42E047"/>
    <w:rsid w:val="2F4B2F3B"/>
    <w:rsid w:val="2F74D240"/>
    <w:rsid w:val="2F8665C7"/>
    <w:rsid w:val="2F8D7431"/>
    <w:rsid w:val="2F941FCD"/>
    <w:rsid w:val="2FA22AB1"/>
    <w:rsid w:val="2FB2F556"/>
    <w:rsid w:val="2FB4CCEC"/>
    <w:rsid w:val="2FB9188F"/>
    <w:rsid w:val="2FF3A91E"/>
    <w:rsid w:val="300DF15B"/>
    <w:rsid w:val="302B0441"/>
    <w:rsid w:val="30399A28"/>
    <w:rsid w:val="30466E54"/>
    <w:rsid w:val="30A25F91"/>
    <w:rsid w:val="30AC7A8F"/>
    <w:rsid w:val="30E8E252"/>
    <w:rsid w:val="31019F29"/>
    <w:rsid w:val="31340B5C"/>
    <w:rsid w:val="315C675C"/>
    <w:rsid w:val="316BB54E"/>
    <w:rsid w:val="31BD1A79"/>
    <w:rsid w:val="31BEBDEA"/>
    <w:rsid w:val="31E2F77B"/>
    <w:rsid w:val="31F40C8A"/>
    <w:rsid w:val="31FDD4C8"/>
    <w:rsid w:val="32131FE3"/>
    <w:rsid w:val="323E615D"/>
    <w:rsid w:val="324751C2"/>
    <w:rsid w:val="326D8EB0"/>
    <w:rsid w:val="3275E3D6"/>
    <w:rsid w:val="328F6B46"/>
    <w:rsid w:val="329816DE"/>
    <w:rsid w:val="32C63775"/>
    <w:rsid w:val="32C86282"/>
    <w:rsid w:val="32DB9A23"/>
    <w:rsid w:val="32E6EE66"/>
    <w:rsid w:val="33076672"/>
    <w:rsid w:val="331F2006"/>
    <w:rsid w:val="33251E9E"/>
    <w:rsid w:val="3325FB60"/>
    <w:rsid w:val="3326B091"/>
    <w:rsid w:val="33295A45"/>
    <w:rsid w:val="3337DF63"/>
    <w:rsid w:val="334ECBA3"/>
    <w:rsid w:val="3393E649"/>
    <w:rsid w:val="33B03740"/>
    <w:rsid w:val="33C79A39"/>
    <w:rsid w:val="33D1DD03"/>
    <w:rsid w:val="33ECCF36"/>
    <w:rsid w:val="33F3D250"/>
    <w:rsid w:val="342DF918"/>
    <w:rsid w:val="342F8E8E"/>
    <w:rsid w:val="34489A0D"/>
    <w:rsid w:val="3462D58A"/>
    <w:rsid w:val="347350A6"/>
    <w:rsid w:val="348A62EC"/>
    <w:rsid w:val="3494081E"/>
    <w:rsid w:val="34AABA9B"/>
    <w:rsid w:val="34C89E12"/>
    <w:rsid w:val="34D9DD1A"/>
    <w:rsid w:val="35360BA0"/>
    <w:rsid w:val="3566A472"/>
    <w:rsid w:val="356FD5CA"/>
    <w:rsid w:val="35750237"/>
    <w:rsid w:val="3577127D"/>
    <w:rsid w:val="357DE4B0"/>
    <w:rsid w:val="3587C624"/>
    <w:rsid w:val="358986E1"/>
    <w:rsid w:val="358C74E5"/>
    <w:rsid w:val="35D8DD6B"/>
    <w:rsid w:val="35DE82AE"/>
    <w:rsid w:val="3644A443"/>
    <w:rsid w:val="3644DBAC"/>
    <w:rsid w:val="364B4EAB"/>
    <w:rsid w:val="36501C6C"/>
    <w:rsid w:val="368FD59E"/>
    <w:rsid w:val="36AABCA3"/>
    <w:rsid w:val="36B3F8AE"/>
    <w:rsid w:val="36C847D8"/>
    <w:rsid w:val="36E64432"/>
    <w:rsid w:val="36F61AE7"/>
    <w:rsid w:val="36FE19FE"/>
    <w:rsid w:val="36FECE59"/>
    <w:rsid w:val="37728CFA"/>
    <w:rsid w:val="37A9FE26"/>
    <w:rsid w:val="37C2B8FA"/>
    <w:rsid w:val="37D9E2E0"/>
    <w:rsid w:val="37DA0784"/>
    <w:rsid w:val="37F115A0"/>
    <w:rsid w:val="38088ADD"/>
    <w:rsid w:val="38134329"/>
    <w:rsid w:val="38164871"/>
    <w:rsid w:val="3818DC49"/>
    <w:rsid w:val="381B7795"/>
    <w:rsid w:val="3830735D"/>
    <w:rsid w:val="38399F85"/>
    <w:rsid w:val="383E4B13"/>
    <w:rsid w:val="38404B4D"/>
    <w:rsid w:val="384D9240"/>
    <w:rsid w:val="385A3307"/>
    <w:rsid w:val="385FB9EB"/>
    <w:rsid w:val="389F8F3C"/>
    <w:rsid w:val="38B898D2"/>
    <w:rsid w:val="38E833CF"/>
    <w:rsid w:val="38EF3294"/>
    <w:rsid w:val="3919B8E4"/>
    <w:rsid w:val="39379623"/>
    <w:rsid w:val="39696318"/>
    <w:rsid w:val="397CE983"/>
    <w:rsid w:val="3981C316"/>
    <w:rsid w:val="398F91A1"/>
    <w:rsid w:val="39BB24AE"/>
    <w:rsid w:val="3A0A08B3"/>
    <w:rsid w:val="3A0C05BF"/>
    <w:rsid w:val="3A2A12A0"/>
    <w:rsid w:val="3A321E3B"/>
    <w:rsid w:val="3A3E53F5"/>
    <w:rsid w:val="3A485D1B"/>
    <w:rsid w:val="3A5AFEFB"/>
    <w:rsid w:val="3A5B297B"/>
    <w:rsid w:val="3A6019FE"/>
    <w:rsid w:val="3A7442C0"/>
    <w:rsid w:val="3AC19852"/>
    <w:rsid w:val="3ACAF3BD"/>
    <w:rsid w:val="3ADB2ADF"/>
    <w:rsid w:val="3AE2F150"/>
    <w:rsid w:val="3B2D421C"/>
    <w:rsid w:val="3B4ED197"/>
    <w:rsid w:val="3B5CD0D8"/>
    <w:rsid w:val="3B834882"/>
    <w:rsid w:val="3B848A9D"/>
    <w:rsid w:val="3B8EA5DB"/>
    <w:rsid w:val="3BAD2D36"/>
    <w:rsid w:val="3BBA0F77"/>
    <w:rsid w:val="3BC168FB"/>
    <w:rsid w:val="3BC359BC"/>
    <w:rsid w:val="3BD8A433"/>
    <w:rsid w:val="3BE63665"/>
    <w:rsid w:val="3BE653DB"/>
    <w:rsid w:val="3C023923"/>
    <w:rsid w:val="3C070769"/>
    <w:rsid w:val="3C10957E"/>
    <w:rsid w:val="3C1E0B89"/>
    <w:rsid w:val="3C3F599C"/>
    <w:rsid w:val="3C5779A2"/>
    <w:rsid w:val="3C78A7AA"/>
    <w:rsid w:val="3C90F108"/>
    <w:rsid w:val="3CA432F4"/>
    <w:rsid w:val="3CD48B2F"/>
    <w:rsid w:val="3CE52797"/>
    <w:rsid w:val="3D0BF341"/>
    <w:rsid w:val="3D1116B0"/>
    <w:rsid w:val="3D25D834"/>
    <w:rsid w:val="3D55DF82"/>
    <w:rsid w:val="3D68B7FB"/>
    <w:rsid w:val="3D983CCD"/>
    <w:rsid w:val="3E33BD26"/>
    <w:rsid w:val="3E3D53F6"/>
    <w:rsid w:val="3E664C17"/>
    <w:rsid w:val="3E84241D"/>
    <w:rsid w:val="3E879651"/>
    <w:rsid w:val="3EE923BE"/>
    <w:rsid w:val="3EF0FE1A"/>
    <w:rsid w:val="3EF4EC1E"/>
    <w:rsid w:val="3F22A50D"/>
    <w:rsid w:val="3F393790"/>
    <w:rsid w:val="3F541372"/>
    <w:rsid w:val="3F7B0969"/>
    <w:rsid w:val="3FC4C97B"/>
    <w:rsid w:val="3FCBC932"/>
    <w:rsid w:val="3FED7F01"/>
    <w:rsid w:val="40127EEE"/>
    <w:rsid w:val="401AB8EE"/>
    <w:rsid w:val="4026B4C7"/>
    <w:rsid w:val="4027712A"/>
    <w:rsid w:val="40E086BF"/>
    <w:rsid w:val="41073CF9"/>
    <w:rsid w:val="412BA2BD"/>
    <w:rsid w:val="41416161"/>
    <w:rsid w:val="415A80A6"/>
    <w:rsid w:val="417E734B"/>
    <w:rsid w:val="41BFEBF0"/>
    <w:rsid w:val="41CA6FEF"/>
    <w:rsid w:val="41D4F542"/>
    <w:rsid w:val="41D5A232"/>
    <w:rsid w:val="41E86FC4"/>
    <w:rsid w:val="41F8C80F"/>
    <w:rsid w:val="428DAA54"/>
    <w:rsid w:val="42985935"/>
    <w:rsid w:val="4299836A"/>
    <w:rsid w:val="42B0C5F5"/>
    <w:rsid w:val="42CC2E5F"/>
    <w:rsid w:val="430ABD86"/>
    <w:rsid w:val="4316490D"/>
    <w:rsid w:val="4333DBC8"/>
    <w:rsid w:val="43457737"/>
    <w:rsid w:val="4354BECF"/>
    <w:rsid w:val="43790BFD"/>
    <w:rsid w:val="437ED0E6"/>
    <w:rsid w:val="437F69B7"/>
    <w:rsid w:val="4398CFA4"/>
    <w:rsid w:val="43BE0962"/>
    <w:rsid w:val="43F5FC94"/>
    <w:rsid w:val="44092EE2"/>
    <w:rsid w:val="442E42B1"/>
    <w:rsid w:val="442E48F3"/>
    <w:rsid w:val="4433B50D"/>
    <w:rsid w:val="44A4AF6D"/>
    <w:rsid w:val="44CB262F"/>
    <w:rsid w:val="44F30CD8"/>
    <w:rsid w:val="44F64E31"/>
    <w:rsid w:val="44F8A7F5"/>
    <w:rsid w:val="450B3BFC"/>
    <w:rsid w:val="450C6320"/>
    <w:rsid w:val="451B907B"/>
    <w:rsid w:val="451B9B9D"/>
    <w:rsid w:val="4572537D"/>
    <w:rsid w:val="4582080F"/>
    <w:rsid w:val="458DC13B"/>
    <w:rsid w:val="45ABC51B"/>
    <w:rsid w:val="45C3F6E4"/>
    <w:rsid w:val="4611ED36"/>
    <w:rsid w:val="461A5CF5"/>
    <w:rsid w:val="464DD5D1"/>
    <w:rsid w:val="4680BB6E"/>
    <w:rsid w:val="469F1CBC"/>
    <w:rsid w:val="46A44D6B"/>
    <w:rsid w:val="46C71A01"/>
    <w:rsid w:val="46EE480A"/>
    <w:rsid w:val="4726C65B"/>
    <w:rsid w:val="47278605"/>
    <w:rsid w:val="47714378"/>
    <w:rsid w:val="4782442A"/>
    <w:rsid w:val="47A05820"/>
    <w:rsid w:val="47B752CC"/>
    <w:rsid w:val="48152C69"/>
    <w:rsid w:val="481FFF84"/>
    <w:rsid w:val="4829436D"/>
    <w:rsid w:val="482ABE97"/>
    <w:rsid w:val="483FF026"/>
    <w:rsid w:val="48401DCC"/>
    <w:rsid w:val="4882915E"/>
    <w:rsid w:val="4883DCA0"/>
    <w:rsid w:val="48A77D17"/>
    <w:rsid w:val="48BDFDC2"/>
    <w:rsid w:val="48DD08F0"/>
    <w:rsid w:val="48EC8C99"/>
    <w:rsid w:val="48FDD2A4"/>
    <w:rsid w:val="48FFA0AE"/>
    <w:rsid w:val="49463460"/>
    <w:rsid w:val="494FB05E"/>
    <w:rsid w:val="498342D5"/>
    <w:rsid w:val="498BAD9D"/>
    <w:rsid w:val="498EA5FC"/>
    <w:rsid w:val="49911274"/>
    <w:rsid w:val="49C6B765"/>
    <w:rsid w:val="49CA7804"/>
    <w:rsid w:val="49D46D2C"/>
    <w:rsid w:val="49F3B6B0"/>
    <w:rsid w:val="4ADA22CE"/>
    <w:rsid w:val="4AE48E96"/>
    <w:rsid w:val="4AF9E0B2"/>
    <w:rsid w:val="4B444B5A"/>
    <w:rsid w:val="4B445AC6"/>
    <w:rsid w:val="4B853DAA"/>
    <w:rsid w:val="4B8E23BC"/>
    <w:rsid w:val="4BC71D4E"/>
    <w:rsid w:val="4C435A6D"/>
    <w:rsid w:val="4C512B1E"/>
    <w:rsid w:val="4C981E79"/>
    <w:rsid w:val="4CC0743E"/>
    <w:rsid w:val="4CC8587B"/>
    <w:rsid w:val="4CE3CD4A"/>
    <w:rsid w:val="4D0D019B"/>
    <w:rsid w:val="4D12CF6D"/>
    <w:rsid w:val="4D4F8535"/>
    <w:rsid w:val="4D628E8E"/>
    <w:rsid w:val="4DBBC45E"/>
    <w:rsid w:val="4E59B361"/>
    <w:rsid w:val="4EAFA0DB"/>
    <w:rsid w:val="4EB6CE52"/>
    <w:rsid w:val="4ED96586"/>
    <w:rsid w:val="4F0A0DE6"/>
    <w:rsid w:val="4F188A51"/>
    <w:rsid w:val="4F300E3D"/>
    <w:rsid w:val="4F4CCCBD"/>
    <w:rsid w:val="4F528ADF"/>
    <w:rsid w:val="4F57C2FD"/>
    <w:rsid w:val="4F5876AC"/>
    <w:rsid w:val="4F5E8874"/>
    <w:rsid w:val="4F60FA15"/>
    <w:rsid w:val="4F6FCEC5"/>
    <w:rsid w:val="4F7655E2"/>
    <w:rsid w:val="4F7E52AB"/>
    <w:rsid w:val="4F8EB920"/>
    <w:rsid w:val="4FCCFBC5"/>
    <w:rsid w:val="4FE18F80"/>
    <w:rsid w:val="4FFC9904"/>
    <w:rsid w:val="503AF575"/>
    <w:rsid w:val="5041E80F"/>
    <w:rsid w:val="507238E6"/>
    <w:rsid w:val="508BFB49"/>
    <w:rsid w:val="50CDE18B"/>
    <w:rsid w:val="50E30DBF"/>
    <w:rsid w:val="51141662"/>
    <w:rsid w:val="5158451F"/>
    <w:rsid w:val="51681A23"/>
    <w:rsid w:val="516AC5EE"/>
    <w:rsid w:val="5171D445"/>
    <w:rsid w:val="51A17B13"/>
    <w:rsid w:val="51B632EC"/>
    <w:rsid w:val="51C2AA65"/>
    <w:rsid w:val="51D5E66B"/>
    <w:rsid w:val="51D94B87"/>
    <w:rsid w:val="51E209C8"/>
    <w:rsid w:val="51E26883"/>
    <w:rsid w:val="520B3D7B"/>
    <w:rsid w:val="52176143"/>
    <w:rsid w:val="521AF8FA"/>
    <w:rsid w:val="521AF9EC"/>
    <w:rsid w:val="5226996C"/>
    <w:rsid w:val="523A163D"/>
    <w:rsid w:val="525A2581"/>
    <w:rsid w:val="52878DFF"/>
    <w:rsid w:val="52A0E4AC"/>
    <w:rsid w:val="52CD6284"/>
    <w:rsid w:val="52F81FC4"/>
    <w:rsid w:val="53463649"/>
    <w:rsid w:val="534E1131"/>
    <w:rsid w:val="536805C6"/>
    <w:rsid w:val="53A7753D"/>
    <w:rsid w:val="53C6CDF5"/>
    <w:rsid w:val="53CD3418"/>
    <w:rsid w:val="53DD0B4F"/>
    <w:rsid w:val="53E6E6E2"/>
    <w:rsid w:val="53F7BAB2"/>
    <w:rsid w:val="53F9BC93"/>
    <w:rsid w:val="5401143E"/>
    <w:rsid w:val="54117E35"/>
    <w:rsid w:val="54923EF1"/>
    <w:rsid w:val="54CC1C5B"/>
    <w:rsid w:val="54D993BF"/>
    <w:rsid w:val="54E1483F"/>
    <w:rsid w:val="5510E703"/>
    <w:rsid w:val="5515A7F6"/>
    <w:rsid w:val="554D161F"/>
    <w:rsid w:val="554D22EB"/>
    <w:rsid w:val="5564B0D5"/>
    <w:rsid w:val="557CB14D"/>
    <w:rsid w:val="558C008D"/>
    <w:rsid w:val="55A7D872"/>
    <w:rsid w:val="55B3B161"/>
    <w:rsid w:val="55B5CC24"/>
    <w:rsid w:val="55D12958"/>
    <w:rsid w:val="56090D25"/>
    <w:rsid w:val="5609E58F"/>
    <w:rsid w:val="56356DF8"/>
    <w:rsid w:val="567FF303"/>
    <w:rsid w:val="56EB6194"/>
    <w:rsid w:val="56FBB39E"/>
    <w:rsid w:val="5719ECD0"/>
    <w:rsid w:val="57220D19"/>
    <w:rsid w:val="572EDBAD"/>
    <w:rsid w:val="5773A354"/>
    <w:rsid w:val="5782F020"/>
    <w:rsid w:val="57C05704"/>
    <w:rsid w:val="57CAAE3F"/>
    <w:rsid w:val="582D5A79"/>
    <w:rsid w:val="583AF111"/>
    <w:rsid w:val="583B0453"/>
    <w:rsid w:val="58480BAD"/>
    <w:rsid w:val="58763E1F"/>
    <w:rsid w:val="58775052"/>
    <w:rsid w:val="587AD7DA"/>
    <w:rsid w:val="58B827C2"/>
    <w:rsid w:val="58DD99CB"/>
    <w:rsid w:val="58E3F374"/>
    <w:rsid w:val="58E4ECF3"/>
    <w:rsid w:val="595488B3"/>
    <w:rsid w:val="59601EEA"/>
    <w:rsid w:val="596B231B"/>
    <w:rsid w:val="59D223E0"/>
    <w:rsid w:val="5A0314A3"/>
    <w:rsid w:val="5A3048FE"/>
    <w:rsid w:val="5A330590"/>
    <w:rsid w:val="5A39475A"/>
    <w:rsid w:val="5A463393"/>
    <w:rsid w:val="5A897286"/>
    <w:rsid w:val="5A9BE226"/>
    <w:rsid w:val="5AA90BE0"/>
    <w:rsid w:val="5AC90BAF"/>
    <w:rsid w:val="5ACA6E01"/>
    <w:rsid w:val="5AF6341D"/>
    <w:rsid w:val="5B032853"/>
    <w:rsid w:val="5B30736D"/>
    <w:rsid w:val="5B61E7AC"/>
    <w:rsid w:val="5B79D729"/>
    <w:rsid w:val="5B9C44AB"/>
    <w:rsid w:val="5BA45F98"/>
    <w:rsid w:val="5BB5E639"/>
    <w:rsid w:val="5BC41857"/>
    <w:rsid w:val="5BC85ECE"/>
    <w:rsid w:val="5C02E425"/>
    <w:rsid w:val="5C087ED9"/>
    <w:rsid w:val="5C2A8C82"/>
    <w:rsid w:val="5C4C303D"/>
    <w:rsid w:val="5C6EDE3A"/>
    <w:rsid w:val="5C74FBA0"/>
    <w:rsid w:val="5C778BCA"/>
    <w:rsid w:val="5C79ADB2"/>
    <w:rsid w:val="5C7D439F"/>
    <w:rsid w:val="5CACFD95"/>
    <w:rsid w:val="5CCB3AE7"/>
    <w:rsid w:val="5CDD69E3"/>
    <w:rsid w:val="5CF41F19"/>
    <w:rsid w:val="5D05BCB8"/>
    <w:rsid w:val="5D3AADF4"/>
    <w:rsid w:val="5D410DB7"/>
    <w:rsid w:val="5D77F681"/>
    <w:rsid w:val="5D7CCF6E"/>
    <w:rsid w:val="5D9A17BD"/>
    <w:rsid w:val="5DA672E3"/>
    <w:rsid w:val="5DABBE11"/>
    <w:rsid w:val="5DD8AA97"/>
    <w:rsid w:val="5DE4845D"/>
    <w:rsid w:val="5DF3157C"/>
    <w:rsid w:val="5DF9758C"/>
    <w:rsid w:val="5DFDBF76"/>
    <w:rsid w:val="5E2C19B8"/>
    <w:rsid w:val="5E4DC624"/>
    <w:rsid w:val="5E9245FC"/>
    <w:rsid w:val="5EA41884"/>
    <w:rsid w:val="5EED7D2F"/>
    <w:rsid w:val="5F033484"/>
    <w:rsid w:val="5F145F5A"/>
    <w:rsid w:val="5F53C27A"/>
    <w:rsid w:val="5F61C1B6"/>
    <w:rsid w:val="5FC05C2A"/>
    <w:rsid w:val="5FC35902"/>
    <w:rsid w:val="5FC95D87"/>
    <w:rsid w:val="5FF06A9D"/>
    <w:rsid w:val="601DA28E"/>
    <w:rsid w:val="602BC849"/>
    <w:rsid w:val="605BFAD0"/>
    <w:rsid w:val="608E2DB2"/>
    <w:rsid w:val="60911075"/>
    <w:rsid w:val="60B88BB5"/>
    <w:rsid w:val="60C5FF9D"/>
    <w:rsid w:val="60F18427"/>
    <w:rsid w:val="60F4889C"/>
    <w:rsid w:val="60F961A3"/>
    <w:rsid w:val="611A7C2C"/>
    <w:rsid w:val="61283CC0"/>
    <w:rsid w:val="613BFFE7"/>
    <w:rsid w:val="615CBBD1"/>
    <w:rsid w:val="616578F3"/>
    <w:rsid w:val="618FA5F7"/>
    <w:rsid w:val="6191FB15"/>
    <w:rsid w:val="6197A6FF"/>
    <w:rsid w:val="61A1F0EB"/>
    <w:rsid w:val="61A3AA58"/>
    <w:rsid w:val="61B4EEA2"/>
    <w:rsid w:val="61BAF7F8"/>
    <w:rsid w:val="6230B06A"/>
    <w:rsid w:val="62891B86"/>
    <w:rsid w:val="62AD089E"/>
    <w:rsid w:val="62B4E95D"/>
    <w:rsid w:val="631ADBAA"/>
    <w:rsid w:val="6373C138"/>
    <w:rsid w:val="6380F7CE"/>
    <w:rsid w:val="638141F0"/>
    <w:rsid w:val="638655FA"/>
    <w:rsid w:val="63AD220F"/>
    <w:rsid w:val="63B60E5B"/>
    <w:rsid w:val="63EFF060"/>
    <w:rsid w:val="63F1DBDE"/>
    <w:rsid w:val="63FA17F8"/>
    <w:rsid w:val="63FD8325"/>
    <w:rsid w:val="63FDC410"/>
    <w:rsid w:val="6405C743"/>
    <w:rsid w:val="640BC046"/>
    <w:rsid w:val="64424994"/>
    <w:rsid w:val="645B5099"/>
    <w:rsid w:val="6464EDAA"/>
    <w:rsid w:val="646D13A6"/>
    <w:rsid w:val="64721094"/>
    <w:rsid w:val="6484B85F"/>
    <w:rsid w:val="64A05EFD"/>
    <w:rsid w:val="64F987A7"/>
    <w:rsid w:val="65020A9D"/>
    <w:rsid w:val="65459CA4"/>
    <w:rsid w:val="655C0328"/>
    <w:rsid w:val="6578F658"/>
    <w:rsid w:val="657F0779"/>
    <w:rsid w:val="658ADE1A"/>
    <w:rsid w:val="65A69DB6"/>
    <w:rsid w:val="65AE0219"/>
    <w:rsid w:val="65F25FB0"/>
    <w:rsid w:val="6601523A"/>
    <w:rsid w:val="66425118"/>
    <w:rsid w:val="666BAB55"/>
    <w:rsid w:val="66B5C184"/>
    <w:rsid w:val="66C13739"/>
    <w:rsid w:val="66C8483E"/>
    <w:rsid w:val="66E55ACF"/>
    <w:rsid w:val="66FC4D6B"/>
    <w:rsid w:val="6727DF93"/>
    <w:rsid w:val="672DE19D"/>
    <w:rsid w:val="6744A3FB"/>
    <w:rsid w:val="6762174A"/>
    <w:rsid w:val="6778AA33"/>
    <w:rsid w:val="67874F91"/>
    <w:rsid w:val="679893F8"/>
    <w:rsid w:val="67CBCCBB"/>
    <w:rsid w:val="67DC10FB"/>
    <w:rsid w:val="67ED83EA"/>
    <w:rsid w:val="6813BB33"/>
    <w:rsid w:val="6815A699"/>
    <w:rsid w:val="683BA418"/>
    <w:rsid w:val="684F771B"/>
    <w:rsid w:val="68837C03"/>
    <w:rsid w:val="68E476B5"/>
    <w:rsid w:val="6905FF7A"/>
    <w:rsid w:val="693A63F8"/>
    <w:rsid w:val="693C8731"/>
    <w:rsid w:val="6969EAEB"/>
    <w:rsid w:val="69A61F75"/>
    <w:rsid w:val="69B40863"/>
    <w:rsid w:val="6A075C1C"/>
    <w:rsid w:val="6A1975F6"/>
    <w:rsid w:val="6A270266"/>
    <w:rsid w:val="6A579D69"/>
    <w:rsid w:val="6A6257BD"/>
    <w:rsid w:val="6A8BA7B6"/>
    <w:rsid w:val="6A961749"/>
    <w:rsid w:val="6AA14DFB"/>
    <w:rsid w:val="6AA76DFB"/>
    <w:rsid w:val="6ABC8D70"/>
    <w:rsid w:val="6ACF559A"/>
    <w:rsid w:val="6B63D5C4"/>
    <w:rsid w:val="6B7FAEBD"/>
    <w:rsid w:val="6B8FC54D"/>
    <w:rsid w:val="6BA3CA8D"/>
    <w:rsid w:val="6BA7E4E4"/>
    <w:rsid w:val="6BB2C268"/>
    <w:rsid w:val="6BFE61B0"/>
    <w:rsid w:val="6C040869"/>
    <w:rsid w:val="6C179E75"/>
    <w:rsid w:val="6C2A568A"/>
    <w:rsid w:val="6C69F547"/>
    <w:rsid w:val="6C79D4E0"/>
    <w:rsid w:val="6C8AF691"/>
    <w:rsid w:val="6CF96A03"/>
    <w:rsid w:val="6D171407"/>
    <w:rsid w:val="6D21B9AC"/>
    <w:rsid w:val="6D305B99"/>
    <w:rsid w:val="6D37E38D"/>
    <w:rsid w:val="6D6974CE"/>
    <w:rsid w:val="6D7EFB24"/>
    <w:rsid w:val="6D889496"/>
    <w:rsid w:val="6D92B5AD"/>
    <w:rsid w:val="6DDBFA30"/>
    <w:rsid w:val="6EB90C9C"/>
    <w:rsid w:val="6ECA131B"/>
    <w:rsid w:val="6EFDE633"/>
    <w:rsid w:val="6F14E3CF"/>
    <w:rsid w:val="6F3D78F8"/>
    <w:rsid w:val="6F42E7F7"/>
    <w:rsid w:val="6F5B4677"/>
    <w:rsid w:val="6F941D5E"/>
    <w:rsid w:val="6F99E367"/>
    <w:rsid w:val="6F9C2F11"/>
    <w:rsid w:val="6FCA6AA0"/>
    <w:rsid w:val="6FCE6184"/>
    <w:rsid w:val="6FEF81FF"/>
    <w:rsid w:val="7014F1C3"/>
    <w:rsid w:val="701D454C"/>
    <w:rsid w:val="703BB87C"/>
    <w:rsid w:val="7067F2CE"/>
    <w:rsid w:val="708230A6"/>
    <w:rsid w:val="70A002B6"/>
    <w:rsid w:val="70D0E16C"/>
    <w:rsid w:val="70E0684E"/>
    <w:rsid w:val="70F24E36"/>
    <w:rsid w:val="71163762"/>
    <w:rsid w:val="7131B3D1"/>
    <w:rsid w:val="71337986"/>
    <w:rsid w:val="7137CB05"/>
    <w:rsid w:val="716511CF"/>
    <w:rsid w:val="717BD204"/>
    <w:rsid w:val="71B34B5D"/>
    <w:rsid w:val="71F5BF47"/>
    <w:rsid w:val="720530CB"/>
    <w:rsid w:val="720695C5"/>
    <w:rsid w:val="72275F48"/>
    <w:rsid w:val="7249D08C"/>
    <w:rsid w:val="72B45651"/>
    <w:rsid w:val="72FEB23E"/>
    <w:rsid w:val="7318E95D"/>
    <w:rsid w:val="73209C54"/>
    <w:rsid w:val="7326B704"/>
    <w:rsid w:val="732B618A"/>
    <w:rsid w:val="732BEB68"/>
    <w:rsid w:val="73405044"/>
    <w:rsid w:val="73648793"/>
    <w:rsid w:val="7375468F"/>
    <w:rsid w:val="737C8EFC"/>
    <w:rsid w:val="738F2105"/>
    <w:rsid w:val="73ACA0DA"/>
    <w:rsid w:val="73FF3812"/>
    <w:rsid w:val="740D58E6"/>
    <w:rsid w:val="7414E23B"/>
    <w:rsid w:val="741D3B09"/>
    <w:rsid w:val="746E8AC4"/>
    <w:rsid w:val="749487BB"/>
    <w:rsid w:val="74BEED38"/>
    <w:rsid w:val="74DA17C7"/>
    <w:rsid w:val="7509C93D"/>
    <w:rsid w:val="7534E834"/>
    <w:rsid w:val="7554954D"/>
    <w:rsid w:val="757C3FAE"/>
    <w:rsid w:val="758F7ED9"/>
    <w:rsid w:val="7593BB14"/>
    <w:rsid w:val="7596587A"/>
    <w:rsid w:val="75C5D116"/>
    <w:rsid w:val="75D8A3D1"/>
    <w:rsid w:val="75EFEEBF"/>
    <w:rsid w:val="75F9BF04"/>
    <w:rsid w:val="7601ED18"/>
    <w:rsid w:val="761E0CBD"/>
    <w:rsid w:val="764ED3ED"/>
    <w:rsid w:val="7665B96A"/>
    <w:rsid w:val="76725584"/>
    <w:rsid w:val="7674A916"/>
    <w:rsid w:val="7682FB45"/>
    <w:rsid w:val="769BB378"/>
    <w:rsid w:val="76D71F1D"/>
    <w:rsid w:val="76E1F11B"/>
    <w:rsid w:val="7752BC58"/>
    <w:rsid w:val="77649FF4"/>
    <w:rsid w:val="778E0038"/>
    <w:rsid w:val="778ECED8"/>
    <w:rsid w:val="77AD8CEF"/>
    <w:rsid w:val="77B7A8A9"/>
    <w:rsid w:val="77CE29EB"/>
    <w:rsid w:val="77D0412A"/>
    <w:rsid w:val="77DB93D4"/>
    <w:rsid w:val="78120B3A"/>
    <w:rsid w:val="781BF2D0"/>
    <w:rsid w:val="78282FCE"/>
    <w:rsid w:val="783EBC57"/>
    <w:rsid w:val="785387CA"/>
    <w:rsid w:val="78769544"/>
    <w:rsid w:val="7893C11E"/>
    <w:rsid w:val="78AF73F9"/>
    <w:rsid w:val="78D1B6B5"/>
    <w:rsid w:val="78D5544C"/>
    <w:rsid w:val="79294751"/>
    <w:rsid w:val="792E1005"/>
    <w:rsid w:val="7958BE46"/>
    <w:rsid w:val="79605A63"/>
    <w:rsid w:val="79758577"/>
    <w:rsid w:val="79909C61"/>
    <w:rsid w:val="79970E03"/>
    <w:rsid w:val="79AFD8C0"/>
    <w:rsid w:val="79B87A0A"/>
    <w:rsid w:val="79F7CB6C"/>
    <w:rsid w:val="79FD578B"/>
    <w:rsid w:val="79FE2D41"/>
    <w:rsid w:val="7A1D352F"/>
    <w:rsid w:val="7A1E9FEF"/>
    <w:rsid w:val="7A2B50A1"/>
    <w:rsid w:val="7A3C7E1F"/>
    <w:rsid w:val="7A52FC0C"/>
    <w:rsid w:val="7A78207B"/>
    <w:rsid w:val="7B2C66C7"/>
    <w:rsid w:val="7B32C5B6"/>
    <w:rsid w:val="7B3C6904"/>
    <w:rsid w:val="7B5B3431"/>
    <w:rsid w:val="7BC2E877"/>
    <w:rsid w:val="7BC838EF"/>
    <w:rsid w:val="7C138AE6"/>
    <w:rsid w:val="7C4834E8"/>
    <w:rsid w:val="7C74BF41"/>
    <w:rsid w:val="7CDA4C32"/>
    <w:rsid w:val="7CE0AC56"/>
    <w:rsid w:val="7CFBF0E2"/>
    <w:rsid w:val="7D52A564"/>
    <w:rsid w:val="7D5D38D3"/>
    <w:rsid w:val="7D682BC2"/>
    <w:rsid w:val="7D760C0D"/>
    <w:rsid w:val="7D7A58FB"/>
    <w:rsid w:val="7D98499A"/>
    <w:rsid w:val="7DACA0B3"/>
    <w:rsid w:val="7DC43FC8"/>
    <w:rsid w:val="7E122B66"/>
    <w:rsid w:val="7E124282"/>
    <w:rsid w:val="7E2CCB83"/>
    <w:rsid w:val="7E3AA398"/>
    <w:rsid w:val="7E3B5F5B"/>
    <w:rsid w:val="7E42A54C"/>
    <w:rsid w:val="7E72349A"/>
    <w:rsid w:val="7E97BF69"/>
    <w:rsid w:val="7EB44580"/>
    <w:rsid w:val="7EF389FD"/>
    <w:rsid w:val="7F1D9167"/>
    <w:rsid w:val="7F30A39A"/>
    <w:rsid w:val="7F688E0C"/>
    <w:rsid w:val="7F929586"/>
    <w:rsid w:val="7FC87534"/>
    <w:rsid w:val="7FE06918"/>
    <w:rsid w:val="7FE7B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984A"/>
  <w15:docId w15:val="{6DA157C7-80D3-42C0-8819-FD0CCDD6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231C24" w:themeColor="text1"/>
        <w:sz w:val="24"/>
        <w:szCs w:val="24"/>
        <w:lang w:val="en-AU" w:eastAsia="en-AU" w:bidi="ar-SA"/>
      </w:rPr>
    </w:rPrDefault>
    <w:pPrDefault>
      <w:pPr>
        <w:spacing w:before="160" w:after="160" w:line="32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2F5"/>
    <w:rPr>
      <w:kern w:val="24"/>
    </w:rPr>
  </w:style>
  <w:style w:type="paragraph" w:styleId="Heading1">
    <w:name w:val="heading 1"/>
    <w:basedOn w:val="Normal"/>
    <w:next w:val="BodyText"/>
    <w:link w:val="Heading1Char"/>
    <w:uiPriority w:val="9"/>
    <w:qFormat/>
    <w:rsid w:val="00F75555"/>
    <w:pPr>
      <w:keepNext/>
      <w:keepLines/>
      <w:spacing w:before="180" w:line="240" w:lineRule="auto"/>
      <w:outlineLvl w:val="0"/>
    </w:pPr>
    <w:rPr>
      <w:rFonts w:ascii="Calibri" w:eastAsiaTheme="majorEastAsia" w:hAnsi="Calibri" w:cs="Calibri"/>
      <w:b/>
      <w:bCs/>
      <w:spacing w:val="-2"/>
      <w:sz w:val="52"/>
      <w:szCs w:val="40"/>
    </w:rPr>
  </w:style>
  <w:style w:type="paragraph" w:styleId="Heading2">
    <w:name w:val="heading 2"/>
    <w:basedOn w:val="Normal"/>
    <w:next w:val="BodyText"/>
    <w:link w:val="Heading2Char"/>
    <w:qFormat/>
    <w:rsid w:val="00FD4187"/>
    <w:pPr>
      <w:keepNext/>
      <w:keepLines/>
      <w:spacing w:before="200" w:after="120" w:line="276" w:lineRule="auto"/>
      <w:outlineLvl w:val="1"/>
    </w:pPr>
    <w:rPr>
      <w:rFonts w:ascii="Calibri" w:eastAsiaTheme="majorEastAsia" w:hAnsi="Calibri" w:cs="Calibri"/>
      <w:b/>
      <w:bCs/>
      <w:kern w:val="0"/>
      <w:sz w:val="40"/>
      <w:szCs w:val="26"/>
    </w:rPr>
  </w:style>
  <w:style w:type="paragraph" w:styleId="Heading3">
    <w:name w:val="heading 3"/>
    <w:basedOn w:val="Normal"/>
    <w:next w:val="BodyText"/>
    <w:link w:val="Heading3Char"/>
    <w:qFormat/>
    <w:rsid w:val="000B4517"/>
    <w:pPr>
      <w:keepNext/>
      <w:keepLines/>
      <w:spacing w:before="420" w:line="240" w:lineRule="auto"/>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qFormat/>
    <w:rsid w:val="008839E6"/>
    <w:pPr>
      <w:keepNext/>
      <w:keepLines/>
      <w:spacing w:before="200" w:after="120" w:line="280" w:lineRule="exact"/>
      <w:outlineLvl w:val="3"/>
    </w:pPr>
    <w:rPr>
      <w:rFonts w:ascii="Calibri" w:eastAsiaTheme="majorEastAsia" w:hAnsi="Calibri" w:cs="Calibri"/>
      <w:iCs/>
      <w:color w:val="auto"/>
      <w:kern w:val="0"/>
      <w:sz w:val="22"/>
      <w:szCs w:val="18"/>
    </w:rPr>
  </w:style>
  <w:style w:type="paragraph" w:styleId="Heading5">
    <w:name w:val="heading 5"/>
    <w:basedOn w:val="Normal"/>
    <w:next w:val="BodyText"/>
    <w:link w:val="Heading5Char"/>
    <w:uiPriority w:val="9"/>
    <w:qFormat/>
    <w:rsid w:val="00F361AC"/>
    <w:pPr>
      <w:keepNext/>
      <w:keepLines/>
      <w:tabs>
        <w:tab w:val="left" w:pos="794"/>
      </w:tabs>
      <w:spacing w:before="200"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10"/>
      </w:numPr>
      <w:tabs>
        <w:tab w:val="right" w:pos="9639"/>
      </w:tabs>
      <w:spacing w:after="320" w:line="240" w:lineRule="auto"/>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75555"/>
    <w:pPr>
      <w:spacing w:before="120" w:line="280" w:lineRule="exact"/>
    </w:pPr>
    <w:rPr>
      <w:rFonts w:ascii="Calibri" w:hAnsi="Calibri" w:cs="Calibri"/>
      <w:kern w:val="0"/>
      <w:sz w:val="22"/>
      <w:szCs w:val="22"/>
    </w:rPr>
  </w:style>
  <w:style w:type="character" w:customStyle="1" w:styleId="BodyTextChar">
    <w:name w:val="Body Text Char"/>
    <w:basedOn w:val="DefaultParagraphFont"/>
    <w:link w:val="BodyText"/>
    <w:rsid w:val="00F75555"/>
    <w:rPr>
      <w:rFonts w:ascii="Calibri" w:hAnsi="Calibri" w:cs="Calibri"/>
      <w:sz w:val="22"/>
      <w:szCs w:val="22"/>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style>
  <w:style w:type="paragraph" w:styleId="Header">
    <w:name w:val="header"/>
    <w:basedOn w:val="Normal"/>
    <w:link w:val="HeaderChar"/>
    <w:uiPriority w:val="99"/>
    <w:rsid w:val="006162F5"/>
    <w:pPr>
      <w:tabs>
        <w:tab w:val="left" w:pos="1860"/>
        <w:tab w:val="left" w:pos="2730"/>
      </w:tabs>
      <w:spacing w:before="0" w:after="720" w:line="240" w:lineRule="auto"/>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uiPriority w:val="9"/>
    <w:rsid w:val="00F75555"/>
    <w:rPr>
      <w:rFonts w:ascii="Calibri" w:eastAsiaTheme="majorEastAsia" w:hAnsi="Calibri" w:cs="Calibri"/>
      <w:b/>
      <w:bCs/>
      <w:spacing w:val="-2"/>
      <w:kern w:val="24"/>
      <w:sz w:val="52"/>
      <w:szCs w:val="40"/>
    </w:rPr>
  </w:style>
  <w:style w:type="character" w:customStyle="1" w:styleId="Heading2Char">
    <w:name w:val="Heading 2 Char"/>
    <w:basedOn w:val="DefaultParagraphFont"/>
    <w:link w:val="Heading2"/>
    <w:rsid w:val="00FD4187"/>
    <w:rPr>
      <w:rFonts w:ascii="Calibri" w:eastAsiaTheme="majorEastAsia" w:hAnsi="Calibri" w:cs="Calibri"/>
      <w:b/>
      <w:bCs/>
      <w:sz w:val="40"/>
      <w:szCs w:val="26"/>
    </w:rPr>
  </w:style>
  <w:style w:type="character" w:customStyle="1" w:styleId="Heading3Char">
    <w:name w:val="Heading 3 Char"/>
    <w:basedOn w:val="DefaultParagraphFont"/>
    <w:link w:val="Heading3"/>
    <w:rsid w:val="000B4517"/>
    <w:rPr>
      <w:rFonts w:asciiTheme="majorHAnsi" w:eastAsiaTheme="majorEastAsia" w:hAnsiTheme="majorHAnsi" w:cstheme="majorBidi"/>
      <w:b/>
      <w:bCs/>
      <w:color w:val="307363" w:themeColor="accent1"/>
      <w:kern w:val="24"/>
      <w:sz w:val="30"/>
      <w:szCs w:val="30"/>
    </w:rPr>
  </w:style>
  <w:style w:type="character" w:customStyle="1" w:styleId="Heading4Char">
    <w:name w:val="Heading 4 Char"/>
    <w:basedOn w:val="DefaultParagraphFont"/>
    <w:link w:val="Heading4"/>
    <w:rsid w:val="008839E6"/>
    <w:rPr>
      <w:rFonts w:ascii="Calibri" w:eastAsiaTheme="majorEastAsia" w:hAnsi="Calibri" w:cs="Calibri"/>
      <w:iCs/>
      <w:color w:val="auto"/>
      <w:sz w:val="22"/>
      <w:szCs w:val="18"/>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kern w:val="24"/>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0E4CC3"/>
    <w:pPr>
      <w:spacing w:after="120"/>
    </w:pPr>
  </w:style>
  <w:style w:type="paragraph" w:styleId="ListBullet2">
    <w:name w:val="List Bullet 2"/>
    <w:basedOn w:val="ListBullet"/>
    <w:qFormat/>
    <w:rsid w:val="00156BC1"/>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9B7EA7"/>
    <w:pPr>
      <w:ind w:left="482"/>
    </w:pPr>
  </w:style>
  <w:style w:type="paragraph" w:styleId="ListNumber">
    <w:name w:val="List Number"/>
    <w:basedOn w:val="BodyText"/>
    <w:qFormat/>
    <w:rsid w:val="009B7EA7"/>
    <w:pPr>
      <w:numPr>
        <w:numId w:val="16"/>
      </w:numPr>
      <w:spacing w:after="9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14"/>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10"/>
    <w:qFormat/>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10"/>
    <w:rsid w:val="00735A09"/>
    <w:rPr>
      <w:rFonts w:asciiTheme="majorHAnsi" w:hAnsiTheme="majorHAnsi"/>
      <w:b/>
      <w:kern w:val="24"/>
      <w:sz w:val="50"/>
      <w:szCs w:val="50"/>
    </w:rPr>
  </w:style>
  <w:style w:type="paragraph" w:styleId="Subtitle">
    <w:name w:val="Subtitle"/>
    <w:basedOn w:val="Normal"/>
    <w:next w:val="Normal"/>
    <w:link w:val="SubtitleChar"/>
    <w:uiPriority w:val="11"/>
    <w:qFormat/>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11"/>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uiPriority w:val="1"/>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uiPriority w:val="9"/>
    <w:rsid w:val="00F361AC"/>
    <w:rPr>
      <w:rFonts w:asciiTheme="majorHAnsi" w:eastAsiaTheme="majorEastAsia" w:hAnsiTheme="majorHAnsi" w:cstheme="majorBidi"/>
      <w:b/>
      <w:kern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customStyle="1" w:styleId="PlainTable21">
    <w:name w:val="Plain Table 21"/>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112CD7"/>
    <w:pPr>
      <w:pageBreakBefore/>
      <w:spacing w:before="0" w:after="820" w:line="240" w:lineRule="auto"/>
    </w:pPr>
    <w:rPr>
      <w:rFonts w:asciiTheme="majorHAnsi" w:hAnsiTheme="majorHAnsi"/>
      <w:b/>
      <w:bCs/>
      <w:sz w:val="52"/>
    </w:rPr>
  </w:style>
  <w:style w:type="paragraph" w:styleId="TOC1">
    <w:name w:val="toc 1"/>
    <w:basedOn w:val="Normal"/>
    <w:link w:val="TOC1Char"/>
    <w:autoRedefine/>
    <w:uiPriority w:val="39"/>
    <w:rsid w:val="00B802D2"/>
    <w:pPr>
      <w:pBdr>
        <w:top w:val="single" w:sz="4" w:space="4" w:color="auto"/>
        <w:between w:val="single" w:sz="4" w:space="4" w:color="231C24" w:themeColor="text1"/>
      </w:pBdr>
      <w:tabs>
        <w:tab w:val="right" w:pos="9044"/>
      </w:tabs>
      <w:spacing w:before="230" w:after="230" w:line="360" w:lineRule="atLeast"/>
    </w:pPr>
    <w:rPr>
      <w:b/>
      <w:noProof/>
      <w:sz w:val="26"/>
    </w:rPr>
  </w:style>
  <w:style w:type="paragraph" w:styleId="TOC2">
    <w:name w:val="toc 2"/>
    <w:basedOn w:val="Normal"/>
    <w:next w:val="Normal"/>
    <w:autoRedefine/>
    <w:uiPriority w:val="39"/>
    <w:rsid w:val="005936A7"/>
    <w:pPr>
      <w:tabs>
        <w:tab w:val="right" w:pos="9044"/>
      </w:tabs>
      <w:spacing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uiPriority w:val="35"/>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uiPriority w:val="99"/>
    <w:rsid w:val="007A42F5"/>
    <w:pPr>
      <w:spacing w:before="0" w:after="0" w:line="240" w:lineRule="auto"/>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
    <w:name w:val="Grid Table 1 Light1"/>
    <w:basedOn w:val="TableNormal"/>
    <w:uiPriority w:val="46"/>
    <w:semiHidden/>
    <w:rsid w:val="0058629F"/>
    <w:pPr>
      <w:spacing w:line="240" w:lineRule="auto"/>
    </w:p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58629F"/>
    <w:pPr>
      <w:spacing w:line="240" w:lineRule="auto"/>
    </w:p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58629F"/>
    <w:pPr>
      <w:spacing w:line="240" w:lineRule="auto"/>
    </w:p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58629F"/>
    <w:pPr>
      <w:spacing w:line="240" w:lineRule="auto"/>
    </w:p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58629F"/>
    <w:pPr>
      <w:spacing w:line="240" w:lineRule="auto"/>
    </w:p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58629F"/>
    <w:pPr>
      <w:spacing w:line="240" w:lineRule="auto"/>
    </w:p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58629F"/>
    <w:pPr>
      <w:spacing w:line="240" w:lineRule="auto"/>
    </w:p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58629F"/>
    <w:pPr>
      <w:spacing w:line="240" w:lineRule="auto"/>
    </w:p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
    <w:name w:val="Grid Table 2 - Accent 11"/>
    <w:basedOn w:val="TableNormal"/>
    <w:uiPriority w:val="47"/>
    <w:semiHidden/>
    <w:rsid w:val="0058629F"/>
    <w:pPr>
      <w:spacing w:line="240" w:lineRule="auto"/>
    </w:p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
    <w:name w:val="Grid Table 2 - Accent 21"/>
    <w:basedOn w:val="TableNormal"/>
    <w:uiPriority w:val="47"/>
    <w:semiHidden/>
    <w:rsid w:val="0058629F"/>
    <w:pPr>
      <w:spacing w:line="240" w:lineRule="auto"/>
    </w:p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
    <w:name w:val="Grid Table 2 - Accent 31"/>
    <w:basedOn w:val="TableNormal"/>
    <w:uiPriority w:val="47"/>
    <w:semiHidden/>
    <w:rsid w:val="0058629F"/>
    <w:pPr>
      <w:spacing w:line="240" w:lineRule="auto"/>
    </w:p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
    <w:name w:val="Grid Table 2 - Accent 41"/>
    <w:basedOn w:val="TableNormal"/>
    <w:uiPriority w:val="47"/>
    <w:semiHidden/>
    <w:rsid w:val="0058629F"/>
    <w:pPr>
      <w:spacing w:line="240" w:lineRule="auto"/>
    </w:p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
    <w:name w:val="Grid Table 2 - Accent 51"/>
    <w:basedOn w:val="TableNormal"/>
    <w:uiPriority w:val="47"/>
    <w:semiHidden/>
    <w:rsid w:val="0058629F"/>
    <w:pPr>
      <w:spacing w:line="240" w:lineRule="auto"/>
    </w:p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
    <w:name w:val="Grid Table 2 - Accent 61"/>
    <w:basedOn w:val="TableNormal"/>
    <w:uiPriority w:val="47"/>
    <w:semiHidden/>
    <w:rsid w:val="0058629F"/>
    <w:pPr>
      <w:spacing w:line="240" w:lineRule="auto"/>
    </w:p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
    <w:name w:val="Grid Table 31"/>
    <w:basedOn w:val="TableNormal"/>
    <w:uiPriority w:val="48"/>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
    <w:name w:val="Grid Table 3 - Accent 11"/>
    <w:basedOn w:val="TableNormal"/>
    <w:uiPriority w:val="48"/>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
    <w:name w:val="Grid Table 3 - Accent 21"/>
    <w:basedOn w:val="TableNormal"/>
    <w:uiPriority w:val="48"/>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
    <w:name w:val="Grid Table 3 - Accent 31"/>
    <w:basedOn w:val="TableNormal"/>
    <w:uiPriority w:val="48"/>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
    <w:name w:val="Grid Table 3 - Accent 41"/>
    <w:basedOn w:val="TableNormal"/>
    <w:uiPriority w:val="48"/>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
    <w:name w:val="Grid Table 3 - Accent 51"/>
    <w:basedOn w:val="TableNormal"/>
    <w:uiPriority w:val="48"/>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
    <w:name w:val="Grid Table 3 - Accent 61"/>
    <w:basedOn w:val="TableNormal"/>
    <w:uiPriority w:val="48"/>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
    <w:name w:val="Grid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
    <w:name w:val="Grid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
    <w:name w:val="Grid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
    <w:name w:val="Grid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
    <w:name w:val="Grid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
    <w:name w:val="Grid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
    <w:name w:val="Grid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
    <w:name w:val="Grid Table 5 Dark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
    <w:name w:val="Grid Table 5 Dark - Accent 1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
    <w:name w:val="Grid Table 5 Dark - Accent 2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
    <w:name w:val="Grid Table 5 Dark - Accent 3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
    <w:name w:val="Grid Table 5 Dark - Accent 4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
    <w:name w:val="Grid Table 5 Dark - Accent 5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
    <w:name w:val="Grid Table 5 Dark - Accent 6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
    <w:name w:val="Grid Table 6 Colorful1"/>
    <w:basedOn w:val="TableNormal"/>
    <w:uiPriority w:val="51"/>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
    <w:name w:val="Grid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
    <w:name w:val="Grid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
    <w:name w:val="Grid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
    <w:name w:val="Grid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
    <w:name w:val="Grid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
    <w:name w:val="Grid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
    <w:name w:val="Grid Table 7 Colorful1"/>
    <w:basedOn w:val="TableNormal"/>
    <w:uiPriority w:val="52"/>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
    <w:name w:val="Grid Table 7 Colorful - Accent 11"/>
    <w:basedOn w:val="TableNormal"/>
    <w:uiPriority w:val="52"/>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
    <w:name w:val="Grid Table 7 Colorful - Accent 21"/>
    <w:basedOn w:val="TableNormal"/>
    <w:uiPriority w:val="52"/>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
    <w:name w:val="Grid Table 7 Colorful - Accent 31"/>
    <w:basedOn w:val="TableNormal"/>
    <w:uiPriority w:val="52"/>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
    <w:name w:val="Grid Table 7 Colorful - Accent 41"/>
    <w:basedOn w:val="TableNormal"/>
    <w:uiPriority w:val="52"/>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
    <w:name w:val="Grid Table 7 Colorful - Accent 51"/>
    <w:basedOn w:val="TableNormal"/>
    <w:uiPriority w:val="52"/>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
    <w:name w:val="Grid Table 7 Colorful - Accent 61"/>
    <w:basedOn w:val="TableNormal"/>
    <w:uiPriority w:val="52"/>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pPr>
      <w:spacing w:line="240" w:lineRule="auto"/>
    </w:pPr>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pPr>
      <w:spacing w:line="240" w:lineRule="auto"/>
    </w:pPr>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pPr>
      <w:spacing w:line="240" w:lineRule="auto"/>
    </w:pPr>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pPr>
      <w:spacing w:line="240" w:lineRule="auto"/>
    </w:pPr>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pPr>
      <w:spacing w:line="240" w:lineRule="auto"/>
    </w:pPr>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pPr>
      <w:spacing w:line="240" w:lineRule="auto"/>
    </w:pPr>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pPr>
      <w:spacing w:line="240" w:lineRule="auto"/>
    </w:pPr>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
    <w:name w:val="List Table 1 Light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
    <w:name w:val="List Table 1 Light - Accent 1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
    <w:name w:val="List Table 1 Light - Accent 2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
    <w:name w:val="List Table 1 Light - Accent 3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
    <w:name w:val="List Table 1 Light - Accent 4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
    <w:name w:val="List Table 1 Light - Accent 5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
    <w:name w:val="List Table 1 Light - Accent 6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
    <w:name w:val="List Table 21"/>
    <w:basedOn w:val="TableNormal"/>
    <w:uiPriority w:val="47"/>
    <w:semiHidden/>
    <w:rsid w:val="0058629F"/>
    <w:pPr>
      <w:spacing w:line="240" w:lineRule="auto"/>
    </w:p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
    <w:name w:val="List Table 2 - Accent 11"/>
    <w:basedOn w:val="TableNormal"/>
    <w:uiPriority w:val="47"/>
    <w:semiHidden/>
    <w:rsid w:val="0058629F"/>
    <w:pPr>
      <w:spacing w:line="240" w:lineRule="auto"/>
    </w:p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
    <w:name w:val="List Table 2 - Accent 21"/>
    <w:basedOn w:val="TableNormal"/>
    <w:uiPriority w:val="47"/>
    <w:semiHidden/>
    <w:rsid w:val="0058629F"/>
    <w:pPr>
      <w:spacing w:line="240" w:lineRule="auto"/>
    </w:p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
    <w:name w:val="List Table 2 - Accent 31"/>
    <w:basedOn w:val="TableNormal"/>
    <w:uiPriority w:val="47"/>
    <w:semiHidden/>
    <w:rsid w:val="0058629F"/>
    <w:pPr>
      <w:spacing w:line="240" w:lineRule="auto"/>
    </w:p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
    <w:name w:val="List Table 2 - Accent 41"/>
    <w:basedOn w:val="TableNormal"/>
    <w:uiPriority w:val="47"/>
    <w:semiHidden/>
    <w:rsid w:val="0058629F"/>
    <w:pPr>
      <w:spacing w:line="240" w:lineRule="auto"/>
    </w:p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
    <w:name w:val="List Table 2 - Accent 51"/>
    <w:basedOn w:val="TableNormal"/>
    <w:uiPriority w:val="47"/>
    <w:semiHidden/>
    <w:rsid w:val="0058629F"/>
    <w:pPr>
      <w:spacing w:line="240" w:lineRule="auto"/>
    </w:p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
    <w:name w:val="List Table 2 - Accent 61"/>
    <w:basedOn w:val="TableNormal"/>
    <w:uiPriority w:val="47"/>
    <w:semiHidden/>
    <w:rsid w:val="0058629F"/>
    <w:pPr>
      <w:spacing w:line="240" w:lineRule="auto"/>
    </w:p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
    <w:name w:val="List Table 31"/>
    <w:basedOn w:val="TableNormal"/>
    <w:uiPriority w:val="48"/>
    <w:semiHidden/>
    <w:rsid w:val="0058629F"/>
    <w:pPr>
      <w:spacing w:line="240" w:lineRule="auto"/>
    </w:p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
    <w:name w:val="List Table 3 - Accent 11"/>
    <w:basedOn w:val="TableNormal"/>
    <w:uiPriority w:val="48"/>
    <w:semiHidden/>
    <w:rsid w:val="0058629F"/>
    <w:pPr>
      <w:spacing w:line="240" w:lineRule="auto"/>
    </w:p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
    <w:name w:val="List Table 3 - Accent 21"/>
    <w:basedOn w:val="TableNormal"/>
    <w:uiPriority w:val="48"/>
    <w:semiHidden/>
    <w:rsid w:val="0058629F"/>
    <w:pPr>
      <w:spacing w:line="240" w:lineRule="auto"/>
    </w:p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
    <w:name w:val="List Table 3 - Accent 31"/>
    <w:basedOn w:val="TableNormal"/>
    <w:uiPriority w:val="48"/>
    <w:semiHidden/>
    <w:rsid w:val="0058629F"/>
    <w:pPr>
      <w:spacing w:line="240" w:lineRule="auto"/>
    </w:p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
    <w:name w:val="List Table 3 - Accent 41"/>
    <w:basedOn w:val="TableNormal"/>
    <w:uiPriority w:val="48"/>
    <w:semiHidden/>
    <w:rsid w:val="0058629F"/>
    <w:pPr>
      <w:spacing w:line="240" w:lineRule="auto"/>
    </w:p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
    <w:name w:val="List Table 3 - Accent 51"/>
    <w:basedOn w:val="TableNormal"/>
    <w:uiPriority w:val="48"/>
    <w:semiHidden/>
    <w:rsid w:val="0058629F"/>
    <w:pPr>
      <w:spacing w:line="240" w:lineRule="auto"/>
    </w:p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
    <w:name w:val="List Table 3 - Accent 61"/>
    <w:basedOn w:val="TableNormal"/>
    <w:uiPriority w:val="48"/>
    <w:semiHidden/>
    <w:rsid w:val="0058629F"/>
    <w:pPr>
      <w:spacing w:line="240" w:lineRule="auto"/>
    </w:p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
    <w:name w:val="List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
    <w:name w:val="List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
    <w:name w:val="List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
    <w:name w:val="List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
    <w:name w:val="List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
    <w:name w:val="List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
    <w:name w:val="List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
    <w:name w:val="List Table 5 Dark1"/>
    <w:basedOn w:val="TableNormal"/>
    <w:uiPriority w:val="50"/>
    <w:semiHidden/>
    <w:rsid w:val="0058629F"/>
    <w:pPr>
      <w:spacing w:line="240" w:lineRule="auto"/>
    </w:pPr>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58629F"/>
    <w:pPr>
      <w:spacing w:line="240" w:lineRule="auto"/>
    </w:pPr>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58629F"/>
    <w:pPr>
      <w:spacing w:line="240" w:lineRule="auto"/>
    </w:pPr>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58629F"/>
    <w:pPr>
      <w:spacing w:line="240" w:lineRule="auto"/>
    </w:pPr>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58629F"/>
    <w:pPr>
      <w:spacing w:line="240" w:lineRule="auto"/>
    </w:pPr>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58629F"/>
    <w:pPr>
      <w:spacing w:line="240" w:lineRule="auto"/>
    </w:p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
    <w:name w:val="List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
    <w:name w:val="List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
    <w:name w:val="List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
    <w:name w:val="List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
    <w:name w:val="List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
    <w:name w:val="List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
    <w:name w:val="List Table 7 Colorful1"/>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58629F"/>
    <w:pPr>
      <w:spacing w:line="240" w:lineRule="auto"/>
    </w:pPr>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58629F"/>
    <w:pPr>
      <w:spacing w:line="240" w:lineRule="auto"/>
    </w:pPr>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58629F"/>
    <w:pPr>
      <w:spacing w:line="240" w:lineRule="auto"/>
    </w:pPr>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58629F"/>
    <w:pPr>
      <w:spacing w:line="240" w:lineRule="auto"/>
    </w:pPr>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58629F"/>
    <w:pPr>
      <w:spacing w:line="240" w:lineRule="auto"/>
    </w:pPr>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58629F"/>
    <w:pPr>
      <w:spacing w:line="240" w:lineRule="auto"/>
    </w:pPr>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7A42F5"/>
    <w:rPr>
      <w:sz w:val="20"/>
    </w:rPr>
  </w:style>
  <w:style w:type="character" w:customStyle="1" w:styleId="TOC1Char">
    <w:name w:val="TOC 1 Char"/>
    <w:basedOn w:val="DefaultParagraphFont"/>
    <w:link w:val="TOC1"/>
    <w:uiPriority w:val="39"/>
    <w:rsid w:val="00B802D2"/>
    <w:rPr>
      <w:b/>
      <w:noProof/>
      <w:kern w:val="24"/>
      <w:sz w:val="26"/>
    </w:rPr>
  </w:style>
  <w:style w:type="paragraph" w:styleId="EndnoteText">
    <w:name w:val="endnote text"/>
    <w:basedOn w:val="Normal"/>
    <w:link w:val="EndnoteTextChar"/>
    <w:uiPriority w:val="99"/>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style>
  <w:style w:type="numbering" w:customStyle="1" w:styleId="MyHeadings">
    <w:name w:val="MyHeadings"/>
    <w:uiPriority w:val="99"/>
    <w:rsid w:val="0058629F"/>
    <w:pPr>
      <w:numPr>
        <w:numId w:val="13"/>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uiPriority w:val="99"/>
    <w:rsid w:val="00E36C40"/>
  </w:style>
  <w:style w:type="character" w:styleId="EndnoteReference">
    <w:name w:val="endnote reference"/>
    <w:basedOn w:val="DefaultParagraphFont"/>
    <w:uiPriority w:val="99"/>
    <w:unhideWhenUsed/>
    <w:rsid w:val="00E36C40"/>
    <w:rPr>
      <w:vertAlign w:val="superscript"/>
    </w:rPr>
  </w:style>
  <w:style w:type="paragraph" w:customStyle="1" w:styleId="NotesNumbered">
    <w:name w:val="Notes Numbered"/>
    <w:basedOn w:val="NoteHeading"/>
    <w:qFormat/>
    <w:rsid w:val="00D91D02"/>
    <w:pPr>
      <w:numPr>
        <w:numId w:val="15"/>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szCs w:val="2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uiPriority w:val="39"/>
    <w:rsid w:val="00E328A3"/>
    <w:pPr>
      <w:spacing w:before="120" w:after="120" w:line="280" w:lineRule="atLeast"/>
    </w:pPr>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343530"/>
    <w:pPr>
      <w:numPr>
        <w:numId w:val="17"/>
      </w:numPr>
      <w:pBdr>
        <w:top w:val="single" w:sz="4" w:space="11" w:color="auto"/>
      </w:pBdr>
      <w:spacing w:before="22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D80D20"/>
    <w:pPr>
      <w:keepNext/>
    </w:pPr>
    <w:rPr>
      <w:b/>
      <w:sz w:val="24"/>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234974"/>
    <w:pPr>
      <w:spacing w:after="40" w:line="320" w:lineRule="exact"/>
      <w:contextualSpacing/>
    </w:pPr>
  </w:style>
  <w:style w:type="character" w:customStyle="1" w:styleId="UnresolvedMention1">
    <w:name w:val="Unresolved Mention1"/>
    <w:basedOn w:val="DefaultParagraphFont"/>
    <w:uiPriority w:val="99"/>
    <w:unhideWhenUsed/>
    <w:rsid w:val="00234974"/>
    <w:rPr>
      <w:color w:val="605E5C"/>
      <w:shd w:val="clear" w:color="auto" w:fill="E1DFDD"/>
    </w:rPr>
  </w:style>
  <w:style w:type="paragraph" w:styleId="TOC3">
    <w:name w:val="toc 3"/>
    <w:basedOn w:val="Normal"/>
    <w:next w:val="Normal"/>
    <w:autoRedefine/>
    <w:uiPriority w:val="39"/>
    <w:rsid w:val="007029CA"/>
    <w:pPr>
      <w:tabs>
        <w:tab w:val="right" w:pos="9044"/>
      </w:tabs>
      <w:spacing w:before="100" w:after="100"/>
      <w:ind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kern w:val="0"/>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kern w:val="0"/>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styleId="NormalWeb">
    <w:name w:val="Normal (Web)"/>
    <w:basedOn w:val="Normal"/>
    <w:uiPriority w:val="99"/>
    <w:unhideWhenUsed/>
    <w:rsid w:val="00BA4BCE"/>
    <w:pPr>
      <w:spacing w:before="100" w:beforeAutospacing="1" w:after="100" w:afterAutospacing="1" w:line="240" w:lineRule="auto"/>
    </w:pPr>
    <w:rPr>
      <w:rFonts w:ascii="Times New Roman" w:hAnsi="Times New Roman"/>
      <w:color w:val="auto"/>
      <w:kern w:val="0"/>
    </w:rPr>
  </w:style>
  <w:style w:type="paragraph" w:styleId="ListParagraph">
    <w:name w:val="List Paragraph"/>
    <w:aliases w:val="First level bullet point,Recommendation,List Paragraph1,List Paragraph11,standard lewis,Lists,Body text,Bullet point,Body Text1,NAST Quote,Bullets,CV text,Dot pt,F5 List Paragraph,FooterText,L,List Paragraph111,List Paragraph2,列,Figure_na"/>
    <w:basedOn w:val="Normal"/>
    <w:link w:val="ListParagraphChar"/>
    <w:uiPriority w:val="34"/>
    <w:qFormat/>
    <w:rsid w:val="00BA4BCE"/>
    <w:pPr>
      <w:spacing w:before="0" w:line="259" w:lineRule="auto"/>
      <w:ind w:left="720"/>
      <w:contextualSpacing/>
    </w:pPr>
    <w:rPr>
      <w:rFonts w:ascii="Times New Roman" w:eastAsiaTheme="minorHAnsi" w:hAnsi="Times New Roman"/>
      <w:color w:val="auto"/>
      <w:kern w:val="0"/>
      <w:lang w:eastAsia="en-US"/>
    </w:rPr>
  </w:style>
  <w:style w:type="character" w:customStyle="1" w:styleId="normaltextrun">
    <w:name w:val="normaltextrun"/>
    <w:basedOn w:val="DefaultParagraphFont"/>
    <w:rsid w:val="003848CD"/>
  </w:style>
  <w:style w:type="character" w:customStyle="1" w:styleId="ListParagraphChar">
    <w:name w:val="List Paragraph Char"/>
    <w:aliases w:val="First level bullet point Char,Recommendation Char,List Paragraph1 Char,List Paragraph11 Char,standard lewis Char,Lists Char,Body text Char,Bullet point Char,Body Text1 Char,NAST Quote Char,Bullets Char,CV text Char,Dot pt Char,L Char"/>
    <w:basedOn w:val="DefaultParagraphFont"/>
    <w:link w:val="ListParagraph"/>
    <w:uiPriority w:val="34"/>
    <w:qFormat/>
    <w:locked/>
    <w:rsid w:val="003848CD"/>
    <w:rPr>
      <w:rFonts w:ascii="Times New Roman" w:eastAsiaTheme="minorHAnsi" w:hAnsi="Times New Roman"/>
      <w:color w:val="auto"/>
      <w:lang w:eastAsia="en-US"/>
    </w:rPr>
  </w:style>
  <w:style w:type="paragraph" w:customStyle="1" w:styleId="EndNoteBibliography">
    <w:name w:val="EndNote Bibliography"/>
    <w:basedOn w:val="Normal"/>
    <w:link w:val="EndNoteBibliographyChar"/>
    <w:rsid w:val="00082CFF"/>
    <w:pPr>
      <w:suppressAutoHyphens/>
      <w:autoSpaceDE w:val="0"/>
      <w:autoSpaceDN w:val="0"/>
      <w:adjustRightInd w:val="0"/>
      <w:spacing w:before="0" w:after="240" w:line="240" w:lineRule="atLeast"/>
      <w:textAlignment w:val="center"/>
    </w:pPr>
    <w:rPr>
      <w:rFonts w:ascii="Calibri" w:eastAsiaTheme="minorHAnsi" w:hAnsi="Calibri" w:cs="Calibri"/>
      <w:noProof/>
      <w:color w:val="000000"/>
      <w:kern w:val="0"/>
      <w:sz w:val="20"/>
      <w:szCs w:val="22"/>
      <w:lang w:val="en-US" w:eastAsia="en-US"/>
    </w:rPr>
  </w:style>
  <w:style w:type="character" w:customStyle="1" w:styleId="EndNoteBibliographyChar">
    <w:name w:val="EndNote Bibliography Char"/>
    <w:basedOn w:val="DefaultParagraphFont"/>
    <w:link w:val="EndNoteBibliography"/>
    <w:rsid w:val="00082CFF"/>
    <w:rPr>
      <w:rFonts w:ascii="Calibri" w:eastAsiaTheme="minorHAnsi" w:hAnsi="Calibri" w:cs="Calibri"/>
      <w:noProof/>
      <w:color w:val="000000"/>
      <w:sz w:val="20"/>
      <w:szCs w:val="22"/>
      <w:lang w:val="en-US" w:eastAsia="en-US"/>
    </w:rPr>
  </w:style>
  <w:style w:type="character" w:customStyle="1" w:styleId="cf01">
    <w:name w:val="cf01"/>
    <w:basedOn w:val="DefaultParagraphFont"/>
    <w:rsid w:val="00D723F1"/>
    <w:rPr>
      <w:rFonts w:ascii="Segoe UI" w:hAnsi="Segoe UI" w:cs="Segoe UI" w:hint="default"/>
      <w:color w:val="231C24"/>
      <w:sz w:val="18"/>
      <w:szCs w:val="18"/>
    </w:rPr>
  </w:style>
  <w:style w:type="table" w:customStyle="1" w:styleId="TablePlaceholder1">
    <w:name w:val="Table Placeholder1"/>
    <w:basedOn w:val="TableNormal"/>
    <w:uiPriority w:val="99"/>
    <w:rsid w:val="004B323D"/>
    <w:pPr>
      <w:spacing w:before="120" w:line="240" w:lineRule="auto"/>
    </w:pPr>
    <w:rPr>
      <w:sz w:val="20"/>
      <w:szCs w:val="20"/>
    </w:rPr>
    <w:tblPr>
      <w:tblCellMar>
        <w:left w:w="0" w:type="dxa"/>
        <w:right w:w="0" w:type="dxa"/>
      </w:tblCellMar>
    </w:tblPr>
  </w:style>
  <w:style w:type="numbering" w:customStyle="1" w:styleId="NoList1">
    <w:name w:val="No List1"/>
    <w:next w:val="NoList"/>
    <w:uiPriority w:val="99"/>
    <w:semiHidden/>
    <w:unhideWhenUsed/>
    <w:rsid w:val="00585741"/>
  </w:style>
  <w:style w:type="numbering" w:customStyle="1" w:styleId="HangingList1">
    <w:name w:val="HangingList1"/>
    <w:uiPriority w:val="99"/>
    <w:rsid w:val="00585741"/>
    <w:pPr>
      <w:numPr>
        <w:numId w:val="9"/>
      </w:numPr>
    </w:pPr>
  </w:style>
  <w:style w:type="numbering" w:customStyle="1" w:styleId="Headings1">
    <w:name w:val="Headings1"/>
    <w:uiPriority w:val="99"/>
    <w:rsid w:val="00585741"/>
    <w:pPr>
      <w:numPr>
        <w:numId w:val="10"/>
      </w:numPr>
    </w:pPr>
  </w:style>
  <w:style w:type="numbering" w:customStyle="1" w:styleId="MyListNumbering1">
    <w:name w:val="MyListNumbering1"/>
    <w:uiPriority w:val="99"/>
    <w:rsid w:val="00585741"/>
    <w:pPr>
      <w:numPr>
        <w:numId w:val="12"/>
      </w:numPr>
    </w:pPr>
  </w:style>
  <w:style w:type="table" w:customStyle="1" w:styleId="PlainTable211">
    <w:name w:val="Plain Table 211"/>
    <w:basedOn w:val="TableNormal"/>
    <w:next w:val="PlainTable21"/>
    <w:uiPriority w:val="42"/>
    <w:rsid w:val="00585741"/>
    <w:pPr>
      <w:spacing w:before="120" w:line="240" w:lineRule="exact"/>
    </w:pPr>
    <w:rPr>
      <w:sz w:val="18"/>
      <w:szCs w:val="20"/>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table" w:customStyle="1" w:styleId="TablePlaceholder2">
    <w:name w:val="Table Placeholder2"/>
    <w:basedOn w:val="TableNormal"/>
    <w:uiPriority w:val="99"/>
    <w:rsid w:val="00585741"/>
    <w:pPr>
      <w:spacing w:before="120" w:line="240" w:lineRule="auto"/>
    </w:pPr>
    <w:rPr>
      <w:sz w:val="20"/>
      <w:szCs w:val="20"/>
    </w:rPr>
    <w:tblPr>
      <w:tblCellMar>
        <w:left w:w="0" w:type="dxa"/>
        <w:right w:w="0" w:type="dxa"/>
      </w:tblCellMar>
    </w:tblPr>
  </w:style>
  <w:style w:type="table" w:customStyle="1" w:styleId="ColorfulGrid1">
    <w:name w:val="Colorful Grid1"/>
    <w:basedOn w:val="TableNormal"/>
    <w:next w:val="ColorfulGrid"/>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ColorfulGrid-Accent11">
    <w:name w:val="Colorful Grid - Accent 11"/>
    <w:basedOn w:val="TableNormal"/>
    <w:next w:val="ColorfulGrid-Accent1"/>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ColorfulGrid-Accent21">
    <w:name w:val="Colorful Grid - Accent 21"/>
    <w:basedOn w:val="TableNormal"/>
    <w:next w:val="ColorfulGrid-Accent2"/>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ColorfulGrid-Accent31">
    <w:name w:val="Colorful Grid - Accent 31"/>
    <w:basedOn w:val="TableNormal"/>
    <w:next w:val="ColorfulGrid-Accent3"/>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ColorfulGrid-Accent41">
    <w:name w:val="Colorful Grid - Accent 41"/>
    <w:basedOn w:val="TableNormal"/>
    <w:next w:val="ColorfulGrid-Accent4"/>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ColorfulGrid-Accent51">
    <w:name w:val="Colorful Grid - Accent 51"/>
    <w:basedOn w:val="TableNormal"/>
    <w:next w:val="ColorfulGrid-Accent5"/>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ColorfulGrid-Accent61">
    <w:name w:val="Colorful Grid - Accent 61"/>
    <w:basedOn w:val="TableNormal"/>
    <w:next w:val="ColorfulGrid-Accent6"/>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ColorfulList1">
    <w:name w:val="Colorful List1"/>
    <w:basedOn w:val="TableNormal"/>
    <w:next w:val="ColorfulList"/>
    <w:uiPriority w:val="72"/>
    <w:semiHidden/>
    <w:rsid w:val="00585741"/>
    <w:pPr>
      <w:spacing w:before="120" w:line="240" w:lineRule="auto"/>
    </w:pPr>
    <w:rPr>
      <w:sz w:val="20"/>
      <w:szCs w:val="20"/>
    </w:r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customStyle="1" w:styleId="ColorfulList-Accent11">
    <w:name w:val="Colorful List - Accent 11"/>
    <w:basedOn w:val="TableNormal"/>
    <w:next w:val="ColorfulList-Accent1"/>
    <w:uiPriority w:val="72"/>
    <w:semiHidden/>
    <w:rsid w:val="00585741"/>
    <w:pPr>
      <w:spacing w:before="120" w:line="240" w:lineRule="auto"/>
    </w:pPr>
    <w:rPr>
      <w:sz w:val="20"/>
      <w:szCs w:val="20"/>
    </w:r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customStyle="1" w:styleId="ColorfulList-Accent21">
    <w:name w:val="Colorful List - Accent 21"/>
    <w:basedOn w:val="TableNormal"/>
    <w:next w:val="ColorfulList-Accent2"/>
    <w:uiPriority w:val="72"/>
    <w:semiHidden/>
    <w:rsid w:val="00585741"/>
    <w:pPr>
      <w:spacing w:before="120" w:line="240" w:lineRule="auto"/>
    </w:pPr>
    <w:rPr>
      <w:sz w:val="20"/>
      <w:szCs w:val="20"/>
    </w:r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customStyle="1" w:styleId="ColorfulList-Accent31">
    <w:name w:val="Colorful List - Accent 31"/>
    <w:basedOn w:val="TableNormal"/>
    <w:next w:val="ColorfulList-Accent3"/>
    <w:uiPriority w:val="72"/>
    <w:semiHidden/>
    <w:rsid w:val="00585741"/>
    <w:pPr>
      <w:spacing w:before="120" w:line="240" w:lineRule="auto"/>
    </w:pPr>
    <w:rPr>
      <w:sz w:val="20"/>
      <w:szCs w:val="20"/>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customStyle="1" w:styleId="ColorfulList-Accent41">
    <w:name w:val="Colorful List - Accent 41"/>
    <w:basedOn w:val="TableNormal"/>
    <w:next w:val="ColorfulList-Accent4"/>
    <w:uiPriority w:val="72"/>
    <w:semiHidden/>
    <w:rsid w:val="00585741"/>
    <w:pPr>
      <w:spacing w:before="120" w:line="240" w:lineRule="auto"/>
    </w:pPr>
    <w:rPr>
      <w:sz w:val="20"/>
      <w:szCs w:val="20"/>
    </w:r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customStyle="1" w:styleId="ColorfulList-Accent51">
    <w:name w:val="Colorful List - Accent 51"/>
    <w:basedOn w:val="TableNormal"/>
    <w:next w:val="ColorfulList-Accent5"/>
    <w:uiPriority w:val="72"/>
    <w:semiHidden/>
    <w:rsid w:val="00585741"/>
    <w:pPr>
      <w:spacing w:before="120" w:line="240" w:lineRule="auto"/>
    </w:pPr>
    <w:rPr>
      <w:sz w:val="20"/>
      <w:szCs w:val="20"/>
    </w:r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customStyle="1" w:styleId="ColorfulList-Accent61">
    <w:name w:val="Colorful List - Accent 61"/>
    <w:basedOn w:val="TableNormal"/>
    <w:next w:val="ColorfulList-Accent6"/>
    <w:uiPriority w:val="72"/>
    <w:semiHidden/>
    <w:rsid w:val="00585741"/>
    <w:pPr>
      <w:spacing w:before="120" w:line="240" w:lineRule="auto"/>
    </w:pPr>
    <w:rPr>
      <w:sz w:val="20"/>
      <w:szCs w:val="20"/>
    </w:r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customStyle="1" w:styleId="ColorfulShading1">
    <w:name w:val="Colorful Shading1"/>
    <w:basedOn w:val="TableNormal"/>
    <w:next w:val="ColorfulShading"/>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customStyle="1" w:styleId="ColorfulShading-Accent11">
    <w:name w:val="Colorful Shading - Accent 11"/>
    <w:basedOn w:val="TableNormal"/>
    <w:next w:val="ColorfulShading-Accent1"/>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customStyle="1" w:styleId="ColorfulShading-Accent21">
    <w:name w:val="Colorful Shading - Accent 21"/>
    <w:basedOn w:val="TableNormal"/>
    <w:next w:val="ColorfulShading-Accent2"/>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customStyle="1" w:styleId="ColorfulShading-Accent31">
    <w:name w:val="Colorful Shading - Accent 31"/>
    <w:basedOn w:val="TableNormal"/>
    <w:next w:val="ColorfulShading-Accent3"/>
    <w:uiPriority w:val="71"/>
    <w:semiHidden/>
    <w:rsid w:val="00585741"/>
    <w:pPr>
      <w:spacing w:before="120" w:line="240" w:lineRule="auto"/>
    </w:pPr>
    <w:rPr>
      <w:sz w:val="20"/>
      <w:szCs w:val="20"/>
    </w:r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customStyle="1" w:styleId="ColorfulShading-Accent41">
    <w:name w:val="Colorful Shading - Accent 41"/>
    <w:basedOn w:val="TableNormal"/>
    <w:next w:val="ColorfulShading-Accent4"/>
    <w:uiPriority w:val="71"/>
    <w:semiHidden/>
    <w:rsid w:val="00585741"/>
    <w:pPr>
      <w:spacing w:before="120" w:line="240" w:lineRule="auto"/>
    </w:pPr>
    <w:rPr>
      <w:sz w:val="20"/>
      <w:szCs w:val="20"/>
    </w:r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customStyle="1" w:styleId="ColorfulShading-Accent51">
    <w:name w:val="Colorful Shading - Accent 51"/>
    <w:basedOn w:val="TableNormal"/>
    <w:next w:val="ColorfulShading-Accent5"/>
    <w:uiPriority w:val="71"/>
    <w:semiHidden/>
    <w:rsid w:val="00585741"/>
    <w:pPr>
      <w:spacing w:before="120" w:line="240" w:lineRule="auto"/>
    </w:pPr>
    <w:rPr>
      <w:sz w:val="20"/>
      <w:szCs w:val="20"/>
    </w:r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customStyle="1" w:styleId="ColorfulShading-Accent61">
    <w:name w:val="Colorful Shading - Accent 61"/>
    <w:basedOn w:val="TableNormal"/>
    <w:next w:val="ColorfulShading-Accent6"/>
    <w:uiPriority w:val="71"/>
    <w:semiHidden/>
    <w:rsid w:val="00585741"/>
    <w:pPr>
      <w:spacing w:before="120" w:line="240" w:lineRule="auto"/>
    </w:pPr>
    <w:rPr>
      <w:sz w:val="20"/>
      <w:szCs w:val="20"/>
    </w:r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customStyle="1" w:styleId="DarkList1">
    <w:name w:val="Dark List1"/>
    <w:basedOn w:val="TableNormal"/>
    <w:next w:val="DarkList"/>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customStyle="1" w:styleId="DarkList-Accent11">
    <w:name w:val="Dark List - Accent 11"/>
    <w:basedOn w:val="TableNormal"/>
    <w:next w:val="DarkList-Accent1"/>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customStyle="1" w:styleId="DarkList-Accent21">
    <w:name w:val="Dark List - Accent 21"/>
    <w:basedOn w:val="TableNormal"/>
    <w:next w:val="DarkList-Accent2"/>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customStyle="1" w:styleId="DarkList-Accent31">
    <w:name w:val="Dark List - Accent 31"/>
    <w:basedOn w:val="TableNormal"/>
    <w:next w:val="DarkList-Accent3"/>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customStyle="1" w:styleId="DarkList-Accent41">
    <w:name w:val="Dark List - Accent 41"/>
    <w:basedOn w:val="TableNormal"/>
    <w:next w:val="DarkList-Accent4"/>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customStyle="1" w:styleId="DarkList-Accent51">
    <w:name w:val="Dark List - Accent 51"/>
    <w:basedOn w:val="TableNormal"/>
    <w:next w:val="DarkList-Accent5"/>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customStyle="1" w:styleId="DarkList-Accent61">
    <w:name w:val="Dark List - Accent 61"/>
    <w:basedOn w:val="TableNormal"/>
    <w:next w:val="DarkList-Accent6"/>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1">
    <w:name w:val="Grid Table 1 Light11"/>
    <w:basedOn w:val="TableNormal"/>
    <w:next w:val="GridTable1Light1"/>
    <w:uiPriority w:val="46"/>
    <w:semiHidden/>
    <w:rsid w:val="00585741"/>
    <w:pPr>
      <w:spacing w:before="120" w:line="240" w:lineRule="auto"/>
    </w:pPr>
    <w:rPr>
      <w:sz w:val="20"/>
      <w:szCs w:val="20"/>
    </w:r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next w:val="GridTable1Light-Accent11"/>
    <w:uiPriority w:val="46"/>
    <w:semiHidden/>
    <w:rsid w:val="00585741"/>
    <w:pPr>
      <w:spacing w:before="120" w:line="240" w:lineRule="auto"/>
    </w:pPr>
    <w:rPr>
      <w:sz w:val="20"/>
      <w:szCs w:val="20"/>
    </w:r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semiHidden/>
    <w:rsid w:val="00585741"/>
    <w:pPr>
      <w:spacing w:before="120" w:line="240" w:lineRule="auto"/>
    </w:pPr>
    <w:rPr>
      <w:sz w:val="20"/>
      <w:szCs w:val="20"/>
    </w:r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next w:val="GridTable1Light-Accent31"/>
    <w:uiPriority w:val="46"/>
    <w:semiHidden/>
    <w:rsid w:val="00585741"/>
    <w:pPr>
      <w:spacing w:before="120" w:line="240" w:lineRule="auto"/>
    </w:pPr>
    <w:rPr>
      <w:sz w:val="20"/>
      <w:szCs w:val="20"/>
    </w:r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next w:val="GridTable1Light-Accent41"/>
    <w:uiPriority w:val="46"/>
    <w:semiHidden/>
    <w:rsid w:val="00585741"/>
    <w:pPr>
      <w:spacing w:before="120" w:line="240" w:lineRule="auto"/>
    </w:pPr>
    <w:rPr>
      <w:sz w:val="20"/>
      <w:szCs w:val="20"/>
    </w:r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1"/>
    <w:uiPriority w:val="46"/>
    <w:semiHidden/>
    <w:rsid w:val="00585741"/>
    <w:pPr>
      <w:spacing w:before="120" w:line="240" w:lineRule="auto"/>
    </w:pPr>
    <w:rPr>
      <w:sz w:val="20"/>
      <w:szCs w:val="20"/>
    </w:r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next w:val="GridTable1Light-Accent61"/>
    <w:uiPriority w:val="46"/>
    <w:semiHidden/>
    <w:rsid w:val="00585741"/>
    <w:pPr>
      <w:spacing w:before="120" w:line="240" w:lineRule="auto"/>
    </w:pPr>
    <w:rPr>
      <w:sz w:val="20"/>
      <w:szCs w:val="20"/>
    </w:r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1">
    <w:name w:val="Grid Table 211"/>
    <w:basedOn w:val="TableNormal"/>
    <w:next w:val="GridTable21"/>
    <w:uiPriority w:val="47"/>
    <w:semiHidden/>
    <w:rsid w:val="00585741"/>
    <w:pPr>
      <w:spacing w:before="120" w:line="240" w:lineRule="auto"/>
    </w:pPr>
    <w:rPr>
      <w:sz w:val="20"/>
      <w:szCs w:val="20"/>
    </w:r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1">
    <w:name w:val="Grid Table 2 - Accent 111"/>
    <w:basedOn w:val="TableNormal"/>
    <w:next w:val="GridTable2-Accent11"/>
    <w:uiPriority w:val="47"/>
    <w:semiHidden/>
    <w:rsid w:val="00585741"/>
    <w:pPr>
      <w:spacing w:before="120" w:line="240" w:lineRule="auto"/>
    </w:pPr>
    <w:rPr>
      <w:sz w:val="20"/>
      <w:szCs w:val="20"/>
    </w:r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1">
    <w:name w:val="Grid Table 2 - Accent 211"/>
    <w:basedOn w:val="TableNormal"/>
    <w:next w:val="GridTable2-Accent21"/>
    <w:uiPriority w:val="47"/>
    <w:semiHidden/>
    <w:rsid w:val="00585741"/>
    <w:pPr>
      <w:spacing w:before="120" w:line="240" w:lineRule="auto"/>
    </w:pPr>
    <w:rPr>
      <w:sz w:val="20"/>
      <w:szCs w:val="20"/>
    </w:r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1">
    <w:name w:val="Grid Table 2 - Accent 311"/>
    <w:basedOn w:val="TableNormal"/>
    <w:next w:val="GridTable2-Accent31"/>
    <w:uiPriority w:val="47"/>
    <w:semiHidden/>
    <w:rsid w:val="00585741"/>
    <w:pPr>
      <w:spacing w:before="120" w:line="240" w:lineRule="auto"/>
    </w:pPr>
    <w:rPr>
      <w:sz w:val="20"/>
      <w:szCs w:val="20"/>
    </w:r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1">
    <w:name w:val="Grid Table 2 - Accent 411"/>
    <w:basedOn w:val="TableNormal"/>
    <w:next w:val="GridTable2-Accent41"/>
    <w:uiPriority w:val="47"/>
    <w:semiHidden/>
    <w:rsid w:val="00585741"/>
    <w:pPr>
      <w:spacing w:before="120" w:line="240" w:lineRule="auto"/>
    </w:pPr>
    <w:rPr>
      <w:sz w:val="20"/>
      <w:szCs w:val="20"/>
    </w:r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1">
    <w:name w:val="Grid Table 2 - Accent 511"/>
    <w:basedOn w:val="TableNormal"/>
    <w:next w:val="GridTable2-Accent51"/>
    <w:uiPriority w:val="47"/>
    <w:semiHidden/>
    <w:rsid w:val="00585741"/>
    <w:pPr>
      <w:spacing w:before="120" w:line="240" w:lineRule="auto"/>
    </w:pPr>
    <w:rPr>
      <w:sz w:val="20"/>
      <w:szCs w:val="20"/>
    </w:r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1">
    <w:name w:val="Grid Table 2 - Accent 611"/>
    <w:basedOn w:val="TableNormal"/>
    <w:next w:val="GridTable2-Accent61"/>
    <w:uiPriority w:val="47"/>
    <w:semiHidden/>
    <w:rsid w:val="00585741"/>
    <w:pPr>
      <w:spacing w:before="120" w:line="240" w:lineRule="auto"/>
    </w:pPr>
    <w:rPr>
      <w:sz w:val="20"/>
      <w:szCs w:val="20"/>
    </w:r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1">
    <w:name w:val="Grid Table 311"/>
    <w:basedOn w:val="TableNormal"/>
    <w:next w:val="GridTable31"/>
    <w:uiPriority w:val="48"/>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1">
    <w:name w:val="Grid Table 3 - Accent 111"/>
    <w:basedOn w:val="TableNormal"/>
    <w:next w:val="GridTable3-Accent11"/>
    <w:uiPriority w:val="48"/>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1">
    <w:name w:val="Grid Table 3 - Accent 211"/>
    <w:basedOn w:val="TableNormal"/>
    <w:next w:val="GridTable3-Accent21"/>
    <w:uiPriority w:val="48"/>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1">
    <w:name w:val="Grid Table 3 - Accent 311"/>
    <w:basedOn w:val="TableNormal"/>
    <w:next w:val="GridTable3-Accent31"/>
    <w:uiPriority w:val="48"/>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1">
    <w:name w:val="Grid Table 3 - Accent 411"/>
    <w:basedOn w:val="TableNormal"/>
    <w:next w:val="GridTable3-Accent41"/>
    <w:uiPriority w:val="48"/>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1">
    <w:name w:val="Grid Table 3 - Accent 511"/>
    <w:basedOn w:val="TableNormal"/>
    <w:next w:val="GridTable3-Accent51"/>
    <w:uiPriority w:val="48"/>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1">
    <w:name w:val="Grid Table 3 - Accent 611"/>
    <w:basedOn w:val="TableNormal"/>
    <w:next w:val="GridTable3-Accent61"/>
    <w:uiPriority w:val="48"/>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1">
    <w:name w:val="Grid Table 411"/>
    <w:basedOn w:val="TableNormal"/>
    <w:next w:val="Grid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1">
    <w:name w:val="Grid Table 4 - Accent 111"/>
    <w:basedOn w:val="TableNormal"/>
    <w:next w:val="GridTable4-Accent11"/>
    <w:uiPriority w:val="49"/>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1">
    <w:name w:val="Grid Table 4 - Accent 211"/>
    <w:basedOn w:val="TableNormal"/>
    <w:next w:val="Grid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1">
    <w:name w:val="Grid Table 4 - Accent 311"/>
    <w:basedOn w:val="TableNormal"/>
    <w:next w:val="Grid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1">
    <w:name w:val="Grid Table 4 - Accent 411"/>
    <w:basedOn w:val="TableNormal"/>
    <w:next w:val="Grid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1">
    <w:name w:val="Grid Table 4 - Accent 511"/>
    <w:basedOn w:val="TableNormal"/>
    <w:next w:val="Grid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1">
    <w:name w:val="Grid Table 4 - Accent 611"/>
    <w:basedOn w:val="TableNormal"/>
    <w:next w:val="Grid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1">
    <w:name w:val="Grid Table 5 Dark11"/>
    <w:basedOn w:val="TableNormal"/>
    <w:next w:val="GridTable5Dark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1">
    <w:name w:val="Grid Table 5 Dark - Accent 111"/>
    <w:basedOn w:val="TableNormal"/>
    <w:next w:val="GridTable5Dark-Accent1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1">
    <w:name w:val="Grid Table 5 Dark - Accent 211"/>
    <w:basedOn w:val="TableNormal"/>
    <w:next w:val="GridTable5Dark-Accent2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1">
    <w:name w:val="Grid Table 5 Dark - Accent 311"/>
    <w:basedOn w:val="TableNormal"/>
    <w:next w:val="GridTable5Dark-Accent3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1">
    <w:name w:val="Grid Table 5 Dark - Accent 411"/>
    <w:basedOn w:val="TableNormal"/>
    <w:next w:val="GridTable5Dark-Accent4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1">
    <w:name w:val="Grid Table 5 Dark - Accent 511"/>
    <w:basedOn w:val="TableNormal"/>
    <w:next w:val="GridTable5Dark-Accent5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1">
    <w:name w:val="Grid Table 5 Dark - Accent 611"/>
    <w:basedOn w:val="TableNormal"/>
    <w:next w:val="GridTable5Dark-Accent6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1">
    <w:name w:val="Grid Table 6 Colorful11"/>
    <w:basedOn w:val="TableNormal"/>
    <w:next w:val="GridTable6Colorful1"/>
    <w:uiPriority w:val="51"/>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1">
    <w:name w:val="Grid Table 6 Colorful - Accent 111"/>
    <w:basedOn w:val="TableNormal"/>
    <w:next w:val="Grid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1">
    <w:name w:val="Grid Table 6 Colorful - Accent 211"/>
    <w:basedOn w:val="TableNormal"/>
    <w:next w:val="Grid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1">
    <w:name w:val="Grid Table 6 Colorful - Accent 311"/>
    <w:basedOn w:val="TableNormal"/>
    <w:next w:val="Grid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1">
    <w:name w:val="Grid Table 6 Colorful - Accent 411"/>
    <w:basedOn w:val="TableNormal"/>
    <w:next w:val="Grid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1">
    <w:name w:val="Grid Table 6 Colorful - Accent 511"/>
    <w:basedOn w:val="TableNormal"/>
    <w:next w:val="Grid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1">
    <w:name w:val="Grid Table 6 Colorful - Accent 611"/>
    <w:basedOn w:val="TableNormal"/>
    <w:next w:val="Grid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1">
    <w:name w:val="Grid Table 7 Colorful11"/>
    <w:basedOn w:val="TableNormal"/>
    <w:next w:val="GridTable7Colorful1"/>
    <w:uiPriority w:val="52"/>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1">
    <w:name w:val="Grid Table 7 Colorful - Accent 111"/>
    <w:basedOn w:val="TableNormal"/>
    <w:next w:val="GridTable7Colorful-Accent11"/>
    <w:uiPriority w:val="52"/>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1">
    <w:name w:val="Grid Table 7 Colorful - Accent 211"/>
    <w:basedOn w:val="TableNormal"/>
    <w:next w:val="GridTable7Colorful-Accent21"/>
    <w:uiPriority w:val="52"/>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1">
    <w:name w:val="Grid Table 7 Colorful - Accent 311"/>
    <w:basedOn w:val="TableNormal"/>
    <w:next w:val="GridTable7Colorful-Accent31"/>
    <w:uiPriority w:val="52"/>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1">
    <w:name w:val="Grid Table 7 Colorful - Accent 411"/>
    <w:basedOn w:val="TableNormal"/>
    <w:next w:val="GridTable7Colorful-Accent41"/>
    <w:uiPriority w:val="52"/>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1">
    <w:name w:val="Grid Table 7 Colorful - Accent 511"/>
    <w:basedOn w:val="TableNormal"/>
    <w:next w:val="GridTable7Colorful-Accent51"/>
    <w:uiPriority w:val="52"/>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1">
    <w:name w:val="Grid Table 7 Colorful - Accent 611"/>
    <w:basedOn w:val="TableNormal"/>
    <w:next w:val="GridTable7Colorful-Accent61"/>
    <w:uiPriority w:val="52"/>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LightGrid1">
    <w:name w:val="Light Grid1"/>
    <w:basedOn w:val="TableNormal"/>
    <w:next w:val="LightGrid"/>
    <w:uiPriority w:val="62"/>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customStyle="1" w:styleId="LightGrid-Accent11">
    <w:name w:val="Light Grid - Accent 11"/>
    <w:basedOn w:val="TableNormal"/>
    <w:next w:val="LightGrid-Accent1"/>
    <w:uiPriority w:val="62"/>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customStyle="1" w:styleId="LightGrid-Accent21">
    <w:name w:val="Light Grid - Accent 21"/>
    <w:basedOn w:val="TableNormal"/>
    <w:next w:val="LightGrid-Accent2"/>
    <w:uiPriority w:val="62"/>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customStyle="1" w:styleId="LightGrid-Accent31">
    <w:name w:val="Light Grid - Accent 31"/>
    <w:basedOn w:val="TableNormal"/>
    <w:next w:val="LightGrid-Accent3"/>
    <w:uiPriority w:val="62"/>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customStyle="1" w:styleId="LightGrid-Accent41">
    <w:name w:val="Light Grid - Accent 41"/>
    <w:basedOn w:val="TableNormal"/>
    <w:next w:val="LightGrid-Accent4"/>
    <w:uiPriority w:val="62"/>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customStyle="1" w:styleId="LightGrid-Accent51">
    <w:name w:val="Light Grid - Accent 51"/>
    <w:basedOn w:val="TableNormal"/>
    <w:next w:val="LightGrid-Accent5"/>
    <w:uiPriority w:val="62"/>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customStyle="1" w:styleId="LightGrid-Accent61">
    <w:name w:val="Light Grid - Accent 61"/>
    <w:basedOn w:val="TableNormal"/>
    <w:next w:val="LightGrid-Accent6"/>
    <w:uiPriority w:val="62"/>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customStyle="1" w:styleId="LightList1">
    <w:name w:val="Light List1"/>
    <w:basedOn w:val="TableNormal"/>
    <w:next w:val="LightList"/>
    <w:uiPriority w:val="61"/>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customStyle="1" w:styleId="LightList-Accent11">
    <w:name w:val="Light List - Accent 11"/>
    <w:basedOn w:val="TableNormal"/>
    <w:next w:val="LightList-Accent1"/>
    <w:uiPriority w:val="61"/>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customStyle="1" w:styleId="LightList-Accent21">
    <w:name w:val="Light List - Accent 21"/>
    <w:basedOn w:val="TableNormal"/>
    <w:next w:val="LightList-Accent2"/>
    <w:uiPriority w:val="61"/>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customStyle="1" w:styleId="LightList-Accent31">
    <w:name w:val="Light List - Accent 31"/>
    <w:basedOn w:val="TableNormal"/>
    <w:next w:val="LightList-Accent3"/>
    <w:uiPriority w:val="61"/>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customStyle="1" w:styleId="LightList-Accent41">
    <w:name w:val="Light List - Accent 41"/>
    <w:basedOn w:val="TableNormal"/>
    <w:next w:val="LightList-Accent4"/>
    <w:uiPriority w:val="61"/>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customStyle="1" w:styleId="LightList-Accent51">
    <w:name w:val="Light List - Accent 51"/>
    <w:basedOn w:val="TableNormal"/>
    <w:next w:val="LightList-Accent5"/>
    <w:uiPriority w:val="61"/>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customStyle="1" w:styleId="LightList-Accent61">
    <w:name w:val="Light List - Accent 61"/>
    <w:basedOn w:val="TableNormal"/>
    <w:next w:val="LightList-Accent6"/>
    <w:uiPriority w:val="61"/>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customStyle="1" w:styleId="LightShading1">
    <w:name w:val="Light Shading1"/>
    <w:basedOn w:val="TableNormal"/>
    <w:next w:val="LightShading"/>
    <w:uiPriority w:val="60"/>
    <w:semiHidden/>
    <w:rsid w:val="00585741"/>
    <w:pPr>
      <w:spacing w:before="120" w:line="240" w:lineRule="auto"/>
    </w:pPr>
    <w:rPr>
      <w:color w:val="19151A" w:themeColor="text1" w:themeShade="BF"/>
      <w:sz w:val="20"/>
      <w:szCs w:val="20"/>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customStyle="1" w:styleId="LightShading-Accent11">
    <w:name w:val="Light Shading - Accent 11"/>
    <w:basedOn w:val="TableNormal"/>
    <w:next w:val="LightShading-Accent1"/>
    <w:uiPriority w:val="60"/>
    <w:semiHidden/>
    <w:rsid w:val="00585741"/>
    <w:pPr>
      <w:spacing w:before="120" w:line="240" w:lineRule="auto"/>
    </w:pPr>
    <w:rPr>
      <w:color w:val="24564A" w:themeColor="accent1" w:themeShade="BF"/>
      <w:sz w:val="20"/>
      <w:szCs w:val="20"/>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customStyle="1" w:styleId="LightShading-Accent21">
    <w:name w:val="Light Shading - Accent 21"/>
    <w:basedOn w:val="TableNormal"/>
    <w:next w:val="LightShading-Accent2"/>
    <w:uiPriority w:val="60"/>
    <w:semiHidden/>
    <w:rsid w:val="00585741"/>
    <w:pPr>
      <w:spacing w:before="120" w:line="240" w:lineRule="auto"/>
    </w:pPr>
    <w:rPr>
      <w:color w:val="168242" w:themeColor="accent2" w:themeShade="BF"/>
      <w:sz w:val="20"/>
      <w:szCs w:val="20"/>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customStyle="1" w:styleId="LightShading-Accent31">
    <w:name w:val="Light Shading - Accent 31"/>
    <w:basedOn w:val="TableNormal"/>
    <w:next w:val="LightShading-Accent3"/>
    <w:uiPriority w:val="60"/>
    <w:semiHidden/>
    <w:rsid w:val="00585741"/>
    <w:pPr>
      <w:spacing w:before="120" w:line="240" w:lineRule="auto"/>
    </w:pPr>
    <w:rPr>
      <w:color w:val="4C6DBB" w:themeColor="accent3" w:themeShade="BF"/>
      <w:sz w:val="20"/>
      <w:szCs w:val="20"/>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customStyle="1" w:styleId="LightShading-Accent41">
    <w:name w:val="Light Shading - Accent 41"/>
    <w:basedOn w:val="TableNormal"/>
    <w:next w:val="LightShading-Accent4"/>
    <w:uiPriority w:val="60"/>
    <w:semiHidden/>
    <w:rsid w:val="00585741"/>
    <w:pPr>
      <w:spacing w:before="120" w:line="240" w:lineRule="auto"/>
    </w:pPr>
    <w:rPr>
      <w:color w:val="C53D81" w:themeColor="accent4" w:themeShade="BF"/>
      <w:sz w:val="20"/>
      <w:szCs w:val="20"/>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customStyle="1" w:styleId="LightShading-Accent51">
    <w:name w:val="Light Shading - Accent 51"/>
    <w:basedOn w:val="TableNormal"/>
    <w:next w:val="LightShading-Accent5"/>
    <w:uiPriority w:val="60"/>
    <w:semiHidden/>
    <w:rsid w:val="00585741"/>
    <w:pPr>
      <w:spacing w:before="120" w:line="240" w:lineRule="auto"/>
    </w:pPr>
    <w:rPr>
      <w:color w:val="D48005" w:themeColor="accent5" w:themeShade="BF"/>
      <w:sz w:val="20"/>
      <w:szCs w:val="20"/>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customStyle="1" w:styleId="LightShading-Accent61">
    <w:name w:val="Light Shading - Accent 61"/>
    <w:basedOn w:val="TableNormal"/>
    <w:next w:val="LightShading-Accent6"/>
    <w:uiPriority w:val="60"/>
    <w:semiHidden/>
    <w:rsid w:val="00585741"/>
    <w:pPr>
      <w:spacing w:before="120" w:line="240" w:lineRule="auto"/>
    </w:pPr>
    <w:rPr>
      <w:color w:val="CE430D" w:themeColor="accent6" w:themeShade="BF"/>
      <w:sz w:val="20"/>
      <w:szCs w:val="20"/>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1">
    <w:name w:val="List Table 1 Light11"/>
    <w:basedOn w:val="TableNormal"/>
    <w:next w:val="ListTable1Light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1">
    <w:name w:val="List Table 1 Light - Accent 111"/>
    <w:basedOn w:val="TableNormal"/>
    <w:next w:val="ListTable1Light-Accent1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1">
    <w:name w:val="List Table 1 Light - Accent 211"/>
    <w:basedOn w:val="TableNormal"/>
    <w:next w:val="ListTable1Light-Accent2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1">
    <w:name w:val="List Table 1 Light - Accent 311"/>
    <w:basedOn w:val="TableNormal"/>
    <w:next w:val="ListTable1Light-Accent3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1">
    <w:name w:val="List Table 1 Light - Accent 411"/>
    <w:basedOn w:val="TableNormal"/>
    <w:next w:val="ListTable1Light-Accent4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1">
    <w:name w:val="List Table 1 Light - Accent 511"/>
    <w:basedOn w:val="TableNormal"/>
    <w:next w:val="ListTable1Light-Accent5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1">
    <w:name w:val="List Table 1 Light - Accent 611"/>
    <w:basedOn w:val="TableNormal"/>
    <w:next w:val="ListTable1Light-Accent6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1">
    <w:name w:val="List Table 211"/>
    <w:basedOn w:val="TableNormal"/>
    <w:next w:val="ListTable21"/>
    <w:uiPriority w:val="47"/>
    <w:semiHidden/>
    <w:rsid w:val="00585741"/>
    <w:pPr>
      <w:spacing w:before="120" w:line="240" w:lineRule="auto"/>
    </w:pPr>
    <w:rPr>
      <w:sz w:val="20"/>
      <w:szCs w:val="20"/>
    </w:r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1">
    <w:name w:val="List Table 2 - Accent 111"/>
    <w:basedOn w:val="TableNormal"/>
    <w:next w:val="ListTable2-Accent11"/>
    <w:uiPriority w:val="47"/>
    <w:semiHidden/>
    <w:rsid w:val="00585741"/>
    <w:pPr>
      <w:spacing w:before="120" w:line="240" w:lineRule="auto"/>
    </w:pPr>
    <w:rPr>
      <w:sz w:val="20"/>
      <w:szCs w:val="20"/>
    </w:r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1">
    <w:name w:val="List Table 2 - Accent 211"/>
    <w:basedOn w:val="TableNormal"/>
    <w:next w:val="ListTable2-Accent21"/>
    <w:uiPriority w:val="47"/>
    <w:semiHidden/>
    <w:rsid w:val="00585741"/>
    <w:pPr>
      <w:spacing w:before="120" w:line="240" w:lineRule="auto"/>
    </w:pPr>
    <w:rPr>
      <w:sz w:val="20"/>
      <w:szCs w:val="20"/>
    </w:r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1">
    <w:name w:val="List Table 2 - Accent 311"/>
    <w:basedOn w:val="TableNormal"/>
    <w:next w:val="ListTable2-Accent31"/>
    <w:uiPriority w:val="47"/>
    <w:semiHidden/>
    <w:rsid w:val="00585741"/>
    <w:pPr>
      <w:spacing w:before="120" w:line="240" w:lineRule="auto"/>
    </w:pPr>
    <w:rPr>
      <w:sz w:val="20"/>
      <w:szCs w:val="20"/>
    </w:r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1">
    <w:name w:val="List Table 2 - Accent 411"/>
    <w:basedOn w:val="TableNormal"/>
    <w:next w:val="ListTable2-Accent41"/>
    <w:uiPriority w:val="47"/>
    <w:semiHidden/>
    <w:rsid w:val="00585741"/>
    <w:pPr>
      <w:spacing w:before="120" w:line="240" w:lineRule="auto"/>
    </w:pPr>
    <w:rPr>
      <w:sz w:val="20"/>
      <w:szCs w:val="20"/>
    </w:r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1">
    <w:name w:val="List Table 2 - Accent 511"/>
    <w:basedOn w:val="TableNormal"/>
    <w:next w:val="ListTable2-Accent51"/>
    <w:uiPriority w:val="47"/>
    <w:semiHidden/>
    <w:rsid w:val="00585741"/>
    <w:pPr>
      <w:spacing w:before="120" w:line="240" w:lineRule="auto"/>
    </w:pPr>
    <w:rPr>
      <w:sz w:val="20"/>
      <w:szCs w:val="20"/>
    </w:r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1">
    <w:name w:val="List Table 2 - Accent 611"/>
    <w:basedOn w:val="TableNormal"/>
    <w:next w:val="ListTable2-Accent61"/>
    <w:uiPriority w:val="47"/>
    <w:semiHidden/>
    <w:rsid w:val="00585741"/>
    <w:pPr>
      <w:spacing w:before="120" w:line="240" w:lineRule="auto"/>
    </w:pPr>
    <w:rPr>
      <w:sz w:val="20"/>
      <w:szCs w:val="20"/>
    </w:r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1">
    <w:name w:val="List Table 311"/>
    <w:basedOn w:val="TableNormal"/>
    <w:next w:val="ListTable31"/>
    <w:uiPriority w:val="48"/>
    <w:semiHidden/>
    <w:rsid w:val="00585741"/>
    <w:pPr>
      <w:spacing w:before="120" w:line="240" w:lineRule="auto"/>
    </w:pPr>
    <w:rPr>
      <w:sz w:val="20"/>
      <w:szCs w:val="20"/>
    </w:r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1">
    <w:name w:val="List Table 3 - Accent 111"/>
    <w:basedOn w:val="TableNormal"/>
    <w:next w:val="ListTable3-Accent11"/>
    <w:uiPriority w:val="48"/>
    <w:semiHidden/>
    <w:rsid w:val="00585741"/>
    <w:pPr>
      <w:spacing w:before="120" w:line="240" w:lineRule="auto"/>
    </w:pPr>
    <w:rPr>
      <w:sz w:val="20"/>
      <w:szCs w:val="20"/>
    </w:r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1">
    <w:name w:val="List Table 3 - Accent 211"/>
    <w:basedOn w:val="TableNormal"/>
    <w:next w:val="ListTable3-Accent21"/>
    <w:uiPriority w:val="48"/>
    <w:semiHidden/>
    <w:rsid w:val="00585741"/>
    <w:pPr>
      <w:spacing w:before="120" w:line="240" w:lineRule="auto"/>
    </w:pPr>
    <w:rPr>
      <w:sz w:val="20"/>
      <w:szCs w:val="20"/>
    </w:r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1">
    <w:name w:val="List Table 3 - Accent 311"/>
    <w:basedOn w:val="TableNormal"/>
    <w:next w:val="ListTable3-Accent31"/>
    <w:uiPriority w:val="48"/>
    <w:semiHidden/>
    <w:rsid w:val="00585741"/>
    <w:pPr>
      <w:spacing w:before="120" w:line="240" w:lineRule="auto"/>
    </w:pPr>
    <w:rPr>
      <w:sz w:val="20"/>
      <w:szCs w:val="20"/>
    </w:r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1">
    <w:name w:val="List Table 3 - Accent 411"/>
    <w:basedOn w:val="TableNormal"/>
    <w:next w:val="ListTable3-Accent41"/>
    <w:uiPriority w:val="48"/>
    <w:semiHidden/>
    <w:rsid w:val="00585741"/>
    <w:pPr>
      <w:spacing w:before="120" w:line="240" w:lineRule="auto"/>
    </w:pPr>
    <w:rPr>
      <w:sz w:val="20"/>
      <w:szCs w:val="20"/>
    </w:r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1">
    <w:name w:val="List Table 3 - Accent 511"/>
    <w:basedOn w:val="TableNormal"/>
    <w:next w:val="ListTable3-Accent51"/>
    <w:uiPriority w:val="48"/>
    <w:semiHidden/>
    <w:rsid w:val="00585741"/>
    <w:pPr>
      <w:spacing w:before="120" w:line="240" w:lineRule="auto"/>
    </w:pPr>
    <w:rPr>
      <w:sz w:val="20"/>
      <w:szCs w:val="20"/>
    </w:r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1">
    <w:name w:val="List Table 3 - Accent 611"/>
    <w:basedOn w:val="TableNormal"/>
    <w:next w:val="ListTable3-Accent61"/>
    <w:uiPriority w:val="48"/>
    <w:semiHidden/>
    <w:rsid w:val="00585741"/>
    <w:pPr>
      <w:spacing w:before="120" w:line="240" w:lineRule="auto"/>
    </w:pPr>
    <w:rPr>
      <w:sz w:val="20"/>
      <w:szCs w:val="20"/>
    </w:r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1">
    <w:name w:val="List Table 411"/>
    <w:basedOn w:val="TableNormal"/>
    <w:next w:val="List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1">
    <w:name w:val="List Table 4 - Accent 111"/>
    <w:basedOn w:val="TableNormal"/>
    <w:next w:val="ListTable4-Accent11"/>
    <w:uiPriority w:val="49"/>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1">
    <w:name w:val="List Table 4 - Accent 211"/>
    <w:basedOn w:val="TableNormal"/>
    <w:next w:val="List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1">
    <w:name w:val="List Table 4 - Accent 311"/>
    <w:basedOn w:val="TableNormal"/>
    <w:next w:val="List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1">
    <w:name w:val="List Table 4 - Accent 411"/>
    <w:basedOn w:val="TableNormal"/>
    <w:next w:val="List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1">
    <w:name w:val="List Table 4 - Accent 511"/>
    <w:basedOn w:val="TableNormal"/>
    <w:next w:val="List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1">
    <w:name w:val="List Table 4 - Accent 611"/>
    <w:basedOn w:val="TableNormal"/>
    <w:next w:val="List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1">
    <w:name w:val="List Table 5 Dark11"/>
    <w:basedOn w:val="TableNormal"/>
    <w:next w:val="ListTable5Dark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next w:val="ListTable5Dark-Accent1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next w:val="ListTable5Dark-Accent2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next w:val="ListTable5Dark-Accent3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next w:val="ListTable5Dark-Accent4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next w:val="ListTable5Dark-Accent5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next w:val="ListTable5Dark-Accent6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next w:val="ListTable6Colorful1"/>
    <w:uiPriority w:val="51"/>
    <w:semiHidden/>
    <w:rsid w:val="00585741"/>
    <w:pPr>
      <w:spacing w:before="120" w:line="240" w:lineRule="auto"/>
    </w:pPr>
    <w:rPr>
      <w:sz w:val="20"/>
      <w:szCs w:val="20"/>
    </w:r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1">
    <w:name w:val="List Table 6 Colorful - Accent 111"/>
    <w:basedOn w:val="TableNormal"/>
    <w:next w:val="List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1">
    <w:name w:val="List Table 6 Colorful - Accent 211"/>
    <w:basedOn w:val="TableNormal"/>
    <w:next w:val="List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1">
    <w:name w:val="List Table 6 Colorful - Accent 311"/>
    <w:basedOn w:val="TableNormal"/>
    <w:next w:val="List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1">
    <w:name w:val="List Table 6 Colorful - Accent 411"/>
    <w:basedOn w:val="TableNormal"/>
    <w:next w:val="List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1">
    <w:name w:val="List Table 6 Colorful - Accent 511"/>
    <w:basedOn w:val="TableNormal"/>
    <w:next w:val="List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1">
    <w:name w:val="List Table 6 Colorful - Accent 611"/>
    <w:basedOn w:val="TableNormal"/>
    <w:next w:val="List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1">
    <w:name w:val="List Table 7 Colorful11"/>
    <w:basedOn w:val="TableNormal"/>
    <w:next w:val="ListTable7Colorful1"/>
    <w:uiPriority w:val="52"/>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next w:val="ListTable7Colorful-Accent11"/>
    <w:uiPriority w:val="52"/>
    <w:semiHidden/>
    <w:rsid w:val="00585741"/>
    <w:pPr>
      <w:spacing w:before="120" w:line="240" w:lineRule="auto"/>
    </w:pPr>
    <w:rPr>
      <w:color w:val="24564A"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next w:val="ListTable7Colorful-Accent21"/>
    <w:uiPriority w:val="52"/>
    <w:semiHidden/>
    <w:rsid w:val="00585741"/>
    <w:pPr>
      <w:spacing w:before="120" w:line="240" w:lineRule="auto"/>
    </w:pPr>
    <w:rPr>
      <w:color w:val="168242"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next w:val="ListTable7Colorful-Accent31"/>
    <w:uiPriority w:val="52"/>
    <w:semiHidden/>
    <w:rsid w:val="00585741"/>
    <w:pPr>
      <w:spacing w:before="120" w:line="240" w:lineRule="auto"/>
    </w:pPr>
    <w:rPr>
      <w:color w:val="4C6DB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next w:val="ListTable7Colorful-Accent41"/>
    <w:uiPriority w:val="52"/>
    <w:semiHidden/>
    <w:rsid w:val="00585741"/>
    <w:pPr>
      <w:spacing w:before="120" w:line="240" w:lineRule="auto"/>
    </w:pPr>
    <w:rPr>
      <w:color w:val="C53D81"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next w:val="ListTable7Colorful-Accent51"/>
    <w:uiPriority w:val="52"/>
    <w:semiHidden/>
    <w:rsid w:val="00585741"/>
    <w:pPr>
      <w:spacing w:before="120" w:line="240" w:lineRule="auto"/>
    </w:pPr>
    <w:rPr>
      <w:color w:val="D4800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next w:val="ListTable7Colorful-Accent61"/>
    <w:uiPriority w:val="52"/>
    <w:semiHidden/>
    <w:rsid w:val="00585741"/>
    <w:pPr>
      <w:spacing w:before="120" w:line="240" w:lineRule="auto"/>
    </w:pPr>
    <w:rPr>
      <w:color w:val="CE430D"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MediumGrid1-Accent11">
    <w:name w:val="Medium Grid 1 - Accent 11"/>
    <w:basedOn w:val="TableNormal"/>
    <w:next w:val="MediumGrid1-Accent1"/>
    <w:uiPriority w:val="67"/>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MediumGrid1-Accent21">
    <w:name w:val="Medium Grid 1 - Accent 21"/>
    <w:basedOn w:val="TableNormal"/>
    <w:next w:val="MediumGrid1-Accent2"/>
    <w:uiPriority w:val="67"/>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MediumGrid1-Accent31">
    <w:name w:val="Medium Grid 1 - Accent 31"/>
    <w:basedOn w:val="TableNormal"/>
    <w:next w:val="MediumGrid1-Accent3"/>
    <w:uiPriority w:val="67"/>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MediumGrid1-Accent41">
    <w:name w:val="Medium Grid 1 - Accent 41"/>
    <w:basedOn w:val="TableNormal"/>
    <w:next w:val="MediumGrid1-Accent4"/>
    <w:uiPriority w:val="67"/>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MediumGrid1-Accent51">
    <w:name w:val="Medium Grid 1 - Accent 51"/>
    <w:basedOn w:val="TableNormal"/>
    <w:next w:val="MediumGrid1-Accent5"/>
    <w:uiPriority w:val="67"/>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MediumGrid1-Accent61">
    <w:name w:val="Medium Grid 1 - Accent 61"/>
    <w:basedOn w:val="TableNormal"/>
    <w:next w:val="MediumGrid1-Accent6"/>
    <w:uiPriority w:val="67"/>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MediumGrid21">
    <w:name w:val="Medium Grid 21"/>
    <w:basedOn w:val="TableNormal"/>
    <w:next w:val="MediumGrid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customStyle="1" w:styleId="MediumGrid3-Accent11">
    <w:name w:val="Medium Grid 3 - Accent 11"/>
    <w:basedOn w:val="TableNormal"/>
    <w:next w:val="MediumGrid3-Accent1"/>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customStyle="1" w:styleId="MediumGrid3-Accent21">
    <w:name w:val="Medium Grid 3 - Accent 21"/>
    <w:basedOn w:val="TableNormal"/>
    <w:next w:val="MediumGrid3-Accent2"/>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customStyle="1" w:styleId="MediumGrid3-Accent31">
    <w:name w:val="Medium Grid 3 - Accent 31"/>
    <w:basedOn w:val="TableNormal"/>
    <w:next w:val="MediumGrid3-Accent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customStyle="1" w:styleId="MediumGrid3-Accent41">
    <w:name w:val="Medium Grid 3 - Accent 41"/>
    <w:basedOn w:val="TableNormal"/>
    <w:next w:val="MediumGrid3-Accent4"/>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customStyle="1" w:styleId="MediumGrid3-Accent51">
    <w:name w:val="Medium Grid 3 - Accent 51"/>
    <w:basedOn w:val="TableNormal"/>
    <w:next w:val="MediumGrid3-Accent5"/>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customStyle="1" w:styleId="MediumGrid3-Accent61">
    <w:name w:val="Medium Grid 3 - Accent 61"/>
    <w:basedOn w:val="TableNormal"/>
    <w:next w:val="MediumGrid3-Accent6"/>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customStyle="1" w:styleId="MediumList11">
    <w:name w:val="Medium List 11"/>
    <w:basedOn w:val="TableNormal"/>
    <w:next w:val="MediumList1"/>
    <w:uiPriority w:val="65"/>
    <w:semiHidden/>
    <w:rsid w:val="00585741"/>
    <w:pPr>
      <w:spacing w:before="120" w:line="240" w:lineRule="auto"/>
    </w:pPr>
    <w:rPr>
      <w:sz w:val="20"/>
      <w:szCs w:val="20"/>
    </w:r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customStyle="1" w:styleId="MediumList1-Accent11">
    <w:name w:val="Medium List 1 - Accent 11"/>
    <w:basedOn w:val="TableNormal"/>
    <w:next w:val="MediumList1-Accent1"/>
    <w:uiPriority w:val="65"/>
    <w:semiHidden/>
    <w:rsid w:val="00585741"/>
    <w:pPr>
      <w:spacing w:before="120" w:line="240" w:lineRule="auto"/>
    </w:pPr>
    <w:rPr>
      <w:sz w:val="20"/>
      <w:szCs w:val="20"/>
    </w:r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customStyle="1" w:styleId="MediumList1-Accent21">
    <w:name w:val="Medium List 1 - Accent 21"/>
    <w:basedOn w:val="TableNormal"/>
    <w:next w:val="MediumList1-Accent2"/>
    <w:uiPriority w:val="65"/>
    <w:semiHidden/>
    <w:rsid w:val="00585741"/>
    <w:pPr>
      <w:spacing w:before="120" w:line="240" w:lineRule="auto"/>
    </w:pPr>
    <w:rPr>
      <w:sz w:val="20"/>
      <w:szCs w:val="20"/>
    </w:r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customStyle="1" w:styleId="MediumList1-Accent31">
    <w:name w:val="Medium List 1 - Accent 31"/>
    <w:basedOn w:val="TableNormal"/>
    <w:next w:val="MediumList1-Accent3"/>
    <w:uiPriority w:val="65"/>
    <w:semiHidden/>
    <w:rsid w:val="00585741"/>
    <w:pPr>
      <w:spacing w:before="120" w:line="240" w:lineRule="auto"/>
    </w:pPr>
    <w:rPr>
      <w:sz w:val="20"/>
      <w:szCs w:val="20"/>
    </w:r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customStyle="1" w:styleId="MediumList1-Accent41">
    <w:name w:val="Medium List 1 - Accent 41"/>
    <w:basedOn w:val="TableNormal"/>
    <w:next w:val="MediumList1-Accent4"/>
    <w:uiPriority w:val="65"/>
    <w:semiHidden/>
    <w:rsid w:val="00585741"/>
    <w:pPr>
      <w:spacing w:before="120" w:line="240" w:lineRule="auto"/>
    </w:pPr>
    <w:rPr>
      <w:sz w:val="20"/>
      <w:szCs w:val="20"/>
    </w:r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customStyle="1" w:styleId="MediumList1-Accent51">
    <w:name w:val="Medium List 1 - Accent 51"/>
    <w:basedOn w:val="TableNormal"/>
    <w:next w:val="MediumList1-Accent5"/>
    <w:uiPriority w:val="65"/>
    <w:semiHidden/>
    <w:rsid w:val="00585741"/>
    <w:pPr>
      <w:spacing w:before="120" w:line="240" w:lineRule="auto"/>
    </w:pPr>
    <w:rPr>
      <w:sz w:val="20"/>
      <w:szCs w:val="20"/>
    </w:r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customStyle="1" w:styleId="MediumList1-Accent61">
    <w:name w:val="Medium List 1 - Accent 61"/>
    <w:basedOn w:val="TableNormal"/>
    <w:next w:val="MediumList1-Accent6"/>
    <w:uiPriority w:val="65"/>
    <w:semiHidden/>
    <w:rsid w:val="00585741"/>
    <w:pPr>
      <w:spacing w:before="120" w:line="240" w:lineRule="auto"/>
    </w:pPr>
    <w:rPr>
      <w:sz w:val="20"/>
      <w:szCs w:val="20"/>
    </w:r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customStyle="1" w:styleId="MediumList21">
    <w:name w:val="Medium List 21"/>
    <w:basedOn w:val="TableNormal"/>
    <w:next w:val="MediumLis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1">
    <w:name w:val="Plain Table 111"/>
    <w:basedOn w:val="TableNormal"/>
    <w:next w:val="PlainTable11"/>
    <w:uiPriority w:val="41"/>
    <w:semiHidden/>
    <w:rsid w:val="00585741"/>
    <w:pPr>
      <w:spacing w:before="12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next w:val="PlainTable31"/>
    <w:uiPriority w:val="43"/>
    <w:semiHidden/>
    <w:rsid w:val="00585741"/>
    <w:pPr>
      <w:spacing w:before="120" w:line="240" w:lineRule="auto"/>
    </w:pPr>
    <w:rPr>
      <w:sz w:val="20"/>
      <w:szCs w:val="20"/>
    </w:r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1"/>
    <w:uiPriority w:val="44"/>
    <w:rsid w:val="00585741"/>
    <w:pPr>
      <w:spacing w:before="120" w:line="240" w:lineRule="auto"/>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next w:val="PlainTable51"/>
    <w:uiPriority w:val="45"/>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rsid w:val="00585741"/>
    <w:pPr>
      <w:spacing w:before="120" w:line="240" w:lineRule="auto"/>
    </w:pPr>
    <w:rPr>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5741"/>
    <w:pPr>
      <w:spacing w:before="120" w:line="240" w:lineRule="auto"/>
    </w:pPr>
    <w:rPr>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5741"/>
    <w:pPr>
      <w:spacing w:before="120" w:line="240" w:lineRule="auto"/>
    </w:pPr>
    <w:rPr>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5741"/>
    <w:pPr>
      <w:spacing w:before="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5741"/>
    <w:pPr>
      <w:spacing w:before="120" w:line="240" w:lineRule="auto"/>
    </w:pPr>
    <w:rPr>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5741"/>
    <w:pPr>
      <w:spacing w:before="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5741"/>
    <w:pPr>
      <w:spacing w:before="120" w:line="240" w:lineRule="auto"/>
    </w:pPr>
    <w:rPr>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5741"/>
    <w:pPr>
      <w:spacing w:before="120" w:line="240" w:lineRule="auto"/>
    </w:pPr>
    <w:rPr>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5741"/>
    <w:pPr>
      <w:spacing w:before="120" w:line="240" w:lineRule="auto"/>
    </w:pPr>
    <w:rPr>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5741"/>
    <w:pPr>
      <w:spacing w:before="120" w:line="240" w:lineRule="auto"/>
    </w:pPr>
    <w:rPr>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5741"/>
    <w:pPr>
      <w:spacing w:before="120" w:line="240" w:lineRule="auto"/>
    </w:pPr>
    <w:rPr>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5741"/>
    <w:pPr>
      <w:spacing w:before="120" w:line="240" w:lineRule="auto"/>
    </w:pPr>
    <w:rPr>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5741"/>
    <w:pPr>
      <w:spacing w:before="120" w:line="240" w:lineRule="auto"/>
    </w:pPr>
    <w:rPr>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5741"/>
    <w:pPr>
      <w:spacing w:before="12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5741"/>
    <w:pPr>
      <w:spacing w:before="120" w:line="240" w:lineRule="auto"/>
    </w:pPr>
    <w:rPr>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5741"/>
    <w:pPr>
      <w:spacing w:before="120" w:line="240" w:lineRule="auto"/>
    </w:pPr>
    <w:rPr>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5741"/>
    <w:pPr>
      <w:spacing w:before="120" w:line="240" w:lineRule="auto"/>
    </w:pPr>
    <w:rPr>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5741"/>
    <w:pPr>
      <w:spacing w:before="120" w:line="240" w:lineRule="auto"/>
    </w:pPr>
    <w:rPr>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5741"/>
    <w:pPr>
      <w:spacing w:before="120" w:line="240" w:lineRule="auto"/>
    </w:pPr>
    <w:rPr>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5741"/>
    <w:pPr>
      <w:spacing w:before="120" w:line="240" w:lineRule="auto"/>
    </w:pPr>
    <w:rPr>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1"/>
    <w:uiPriority w:val="40"/>
    <w:semiHidden/>
    <w:rsid w:val="00585741"/>
    <w:pPr>
      <w:spacing w:before="12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rsid w:val="00585741"/>
    <w:pPr>
      <w:spacing w:before="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5741"/>
    <w:pPr>
      <w:spacing w:before="120" w:line="240" w:lineRule="auto"/>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5741"/>
    <w:pPr>
      <w:spacing w:before="120" w:line="240" w:lineRule="auto"/>
    </w:pPr>
    <w:rPr>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5741"/>
    <w:pPr>
      <w:spacing w:before="120" w:line="240" w:lineRule="auto"/>
    </w:pPr>
    <w:rPr>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5741"/>
    <w:pPr>
      <w:spacing w:before="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5741"/>
    <w:pPr>
      <w:spacing w:before="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5741"/>
    <w:pPr>
      <w:spacing w:before="120" w:line="240" w:lineRule="auto"/>
    </w:pPr>
    <w:rPr>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5741"/>
    <w:pPr>
      <w:spacing w:before="120" w:line="240" w:lineRule="auto"/>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5741"/>
    <w:pPr>
      <w:spacing w:before="120" w:line="240" w:lineRule="auto"/>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5741"/>
    <w:pPr>
      <w:spacing w:before="120" w:line="240" w:lineRule="auto"/>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5741"/>
    <w:pPr>
      <w:spacing w:before="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5741"/>
    <w:pPr>
      <w:spacing w:before="120" w:line="240" w:lineRule="auto"/>
    </w:pPr>
    <w:rPr>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5741"/>
    <w:pPr>
      <w:spacing w:before="120" w:line="240" w:lineRule="auto"/>
    </w:pPr>
    <w:rPr>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5741"/>
    <w:pPr>
      <w:spacing w:before="120" w:line="240" w:lineRule="auto"/>
    </w:pPr>
    <w:rPr>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ppendices1">
    <w:name w:val="Appendices1"/>
    <w:uiPriority w:val="99"/>
    <w:rsid w:val="00585741"/>
    <w:pPr>
      <w:numPr>
        <w:numId w:val="8"/>
      </w:numPr>
    </w:pPr>
  </w:style>
  <w:style w:type="numbering" w:customStyle="1" w:styleId="MyHeadings1">
    <w:name w:val="MyHeadings1"/>
    <w:uiPriority w:val="99"/>
    <w:rsid w:val="00585741"/>
    <w:pPr>
      <w:numPr>
        <w:numId w:val="11"/>
      </w:numPr>
    </w:pPr>
  </w:style>
  <w:style w:type="table" w:customStyle="1" w:styleId="TableGrid10">
    <w:name w:val="Table Grid1"/>
    <w:basedOn w:val="TableNormal"/>
    <w:next w:val="TableGrid"/>
    <w:uiPriority w:val="39"/>
    <w:rsid w:val="00585741"/>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BodyTextAfterListorTble">
    <w:name w:val="Body Text After List or Tble"/>
    <w:basedOn w:val="BodyText"/>
    <w:next w:val="BodyText"/>
    <w:qFormat/>
    <w:rsid w:val="00585741"/>
    <w:pPr>
      <w:spacing w:line="240" w:lineRule="auto"/>
    </w:pPr>
    <w:rPr>
      <w:sz w:val="20"/>
      <w:szCs w:val="20"/>
    </w:rPr>
  </w:style>
  <w:style w:type="character" w:customStyle="1" w:styleId="Mention1">
    <w:name w:val="Mention1"/>
    <w:basedOn w:val="DefaultParagraphFont"/>
    <w:uiPriority w:val="99"/>
    <w:unhideWhenUsed/>
    <w:rsid w:val="00585741"/>
    <w:rPr>
      <w:color w:val="2B579A"/>
      <w:shd w:val="clear" w:color="auto" w:fill="E6E6E6"/>
    </w:rPr>
  </w:style>
  <w:style w:type="paragraph" w:customStyle="1" w:styleId="paragraph">
    <w:name w:val="paragraph"/>
    <w:basedOn w:val="Normal"/>
    <w:link w:val="paragraphChar"/>
    <w:rsid w:val="00585741"/>
    <w:pPr>
      <w:spacing w:before="100" w:beforeAutospacing="1" w:after="100" w:afterAutospacing="1" w:line="240" w:lineRule="auto"/>
    </w:pPr>
    <w:rPr>
      <w:rFonts w:ascii="Times New Roman" w:hAnsi="Times New Roman"/>
      <w:color w:val="auto"/>
      <w:kern w:val="0"/>
    </w:rPr>
  </w:style>
  <w:style w:type="character" w:customStyle="1" w:styleId="eop">
    <w:name w:val="eop"/>
    <w:basedOn w:val="DefaultParagraphFont"/>
    <w:rsid w:val="00585741"/>
  </w:style>
  <w:style w:type="character" w:customStyle="1" w:styleId="paragraphChar">
    <w:name w:val="paragraph Char"/>
    <w:basedOn w:val="DefaultParagraphFont"/>
    <w:link w:val="paragraph"/>
    <w:rsid w:val="00585741"/>
    <w:rPr>
      <w:rFonts w:ascii="Times New Roman" w:hAnsi="Times New Roman"/>
      <w:color w:val="auto"/>
    </w:rPr>
  </w:style>
  <w:style w:type="character" w:customStyle="1" w:styleId="journalname">
    <w:name w:val="journalname"/>
    <w:basedOn w:val="DefaultParagraphFont"/>
    <w:rsid w:val="00585741"/>
  </w:style>
  <w:style w:type="character" w:customStyle="1" w:styleId="year">
    <w:name w:val="year"/>
    <w:basedOn w:val="DefaultParagraphFont"/>
    <w:rsid w:val="00585741"/>
  </w:style>
  <w:style w:type="character" w:customStyle="1" w:styleId="volume">
    <w:name w:val="volume"/>
    <w:basedOn w:val="DefaultParagraphFont"/>
    <w:rsid w:val="00585741"/>
  </w:style>
  <w:style w:type="character" w:customStyle="1" w:styleId="issue">
    <w:name w:val="issue"/>
    <w:basedOn w:val="DefaultParagraphFont"/>
    <w:rsid w:val="00585741"/>
  </w:style>
  <w:style w:type="character" w:customStyle="1" w:styleId="page">
    <w:name w:val="page"/>
    <w:basedOn w:val="DefaultParagraphFont"/>
    <w:rsid w:val="00585741"/>
  </w:style>
  <w:style w:type="paragraph" w:customStyle="1" w:styleId="NMHCIntroParagraph">
    <w:name w:val="NMHC Intro Paragraph"/>
    <w:basedOn w:val="Normal"/>
    <w:qFormat/>
    <w:rsid w:val="00585741"/>
    <w:pPr>
      <w:suppressAutoHyphens/>
      <w:autoSpaceDE w:val="0"/>
      <w:autoSpaceDN w:val="0"/>
      <w:adjustRightInd w:val="0"/>
      <w:spacing w:before="60" w:after="300" w:line="260" w:lineRule="atLeast"/>
      <w:textAlignment w:val="center"/>
    </w:pPr>
    <w:rPr>
      <w:rFonts w:ascii="Merriweather-Regular" w:eastAsiaTheme="minorHAnsi" w:hAnsi="Merriweather-Regular" w:cs="Roboto-Light"/>
      <w:color w:val="2E3192"/>
      <w:kern w:val="0"/>
      <w:sz w:val="28"/>
      <w:szCs w:val="22"/>
      <w:lang w:val="en-GB" w:eastAsia="en-US"/>
    </w:rPr>
  </w:style>
  <w:style w:type="character" w:styleId="PageNumber">
    <w:name w:val="page number"/>
    <w:basedOn w:val="DefaultParagraphFont"/>
    <w:uiPriority w:val="99"/>
    <w:semiHidden/>
    <w:unhideWhenUsed/>
    <w:rsid w:val="00585741"/>
    <w:rPr>
      <w:rFonts w:ascii="Roboto-Bold" w:hAnsi="Roboto-Bold"/>
      <w:color w:val="5C626C"/>
      <w:sz w:val="16"/>
    </w:rPr>
  </w:style>
  <w:style w:type="paragraph" w:customStyle="1" w:styleId="NMHCABN">
    <w:name w:val="NMHC_ABN"/>
    <w:basedOn w:val="Normal"/>
    <w:uiPriority w:val="99"/>
    <w:rsid w:val="00585741"/>
    <w:pPr>
      <w:tabs>
        <w:tab w:val="left" w:pos="454"/>
      </w:tabs>
      <w:autoSpaceDE w:val="0"/>
      <w:autoSpaceDN w:val="0"/>
      <w:adjustRightInd w:val="0"/>
      <w:spacing w:before="0" w:after="0" w:line="260" w:lineRule="atLeast"/>
      <w:jc w:val="right"/>
      <w:textAlignment w:val="center"/>
    </w:pPr>
    <w:rPr>
      <w:rFonts w:ascii="Roboto-Regular" w:eastAsiaTheme="minorHAnsi" w:hAnsi="Roboto-Regular" w:cs="Roboto-Regular"/>
      <w:color w:val="5C626C"/>
      <w:spacing w:val="-1"/>
      <w:kern w:val="0"/>
      <w:sz w:val="14"/>
      <w:szCs w:val="14"/>
      <w:lang w:val="en-GB" w:eastAsia="en-US"/>
    </w:rPr>
  </w:style>
  <w:style w:type="paragraph" w:customStyle="1" w:styleId="NMHCNamestyle">
    <w:name w:val="NMHC Namestyle"/>
    <w:basedOn w:val="Normal"/>
    <w:uiPriority w:val="99"/>
    <w:rsid w:val="00585741"/>
    <w:pPr>
      <w:suppressAutoHyphens/>
      <w:autoSpaceDE w:val="0"/>
      <w:autoSpaceDN w:val="0"/>
      <w:adjustRightInd w:val="0"/>
      <w:spacing w:before="0" w:after="0" w:line="260" w:lineRule="atLeast"/>
      <w:textAlignment w:val="center"/>
    </w:pPr>
    <w:rPr>
      <w:rFonts w:ascii="Roboto-Medium" w:eastAsiaTheme="minorHAnsi" w:hAnsi="Roboto-Medium" w:cs="Roboto-Medium"/>
      <w:color w:val="5C626C"/>
      <w:kern w:val="0"/>
      <w:sz w:val="16"/>
      <w:szCs w:val="16"/>
      <w:lang w:val="en-GB" w:eastAsia="en-US"/>
    </w:rPr>
  </w:style>
  <w:style w:type="paragraph" w:customStyle="1" w:styleId="NoParagraphStyle">
    <w:name w:val="[No Paragraph Style]"/>
    <w:rsid w:val="00585741"/>
    <w:pPr>
      <w:autoSpaceDE w:val="0"/>
      <w:autoSpaceDN w:val="0"/>
      <w:adjustRightInd w:val="0"/>
      <w:spacing w:before="0" w:after="0" w:line="288" w:lineRule="auto"/>
      <w:textAlignment w:val="center"/>
    </w:pPr>
    <w:rPr>
      <w:rFonts w:ascii="MinionPro-Regular" w:eastAsiaTheme="minorHAnsi" w:hAnsi="MinionPro-Regular" w:cs="MinionPro-Regular"/>
      <w:color w:val="000000"/>
      <w:lang w:val="en-US" w:eastAsia="en-US"/>
    </w:rPr>
  </w:style>
  <w:style w:type="paragraph" w:customStyle="1" w:styleId="NMHCCoverNamestyle">
    <w:name w:val="NMHC_Cover_Namestyle"/>
    <w:basedOn w:val="NoParagraphStyle"/>
    <w:qFormat/>
    <w:rsid w:val="00585741"/>
    <w:pPr>
      <w:suppressAutoHyphens/>
      <w:spacing w:line="240" w:lineRule="auto"/>
    </w:pPr>
    <w:rPr>
      <w:rFonts w:ascii="Roboto Medium" w:hAnsi="Roboto Medium" w:cs="Roboto-Bold"/>
      <w:bCs/>
      <w:color w:val="2E3192"/>
      <w:szCs w:val="30"/>
    </w:rPr>
  </w:style>
  <w:style w:type="paragraph" w:customStyle="1" w:styleId="Folio-DocumentNameFOLIO">
    <w:name w:val="Folio - Document Name (FOLIO)"/>
    <w:basedOn w:val="NoParagraphStyle"/>
    <w:uiPriority w:val="99"/>
    <w:rsid w:val="00585741"/>
    <w:pPr>
      <w:suppressAutoHyphens/>
      <w:spacing w:line="180" w:lineRule="atLeast"/>
    </w:pPr>
    <w:rPr>
      <w:rFonts w:ascii="Merriweather-Regular" w:hAnsi="Merriweather-Regular" w:cs="Merriweather"/>
      <w:color w:val="5C626C"/>
      <w:spacing w:val="-4"/>
      <w:sz w:val="18"/>
      <w:szCs w:val="18"/>
      <w:lang w:val="en-GB"/>
    </w:rPr>
  </w:style>
  <w:style w:type="character" w:customStyle="1" w:styleId="RobotoMediumRoboto">
    <w:name w:val="Roboto Medium (Roboto)"/>
    <w:uiPriority w:val="99"/>
    <w:rsid w:val="00585741"/>
    <w:rPr>
      <w:rFonts w:ascii="Roboto-Medium" w:hAnsi="Roboto-Medium" w:cs="Roboto-Medium"/>
    </w:rPr>
  </w:style>
  <w:style w:type="paragraph" w:customStyle="1" w:styleId="NMHCEndsStatement">
    <w:name w:val="NMHC_Ends_Statement"/>
    <w:basedOn w:val="Normal"/>
    <w:qFormat/>
    <w:rsid w:val="00585741"/>
    <w:pPr>
      <w:suppressAutoHyphens/>
      <w:autoSpaceDE w:val="0"/>
      <w:autoSpaceDN w:val="0"/>
      <w:adjustRightInd w:val="0"/>
      <w:spacing w:before="0" w:after="240" w:line="260" w:lineRule="atLeast"/>
      <w:jc w:val="center"/>
      <w:textAlignment w:val="center"/>
    </w:pPr>
    <w:rPr>
      <w:rFonts w:eastAsiaTheme="minorHAnsi" w:cs="Roboto-Light"/>
      <w:b/>
      <w:bCs/>
      <w:color w:val="2E3192"/>
      <w:kern w:val="0"/>
      <w:sz w:val="22"/>
      <w:szCs w:val="22"/>
      <w:lang w:val="en-GB" w:eastAsia="en-US"/>
    </w:rPr>
  </w:style>
  <w:style w:type="paragraph" w:customStyle="1" w:styleId="NMHCCoverDate">
    <w:name w:val="NMHC_Cover_Date"/>
    <w:basedOn w:val="NMHCCoverNamestyle"/>
    <w:qFormat/>
    <w:rsid w:val="00585741"/>
    <w:rPr>
      <w:color w:val="5C626C"/>
      <w:sz w:val="28"/>
    </w:rPr>
  </w:style>
  <w:style w:type="paragraph" w:customStyle="1" w:styleId="NMHCCoverTitle">
    <w:name w:val="NMHC_Cover_Title"/>
    <w:basedOn w:val="Normal"/>
    <w:qFormat/>
    <w:rsid w:val="00585741"/>
    <w:pPr>
      <w:suppressAutoHyphens/>
      <w:autoSpaceDE w:val="0"/>
      <w:autoSpaceDN w:val="0"/>
      <w:adjustRightInd w:val="0"/>
      <w:spacing w:before="0" w:after="0" w:line="260" w:lineRule="atLeast"/>
      <w:textAlignment w:val="center"/>
    </w:pPr>
    <w:rPr>
      <w:rFonts w:ascii="Merriweather-Regular" w:eastAsiaTheme="minorHAnsi" w:hAnsi="Merriweather-Regular" w:cs="Roboto-Light"/>
      <w:color w:val="2E3192"/>
      <w:kern w:val="0"/>
      <w:sz w:val="52"/>
      <w:szCs w:val="22"/>
      <w:lang w:eastAsia="en-US"/>
    </w:rPr>
  </w:style>
  <w:style w:type="paragraph" w:customStyle="1" w:styleId="NMHCTableName">
    <w:name w:val="NMHC_Table_Name"/>
    <w:basedOn w:val="Heading4"/>
    <w:qFormat/>
    <w:rsid w:val="00585741"/>
    <w:pPr>
      <w:keepNext w:val="0"/>
      <w:keepLines w:val="0"/>
      <w:suppressAutoHyphens/>
      <w:autoSpaceDE w:val="0"/>
      <w:autoSpaceDN w:val="0"/>
      <w:adjustRightInd w:val="0"/>
      <w:spacing w:before="0" w:after="240" w:line="260" w:lineRule="atLeast"/>
      <w:textAlignment w:val="center"/>
    </w:pPr>
    <w:rPr>
      <w:rFonts w:ascii="Roboto Medium" w:eastAsiaTheme="minorHAnsi" w:hAnsi="Roboto Medium" w:cs="Roboto-Light"/>
      <w:b/>
      <w:bCs/>
      <w:iCs w:val="0"/>
      <w:color w:val="231C24" w:themeColor="text1"/>
      <w:szCs w:val="22"/>
      <w:lang w:val="en-GB" w:eastAsia="en-US"/>
    </w:rPr>
  </w:style>
  <w:style w:type="paragraph" w:customStyle="1" w:styleId="NMHCTableHeaderRow">
    <w:name w:val="NMHC Table Header Row"/>
    <w:basedOn w:val="Normal"/>
    <w:qFormat/>
    <w:rsid w:val="00585741"/>
    <w:pPr>
      <w:suppressAutoHyphens/>
      <w:autoSpaceDE w:val="0"/>
      <w:autoSpaceDN w:val="0"/>
      <w:adjustRightInd w:val="0"/>
      <w:spacing w:before="0" w:after="0" w:line="260" w:lineRule="atLeast"/>
      <w:textAlignment w:val="center"/>
    </w:pPr>
    <w:rPr>
      <w:rFonts w:ascii="Roboto-Bold" w:eastAsiaTheme="minorHAnsi" w:hAnsi="Roboto-Bold" w:cs="Roboto-Light"/>
      <w:color w:val="FFFFFF" w:themeColor="background1"/>
      <w:kern w:val="0"/>
      <w:sz w:val="22"/>
      <w:szCs w:val="22"/>
      <w:lang w:val="en-GB" w:eastAsia="en-US"/>
    </w:rPr>
  </w:style>
  <w:style w:type="paragraph" w:customStyle="1" w:styleId="NMHCTableSubheaderRow">
    <w:name w:val="NMHC_Table_Subheader_Row"/>
    <w:basedOn w:val="NMHCTableHeaderRow"/>
    <w:qFormat/>
    <w:rsid w:val="00585741"/>
    <w:rPr>
      <w:color w:val="F7941D"/>
    </w:rPr>
  </w:style>
  <w:style w:type="paragraph" w:customStyle="1" w:styleId="TableBody8ptRJTABLES">
    <w:name w:val="Table Body 8pt RJ (TABLES)"/>
    <w:basedOn w:val="Normal"/>
    <w:uiPriority w:val="99"/>
    <w:rsid w:val="00585741"/>
    <w:pPr>
      <w:keepNext/>
      <w:tabs>
        <w:tab w:val="left" w:pos="388"/>
        <w:tab w:val="left" w:pos="466"/>
      </w:tabs>
      <w:suppressAutoHyphens/>
      <w:autoSpaceDE w:val="0"/>
      <w:autoSpaceDN w:val="0"/>
      <w:adjustRightInd w:val="0"/>
      <w:spacing w:before="0" w:after="57" w:line="160" w:lineRule="atLeast"/>
      <w:jc w:val="right"/>
      <w:textAlignment w:val="center"/>
    </w:pPr>
    <w:rPr>
      <w:rFonts w:eastAsiaTheme="minorHAnsi" w:cs="Roboto-Light"/>
      <w:color w:val="000000"/>
      <w:kern w:val="0"/>
      <w:sz w:val="16"/>
      <w:szCs w:val="16"/>
      <w:lang w:val="en-GB" w:eastAsia="en-US"/>
    </w:rPr>
  </w:style>
  <w:style w:type="paragraph" w:customStyle="1" w:styleId="NMHCTableNormal">
    <w:name w:val="NMHC_Table_Normal"/>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000000"/>
      <w:kern w:val="0"/>
      <w:sz w:val="20"/>
      <w:szCs w:val="22"/>
      <w:lang w:val="en-GB" w:eastAsia="en-US"/>
    </w:rPr>
  </w:style>
  <w:style w:type="paragraph" w:customStyle="1" w:styleId="NMHCTableFootnote">
    <w:name w:val="NMHC_Table_Footnote"/>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808080" w:themeColor="background1" w:themeShade="80"/>
      <w:kern w:val="0"/>
      <w:sz w:val="16"/>
      <w:szCs w:val="22"/>
      <w:lang w:val="en-GB" w:eastAsia="en-US"/>
    </w:rPr>
  </w:style>
  <w:style w:type="paragraph" w:customStyle="1" w:styleId="StyleHeading3CustomColorRGB4649146">
    <w:name w:val="Style Heading 3 + Custom Color(RGB(4649146))"/>
    <w:basedOn w:val="Heading3"/>
    <w:rsid w:val="00585741"/>
    <w:pPr>
      <w:suppressAutoHyphens/>
      <w:autoSpaceDE w:val="0"/>
      <w:autoSpaceDN w:val="0"/>
      <w:adjustRightInd w:val="0"/>
      <w:spacing w:before="60" w:after="60" w:line="260" w:lineRule="atLeast"/>
      <w:textAlignment w:val="center"/>
    </w:pPr>
    <w:rPr>
      <w:rFonts w:ascii="Roboto" w:hAnsi="Roboto"/>
      <w:color w:val="A7954A" w:themeColor="background2" w:themeShade="80"/>
      <w:kern w:val="0"/>
      <w:sz w:val="24"/>
      <w:szCs w:val="24"/>
      <w:lang w:val="en-GB" w:eastAsia="en-US"/>
    </w:rPr>
  </w:style>
  <w:style w:type="character" w:styleId="Emphasis">
    <w:name w:val="Emphasis"/>
    <w:uiPriority w:val="20"/>
    <w:qFormat/>
    <w:rsid w:val="00585741"/>
    <w:rPr>
      <w:b w:val="0"/>
      <w:i/>
      <w:iCs/>
    </w:rPr>
  </w:style>
  <w:style w:type="character" w:customStyle="1" w:styleId="nlmstring-name">
    <w:name w:val="nlm_string-name"/>
    <w:basedOn w:val="DefaultParagraphFont"/>
    <w:rsid w:val="00585741"/>
  </w:style>
  <w:style w:type="character" w:customStyle="1" w:styleId="superscript">
    <w:name w:val="superscript"/>
    <w:basedOn w:val="DefaultParagraphFont"/>
    <w:rsid w:val="00585741"/>
  </w:style>
  <w:style w:type="character" w:styleId="Strong">
    <w:name w:val="Strong"/>
    <w:basedOn w:val="DefaultParagraphFont"/>
    <w:uiPriority w:val="22"/>
    <w:qFormat/>
    <w:rsid w:val="00585741"/>
    <w:rPr>
      <w:b/>
      <w:bCs/>
    </w:rPr>
  </w:style>
  <w:style w:type="paragraph" w:customStyle="1" w:styleId="Copyrightbodytext">
    <w:name w:val="Copyright bodytext"/>
    <w:basedOn w:val="BodyText"/>
    <w:link w:val="CopyrightbodytextChar"/>
    <w:qFormat/>
    <w:rsid w:val="00585741"/>
    <w:pPr>
      <w:spacing w:before="60" w:after="0" w:line="300" w:lineRule="atLeast"/>
      <w:jc w:val="both"/>
    </w:pPr>
    <w:rPr>
      <w:rFonts w:ascii="Times New Roman" w:hAnsi="Times New Roman"/>
      <w:color w:val="000000"/>
      <w:szCs w:val="20"/>
      <w:lang w:val="en-GB"/>
    </w:rPr>
  </w:style>
  <w:style w:type="character" w:customStyle="1" w:styleId="CopyrightbodytextChar">
    <w:name w:val="Copyright bodytext Char"/>
    <w:basedOn w:val="BodyTextChar"/>
    <w:link w:val="Copyrightbodytext"/>
    <w:rsid w:val="00585741"/>
    <w:rPr>
      <w:rFonts w:ascii="Times New Roman" w:hAnsi="Times New Roman" w:cs="Calibri"/>
      <w:color w:val="000000"/>
      <w:sz w:val="22"/>
      <w:szCs w:val="20"/>
      <w:lang w:val="en-GB"/>
    </w:rPr>
  </w:style>
  <w:style w:type="paragraph" w:customStyle="1" w:styleId="reference-list-item">
    <w:name w:val="reference-list-item"/>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reference-item-description">
    <w:name w:val="reference-item-description"/>
    <w:basedOn w:val="Normal"/>
    <w:rsid w:val="00585741"/>
    <w:pPr>
      <w:spacing w:before="100" w:beforeAutospacing="1" w:after="100" w:afterAutospacing="1" w:line="240" w:lineRule="auto"/>
    </w:pPr>
    <w:rPr>
      <w:rFonts w:ascii="Times New Roman" w:hAnsi="Times New Roman"/>
      <w:color w:val="auto"/>
      <w:kern w:val="0"/>
    </w:rPr>
  </w:style>
  <w:style w:type="character" w:customStyle="1" w:styleId="cf11">
    <w:name w:val="cf11"/>
    <w:basedOn w:val="DefaultParagraphFont"/>
    <w:rsid w:val="00585741"/>
    <w:rPr>
      <w:rFonts w:ascii="Segoe UI" w:eastAsiaTheme="minorEastAsia" w:hAnsi="Segoe UI" w:cs="Segoe UI"/>
      <w:sz w:val="18"/>
      <w:szCs w:val="18"/>
    </w:rPr>
  </w:style>
  <w:style w:type="paragraph" w:customStyle="1" w:styleId="Numberlist">
    <w:name w:val="Number list"/>
    <w:basedOn w:val="ListParagraph"/>
    <w:qFormat/>
    <w:rsid w:val="00585741"/>
    <w:pPr>
      <w:numPr>
        <w:numId w:val="18"/>
      </w:numPr>
      <w:suppressAutoHyphens/>
      <w:autoSpaceDE w:val="0"/>
      <w:autoSpaceDN w:val="0"/>
      <w:adjustRightInd w:val="0"/>
      <w:spacing w:before="120" w:after="120" w:line="240" w:lineRule="auto"/>
      <w:contextualSpacing w:val="0"/>
      <w:textAlignment w:val="center"/>
    </w:pPr>
    <w:rPr>
      <w:rFonts w:asciiTheme="minorHAnsi" w:hAnsiTheme="minorHAnsi" w:cs="Roboto-Light"/>
      <w:color w:val="000000"/>
      <w:sz w:val="22"/>
      <w:szCs w:val="22"/>
      <w:lang w:val="en-GB"/>
    </w:rPr>
  </w:style>
  <w:style w:type="character" w:customStyle="1" w:styleId="element-citation">
    <w:name w:val="element-citation"/>
    <w:basedOn w:val="DefaultParagraphFont"/>
    <w:rsid w:val="00585741"/>
  </w:style>
  <w:style w:type="character" w:customStyle="1" w:styleId="ref-journal">
    <w:name w:val="ref-journal"/>
    <w:basedOn w:val="DefaultParagraphFont"/>
    <w:rsid w:val="00585741"/>
  </w:style>
  <w:style w:type="character" w:customStyle="1" w:styleId="ref-vol">
    <w:name w:val="ref-vol"/>
    <w:basedOn w:val="DefaultParagraphFont"/>
    <w:rsid w:val="00585741"/>
  </w:style>
  <w:style w:type="character" w:customStyle="1" w:styleId="nowrap">
    <w:name w:val="nowrap"/>
    <w:basedOn w:val="DefaultParagraphFont"/>
    <w:rsid w:val="00585741"/>
  </w:style>
  <w:style w:type="numbering" w:customStyle="1" w:styleId="CurrentList1">
    <w:name w:val="Current List1"/>
    <w:uiPriority w:val="99"/>
    <w:rsid w:val="00585741"/>
    <w:pPr>
      <w:numPr>
        <w:numId w:val="19"/>
      </w:numPr>
    </w:pPr>
  </w:style>
  <w:style w:type="character" w:customStyle="1" w:styleId="accordion-tabbedtab-mobile">
    <w:name w:val="accordion-tabbed__tab-mobile"/>
    <w:basedOn w:val="DefaultParagraphFont"/>
    <w:rsid w:val="00585741"/>
  </w:style>
  <w:style w:type="character" w:customStyle="1" w:styleId="comma-separator">
    <w:name w:val="comma-separator"/>
    <w:basedOn w:val="DefaultParagraphFont"/>
    <w:rsid w:val="00585741"/>
  </w:style>
  <w:style w:type="character" w:customStyle="1" w:styleId="epub-state">
    <w:name w:val="epub-state"/>
    <w:basedOn w:val="DefaultParagraphFont"/>
    <w:rsid w:val="00585741"/>
  </w:style>
  <w:style w:type="character" w:customStyle="1" w:styleId="epub-date">
    <w:name w:val="epub-date"/>
    <w:basedOn w:val="DefaultParagraphFont"/>
    <w:rsid w:val="00585741"/>
  </w:style>
  <w:style w:type="table" w:customStyle="1" w:styleId="TableGrid110">
    <w:name w:val="Table Grid11"/>
    <w:basedOn w:val="TableNormal"/>
    <w:next w:val="TableGrid"/>
    <w:uiPriority w:val="39"/>
    <w:rsid w:val="00585741"/>
    <w:pPr>
      <w:spacing w:before="0" w:after="0" w:line="240" w:lineRule="auto"/>
    </w:pPr>
    <w:rPr>
      <w:rFonts w:eastAsia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85741"/>
    <w:pPr>
      <w:autoSpaceDE w:val="0"/>
      <w:autoSpaceDN w:val="0"/>
      <w:spacing w:before="0" w:after="0" w:line="240" w:lineRule="auto"/>
    </w:pPr>
    <w:rPr>
      <w:rFonts w:ascii="Calibri" w:eastAsiaTheme="minorHAnsi" w:hAnsi="Calibri" w:cs="Calibri"/>
      <w:color w:val="000000"/>
      <w:kern w:val="0"/>
      <w:lang w:eastAsia="en-US"/>
    </w:rPr>
  </w:style>
  <w:style w:type="paragraph" w:customStyle="1" w:styleId="pf0">
    <w:name w:val="pf0"/>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EndNoteBibliographyTitle">
    <w:name w:val="EndNote Bibliography Title"/>
    <w:basedOn w:val="Normal"/>
    <w:link w:val="EndNoteBibliographyTitleChar"/>
    <w:rsid w:val="00585741"/>
    <w:pPr>
      <w:suppressAutoHyphens/>
      <w:autoSpaceDE w:val="0"/>
      <w:autoSpaceDN w:val="0"/>
      <w:adjustRightInd w:val="0"/>
      <w:spacing w:before="0" w:after="0" w:line="260" w:lineRule="atLeast"/>
      <w:jc w:val="center"/>
      <w:textAlignment w:val="center"/>
    </w:pPr>
    <w:rPr>
      <w:rFonts w:ascii="Calibri" w:eastAsiaTheme="minorHAnsi" w:hAnsi="Calibri" w:cs="Calibri"/>
      <w:noProof/>
      <w:color w:val="000000"/>
      <w:kern w:val="0"/>
      <w:sz w:val="20"/>
      <w:szCs w:val="22"/>
      <w:lang w:val="en-US" w:eastAsia="en-US"/>
    </w:rPr>
  </w:style>
  <w:style w:type="character" w:customStyle="1" w:styleId="EndNoteBibliographyTitleChar">
    <w:name w:val="EndNote Bibliography Title Char"/>
    <w:basedOn w:val="DefaultParagraphFont"/>
    <w:link w:val="EndNoteBibliographyTitle"/>
    <w:rsid w:val="00585741"/>
    <w:rPr>
      <w:rFonts w:ascii="Calibri" w:eastAsiaTheme="minorHAnsi" w:hAnsi="Calibri" w:cs="Calibri"/>
      <w:noProof/>
      <w:color w:val="000000"/>
      <w:sz w:val="20"/>
      <w:szCs w:val="22"/>
      <w:lang w:val="en-US" w:eastAsia="en-US"/>
    </w:rPr>
  </w:style>
  <w:style w:type="character" w:customStyle="1" w:styleId="text">
    <w:name w:val="text"/>
    <w:basedOn w:val="DefaultParagraphFont"/>
    <w:rsid w:val="00585741"/>
  </w:style>
  <w:style w:type="character" w:customStyle="1" w:styleId="findhit">
    <w:name w:val="findhit"/>
    <w:basedOn w:val="DefaultParagraphFont"/>
    <w:rsid w:val="00585741"/>
  </w:style>
  <w:style w:type="character" w:customStyle="1" w:styleId="cf21">
    <w:name w:val="cf21"/>
    <w:basedOn w:val="DefaultParagraphFont"/>
    <w:rsid w:val="00585741"/>
    <w:rPr>
      <w:rFonts w:ascii="Segoe UI" w:hAnsi="Segoe UI" w:cs="Segoe UI" w:hint="default"/>
      <w:sz w:val="18"/>
      <w:szCs w:val="18"/>
    </w:rPr>
  </w:style>
  <w:style w:type="character" w:customStyle="1" w:styleId="ref-title">
    <w:name w:val="ref-title"/>
    <w:basedOn w:val="DefaultParagraphFont"/>
    <w:rsid w:val="00585741"/>
  </w:style>
  <w:style w:type="character" w:customStyle="1" w:styleId="ref-iss">
    <w:name w:val="ref-iss"/>
    <w:basedOn w:val="DefaultParagraphFont"/>
    <w:rsid w:val="00585741"/>
  </w:style>
  <w:style w:type="paragraph" w:styleId="Bibliography">
    <w:name w:val="Bibliography"/>
    <w:basedOn w:val="Normal"/>
    <w:next w:val="Normal"/>
    <w:uiPriority w:val="37"/>
    <w:unhideWhenUsed/>
    <w:rsid w:val="00585741"/>
    <w:pPr>
      <w:suppressAutoHyphens/>
      <w:autoSpaceDE w:val="0"/>
      <w:autoSpaceDN w:val="0"/>
      <w:adjustRightInd w:val="0"/>
      <w:spacing w:before="0" w:after="240" w:line="260" w:lineRule="atLeast"/>
      <w:textAlignment w:val="center"/>
    </w:pPr>
    <w:rPr>
      <w:rFonts w:eastAsiaTheme="minorHAnsi" w:cs="Roboto-Light"/>
      <w:color w:val="000000"/>
      <w:kern w:val="0"/>
      <w:sz w:val="22"/>
      <w:szCs w:val="22"/>
      <w:lang w:val="en-GB" w:eastAsia="en-US"/>
    </w:rPr>
  </w:style>
  <w:style w:type="character" w:customStyle="1" w:styleId="sr-only">
    <w:name w:val="sr-only"/>
    <w:basedOn w:val="DefaultParagraphFont"/>
    <w:rsid w:val="00585741"/>
  </w:style>
  <w:style w:type="paragraph" w:styleId="Quote">
    <w:name w:val="Quote"/>
    <w:basedOn w:val="Normal"/>
    <w:next w:val="Normal"/>
    <w:link w:val="QuoteChar"/>
    <w:uiPriority w:val="29"/>
    <w:qFormat/>
    <w:rsid w:val="00585741"/>
    <w:pPr>
      <w:suppressAutoHyphens/>
      <w:autoSpaceDE w:val="0"/>
      <w:autoSpaceDN w:val="0"/>
      <w:adjustRightInd w:val="0"/>
      <w:spacing w:before="0" w:after="120" w:line="260" w:lineRule="atLeast"/>
      <w:textAlignment w:val="center"/>
    </w:pPr>
    <w:rPr>
      <w:rFonts w:eastAsiaTheme="minorHAnsi" w:cs="Roboto-Light"/>
      <w:i/>
      <w:iCs/>
      <w:color w:val="CE430D" w:themeColor="accent6" w:themeShade="BF"/>
      <w:kern w:val="0"/>
      <w:sz w:val="22"/>
      <w:szCs w:val="22"/>
      <w:shd w:val="clear" w:color="auto" w:fill="FFFFFF"/>
      <w:lang w:val="en-GB" w:eastAsia="en-US"/>
    </w:rPr>
  </w:style>
  <w:style w:type="character" w:customStyle="1" w:styleId="QuoteChar">
    <w:name w:val="Quote Char"/>
    <w:basedOn w:val="DefaultParagraphFont"/>
    <w:link w:val="Quote"/>
    <w:uiPriority w:val="29"/>
    <w:rsid w:val="00585741"/>
    <w:rPr>
      <w:rFonts w:eastAsiaTheme="minorHAnsi" w:cs="Roboto-Light"/>
      <w:i/>
      <w:iCs/>
      <w:color w:val="CE430D" w:themeColor="accent6" w:themeShade="BF"/>
      <w:sz w:val="22"/>
      <w:szCs w:val="22"/>
      <w:lang w:val="en-GB" w:eastAsia="en-US"/>
    </w:rPr>
  </w:style>
  <w:style w:type="paragraph" w:styleId="z-TopofForm">
    <w:name w:val="HTML Top of Form"/>
    <w:basedOn w:val="Normal"/>
    <w:next w:val="Normal"/>
    <w:link w:val="z-TopofFormChar"/>
    <w:hidden/>
    <w:uiPriority w:val="99"/>
    <w:semiHidden/>
    <w:unhideWhenUsed/>
    <w:rsid w:val="00585741"/>
    <w:pPr>
      <w:pBdr>
        <w:bottom w:val="single" w:sz="6" w:space="1" w:color="auto"/>
      </w:pBdr>
      <w:spacing w:before="0"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585741"/>
    <w:rPr>
      <w:rFonts w:ascii="Arial" w:hAnsi="Arial" w:cs="Arial"/>
      <w:vanish/>
      <w:color w:val="auto"/>
      <w:sz w:val="16"/>
      <w:szCs w:val="16"/>
    </w:rPr>
  </w:style>
  <w:style w:type="character" w:customStyle="1" w:styleId="download-title">
    <w:name w:val="download-title"/>
    <w:basedOn w:val="DefaultParagraphFont"/>
    <w:rsid w:val="00585741"/>
  </w:style>
  <w:style w:type="paragraph" w:styleId="z-BottomofForm">
    <w:name w:val="HTML Bottom of Form"/>
    <w:basedOn w:val="Normal"/>
    <w:next w:val="Normal"/>
    <w:link w:val="z-BottomofFormChar"/>
    <w:hidden/>
    <w:uiPriority w:val="99"/>
    <w:semiHidden/>
    <w:unhideWhenUsed/>
    <w:rsid w:val="00585741"/>
    <w:pPr>
      <w:pBdr>
        <w:top w:val="single" w:sz="6" w:space="1" w:color="auto"/>
      </w:pBdr>
      <w:spacing w:before="0"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semiHidden/>
    <w:rsid w:val="00585741"/>
    <w:rPr>
      <w:rFonts w:ascii="Arial" w:hAnsi="Arial" w:cs="Arial"/>
      <w:vanish/>
      <w:color w:val="auto"/>
      <w:sz w:val="16"/>
      <w:szCs w:val="16"/>
    </w:rPr>
  </w:style>
  <w:style w:type="table" w:customStyle="1" w:styleId="TableGrid20">
    <w:name w:val="Table Grid2"/>
    <w:basedOn w:val="TableNormal"/>
    <w:next w:val="TableGrid"/>
    <w:uiPriority w:val="39"/>
    <w:rsid w:val="0038640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30">
    <w:name w:val="Table Grid3"/>
    <w:basedOn w:val="TableNormal"/>
    <w:next w:val="TableGrid"/>
    <w:uiPriority w:val="39"/>
    <w:rsid w:val="00447428"/>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40">
    <w:name w:val="Table Grid4"/>
    <w:basedOn w:val="TableNormal"/>
    <w:next w:val="TableGrid"/>
    <w:uiPriority w:val="39"/>
    <w:rsid w:val="002C2545"/>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50">
    <w:name w:val="Table Grid5"/>
    <w:basedOn w:val="TableNormal"/>
    <w:next w:val="TableGrid"/>
    <w:uiPriority w:val="39"/>
    <w:rsid w:val="009C005A"/>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60">
    <w:name w:val="Table Grid6"/>
    <w:basedOn w:val="TableNormal"/>
    <w:next w:val="TableGrid"/>
    <w:uiPriority w:val="39"/>
    <w:rsid w:val="004B78E4"/>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70">
    <w:name w:val="Table Grid7"/>
    <w:basedOn w:val="TableNormal"/>
    <w:next w:val="TableGrid"/>
    <w:uiPriority w:val="39"/>
    <w:rsid w:val="00B3624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80">
    <w:name w:val="Table Grid8"/>
    <w:basedOn w:val="TableNormal"/>
    <w:next w:val="TableGrid"/>
    <w:uiPriority w:val="39"/>
    <w:rsid w:val="00613D0E"/>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9">
    <w:name w:val="Table Grid9"/>
    <w:basedOn w:val="TableNormal"/>
    <w:next w:val="TableGrid"/>
    <w:uiPriority w:val="39"/>
    <w:rsid w:val="00172987"/>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00">
    <w:name w:val="Table Grid10"/>
    <w:basedOn w:val="TableNormal"/>
    <w:next w:val="TableGrid"/>
    <w:uiPriority w:val="39"/>
    <w:rsid w:val="00DE03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2">
    <w:name w:val="Table Grid12"/>
    <w:basedOn w:val="TableNormal"/>
    <w:next w:val="TableGrid"/>
    <w:uiPriority w:val="39"/>
    <w:rsid w:val="00EB1E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TextBoxTexthead">
    <w:name w:val="Text Box Text head"/>
    <w:basedOn w:val="TextBoxText"/>
    <w:qFormat/>
    <w:rsid w:val="00A42EF0"/>
    <w:pPr>
      <w:shd w:val="clear" w:color="auto" w:fill="FFFFFF" w:themeFill="background1"/>
      <w:spacing w:before="360" w:line="240" w:lineRule="auto"/>
    </w:pPr>
    <w:rPr>
      <w:b/>
      <w:bCs/>
      <w:kern w:val="0"/>
      <w:sz w:val="20"/>
      <w:szCs w:val="20"/>
    </w:rPr>
  </w:style>
  <w:style w:type="paragraph" w:customStyle="1" w:styleId="BT-Beigebox">
    <w:name w:val="BT-Beige box"/>
    <w:basedOn w:val="Normal"/>
    <w:qFormat/>
    <w:rsid w:val="00F75555"/>
    <w:pPr>
      <w:pBdr>
        <w:top w:val="single" w:sz="48" w:space="4" w:color="EFEBDA" w:themeColor="text2"/>
        <w:left w:val="single" w:sz="48" w:space="6" w:color="EFEBDA" w:themeColor="text2"/>
        <w:bottom w:val="single" w:sz="48" w:space="4" w:color="EFEBDA" w:themeColor="text2"/>
        <w:right w:val="single" w:sz="48" w:space="6" w:color="EFEBDA" w:themeColor="text2"/>
      </w:pBdr>
      <w:shd w:val="solid" w:color="EFEBDA" w:themeColor="text2" w:fill="EFEBDA" w:themeFill="text2"/>
      <w:spacing w:before="240" w:after="240" w:line="240" w:lineRule="auto"/>
      <w:ind w:left="255" w:right="255"/>
    </w:pPr>
    <w:rPr>
      <w:rFonts w:ascii="Calibri" w:hAnsi="Calibri" w:cs="Calibri"/>
      <w:kern w:val="0"/>
      <w:sz w:val="22"/>
      <w:szCs w:val="22"/>
    </w:rPr>
  </w:style>
  <w:style w:type="paragraph" w:customStyle="1" w:styleId="BT-Beigebox-Heading">
    <w:name w:val="BT-Beige box-Heading"/>
    <w:basedOn w:val="BT-Beigebox"/>
    <w:next w:val="BT-Beigebox"/>
    <w:qFormat/>
    <w:rsid w:val="00F75555"/>
    <w:pPr>
      <w:keepNext/>
      <w:outlineLvl w:val="3"/>
    </w:pPr>
    <w:rPr>
      <w:rFonts w:eastAsia="Calibri"/>
      <w:b/>
      <w:sz w:val="24"/>
      <w:szCs w:val="24"/>
    </w:rPr>
  </w:style>
  <w:style w:type="paragraph" w:customStyle="1" w:styleId="BT-Livedexperience-Green">
    <w:name w:val="BT-Lived experience-Green"/>
    <w:basedOn w:val="Normal"/>
    <w:qFormat/>
    <w:rsid w:val="00A42EF0"/>
    <w:pPr>
      <w:pBdr>
        <w:top w:val="single" w:sz="48" w:space="4" w:color="CDEAE3" w:themeColor="accent1" w:themeTint="33"/>
        <w:left w:val="single" w:sz="48" w:space="6" w:color="CDEAE3" w:themeColor="accent1" w:themeTint="33"/>
        <w:bottom w:val="single" w:sz="48" w:space="4" w:color="CDEAE3" w:themeColor="accent1" w:themeTint="33"/>
        <w:right w:val="single" w:sz="48" w:space="6" w:color="CDEAE3" w:themeColor="accent1" w:themeTint="33"/>
      </w:pBdr>
      <w:shd w:val="solid" w:color="CDEAE3" w:themeColor="accent1" w:themeTint="33" w:fill="CDEAE3" w:themeFill="accent1" w:themeFillTint="33"/>
      <w:spacing w:before="240" w:after="240" w:line="240" w:lineRule="auto"/>
      <w:ind w:left="255" w:right="255"/>
    </w:pPr>
    <w:rPr>
      <w:rFonts w:eastAsia="Calibri"/>
      <w:color w:val="auto"/>
      <w:kern w:val="0"/>
      <w:sz w:val="20"/>
      <w:szCs w:val="20"/>
    </w:rPr>
  </w:style>
  <w:style w:type="paragraph" w:customStyle="1" w:styleId="BT-Livedexperience-Green-Heading">
    <w:name w:val="BT-Lived experience-Green-Heading"/>
    <w:basedOn w:val="BT-Livedexperience-Green"/>
    <w:next w:val="BT-Livedexperience-Green"/>
    <w:qFormat/>
    <w:rsid w:val="00A42EF0"/>
    <w:pPr>
      <w:outlineLvl w:val="3"/>
    </w:pPr>
    <w:rPr>
      <w:b/>
    </w:rPr>
  </w:style>
  <w:style w:type="character" w:customStyle="1" w:styleId="scxw190946836">
    <w:name w:val="scxw190946836"/>
    <w:basedOn w:val="DefaultParagraphFont"/>
    <w:rsid w:val="00762D32"/>
  </w:style>
  <w:style w:type="paragraph" w:customStyle="1" w:styleId="Heading31">
    <w:name w:val="Heading 31"/>
    <w:basedOn w:val="Normal"/>
    <w:uiPriority w:val="1"/>
    <w:qFormat/>
    <w:rsid w:val="1B1389BD"/>
    <w:pPr>
      <w:keepNext/>
      <w:keepLines/>
      <w:spacing w:before="200" w:after="120"/>
      <w:outlineLvl w:val="2"/>
    </w:pPr>
    <w:rPr>
      <w:rFonts w:eastAsiaTheme="majorEastAsia" w:cs="Calibri"/>
      <w:b/>
      <w:bCs/>
      <w:color w:val="auto"/>
      <w:sz w:val="28"/>
      <w:szCs w:val="28"/>
    </w:rPr>
  </w:style>
  <w:style w:type="character" w:styleId="UnresolvedMention">
    <w:name w:val="Unresolved Mention"/>
    <w:basedOn w:val="DefaultParagraphFont"/>
    <w:uiPriority w:val="99"/>
    <w:semiHidden/>
    <w:unhideWhenUsed/>
    <w:rsid w:val="00412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9689">
      <w:bodyDiv w:val="1"/>
      <w:marLeft w:val="0"/>
      <w:marRight w:val="0"/>
      <w:marTop w:val="0"/>
      <w:marBottom w:val="0"/>
      <w:divBdr>
        <w:top w:val="none" w:sz="0" w:space="0" w:color="auto"/>
        <w:left w:val="none" w:sz="0" w:space="0" w:color="auto"/>
        <w:bottom w:val="none" w:sz="0" w:space="0" w:color="auto"/>
        <w:right w:val="none" w:sz="0" w:space="0" w:color="auto"/>
      </w:divBdr>
    </w:div>
    <w:div w:id="254560071">
      <w:bodyDiv w:val="1"/>
      <w:marLeft w:val="0"/>
      <w:marRight w:val="0"/>
      <w:marTop w:val="0"/>
      <w:marBottom w:val="0"/>
      <w:divBdr>
        <w:top w:val="none" w:sz="0" w:space="0" w:color="auto"/>
        <w:left w:val="none" w:sz="0" w:space="0" w:color="auto"/>
        <w:bottom w:val="none" w:sz="0" w:space="0" w:color="auto"/>
        <w:right w:val="none" w:sz="0" w:space="0" w:color="auto"/>
      </w:divBdr>
      <w:divsChild>
        <w:div w:id="18892316">
          <w:marLeft w:val="0"/>
          <w:marRight w:val="0"/>
          <w:marTop w:val="0"/>
          <w:marBottom w:val="0"/>
          <w:divBdr>
            <w:top w:val="none" w:sz="0" w:space="0" w:color="auto"/>
            <w:left w:val="none" w:sz="0" w:space="0" w:color="auto"/>
            <w:bottom w:val="none" w:sz="0" w:space="0" w:color="auto"/>
            <w:right w:val="none" w:sz="0" w:space="0" w:color="auto"/>
          </w:divBdr>
        </w:div>
        <w:div w:id="719207355">
          <w:marLeft w:val="0"/>
          <w:marRight w:val="0"/>
          <w:marTop w:val="0"/>
          <w:marBottom w:val="0"/>
          <w:divBdr>
            <w:top w:val="none" w:sz="0" w:space="0" w:color="auto"/>
            <w:left w:val="none" w:sz="0" w:space="0" w:color="auto"/>
            <w:bottom w:val="none" w:sz="0" w:space="0" w:color="auto"/>
            <w:right w:val="none" w:sz="0" w:space="0" w:color="auto"/>
          </w:divBdr>
        </w:div>
        <w:div w:id="1014920608">
          <w:marLeft w:val="0"/>
          <w:marRight w:val="0"/>
          <w:marTop w:val="0"/>
          <w:marBottom w:val="0"/>
          <w:divBdr>
            <w:top w:val="none" w:sz="0" w:space="0" w:color="auto"/>
            <w:left w:val="none" w:sz="0" w:space="0" w:color="auto"/>
            <w:bottom w:val="none" w:sz="0" w:space="0" w:color="auto"/>
            <w:right w:val="none" w:sz="0" w:space="0" w:color="auto"/>
          </w:divBdr>
        </w:div>
      </w:divsChild>
    </w:div>
    <w:div w:id="284117320">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06347088">
      <w:bodyDiv w:val="1"/>
      <w:marLeft w:val="0"/>
      <w:marRight w:val="0"/>
      <w:marTop w:val="0"/>
      <w:marBottom w:val="0"/>
      <w:divBdr>
        <w:top w:val="none" w:sz="0" w:space="0" w:color="auto"/>
        <w:left w:val="none" w:sz="0" w:space="0" w:color="auto"/>
        <w:bottom w:val="none" w:sz="0" w:space="0" w:color="auto"/>
        <w:right w:val="none" w:sz="0" w:space="0" w:color="auto"/>
      </w:divBdr>
    </w:div>
    <w:div w:id="788743521">
      <w:bodyDiv w:val="1"/>
      <w:marLeft w:val="0"/>
      <w:marRight w:val="0"/>
      <w:marTop w:val="0"/>
      <w:marBottom w:val="0"/>
      <w:divBdr>
        <w:top w:val="none" w:sz="0" w:space="0" w:color="auto"/>
        <w:left w:val="none" w:sz="0" w:space="0" w:color="auto"/>
        <w:bottom w:val="none" w:sz="0" w:space="0" w:color="auto"/>
        <w:right w:val="none" w:sz="0" w:space="0" w:color="auto"/>
      </w:divBdr>
    </w:div>
    <w:div w:id="867644509">
      <w:bodyDiv w:val="1"/>
      <w:marLeft w:val="0"/>
      <w:marRight w:val="0"/>
      <w:marTop w:val="0"/>
      <w:marBottom w:val="0"/>
      <w:divBdr>
        <w:top w:val="none" w:sz="0" w:space="0" w:color="auto"/>
        <w:left w:val="none" w:sz="0" w:space="0" w:color="auto"/>
        <w:bottom w:val="none" w:sz="0" w:space="0" w:color="auto"/>
        <w:right w:val="none" w:sz="0" w:space="0" w:color="auto"/>
      </w:divBdr>
      <w:divsChild>
        <w:div w:id="678001118">
          <w:marLeft w:val="0"/>
          <w:marRight w:val="0"/>
          <w:marTop w:val="0"/>
          <w:marBottom w:val="0"/>
          <w:divBdr>
            <w:top w:val="none" w:sz="0" w:space="0" w:color="auto"/>
            <w:left w:val="none" w:sz="0" w:space="0" w:color="auto"/>
            <w:bottom w:val="none" w:sz="0" w:space="0" w:color="auto"/>
            <w:right w:val="none" w:sz="0" w:space="0" w:color="auto"/>
          </w:divBdr>
        </w:div>
        <w:div w:id="1623613715">
          <w:marLeft w:val="0"/>
          <w:marRight w:val="0"/>
          <w:marTop w:val="0"/>
          <w:marBottom w:val="0"/>
          <w:divBdr>
            <w:top w:val="none" w:sz="0" w:space="0" w:color="auto"/>
            <w:left w:val="none" w:sz="0" w:space="0" w:color="auto"/>
            <w:bottom w:val="none" w:sz="0" w:space="0" w:color="auto"/>
            <w:right w:val="none" w:sz="0" w:space="0" w:color="auto"/>
          </w:divBdr>
        </w:div>
        <w:div w:id="1987540109">
          <w:marLeft w:val="0"/>
          <w:marRight w:val="0"/>
          <w:marTop w:val="0"/>
          <w:marBottom w:val="0"/>
          <w:divBdr>
            <w:top w:val="none" w:sz="0" w:space="0" w:color="auto"/>
            <w:left w:val="none" w:sz="0" w:space="0" w:color="auto"/>
            <w:bottom w:val="none" w:sz="0" w:space="0" w:color="auto"/>
            <w:right w:val="none" w:sz="0" w:space="0" w:color="auto"/>
          </w:divBdr>
        </w:div>
      </w:divsChild>
    </w:div>
    <w:div w:id="885025387">
      <w:bodyDiv w:val="1"/>
      <w:marLeft w:val="0"/>
      <w:marRight w:val="0"/>
      <w:marTop w:val="0"/>
      <w:marBottom w:val="0"/>
      <w:divBdr>
        <w:top w:val="none" w:sz="0" w:space="0" w:color="auto"/>
        <w:left w:val="none" w:sz="0" w:space="0" w:color="auto"/>
        <w:bottom w:val="none" w:sz="0" w:space="0" w:color="auto"/>
        <w:right w:val="none" w:sz="0" w:space="0" w:color="auto"/>
      </w:divBdr>
    </w:div>
    <w:div w:id="938609075">
      <w:bodyDiv w:val="1"/>
      <w:marLeft w:val="0"/>
      <w:marRight w:val="0"/>
      <w:marTop w:val="0"/>
      <w:marBottom w:val="0"/>
      <w:divBdr>
        <w:top w:val="none" w:sz="0" w:space="0" w:color="auto"/>
        <w:left w:val="none" w:sz="0" w:space="0" w:color="auto"/>
        <w:bottom w:val="none" w:sz="0" w:space="0" w:color="auto"/>
        <w:right w:val="none" w:sz="0" w:space="0" w:color="auto"/>
      </w:divBdr>
    </w:div>
    <w:div w:id="1021709534">
      <w:bodyDiv w:val="1"/>
      <w:marLeft w:val="0"/>
      <w:marRight w:val="0"/>
      <w:marTop w:val="0"/>
      <w:marBottom w:val="0"/>
      <w:divBdr>
        <w:top w:val="none" w:sz="0" w:space="0" w:color="auto"/>
        <w:left w:val="none" w:sz="0" w:space="0" w:color="auto"/>
        <w:bottom w:val="none" w:sz="0" w:space="0" w:color="auto"/>
        <w:right w:val="none" w:sz="0" w:space="0" w:color="auto"/>
      </w:divBdr>
    </w:div>
    <w:div w:id="1093667325">
      <w:bodyDiv w:val="1"/>
      <w:marLeft w:val="0"/>
      <w:marRight w:val="0"/>
      <w:marTop w:val="0"/>
      <w:marBottom w:val="0"/>
      <w:divBdr>
        <w:top w:val="none" w:sz="0" w:space="0" w:color="auto"/>
        <w:left w:val="none" w:sz="0" w:space="0" w:color="auto"/>
        <w:bottom w:val="none" w:sz="0" w:space="0" w:color="auto"/>
        <w:right w:val="none" w:sz="0" w:space="0" w:color="auto"/>
      </w:divBdr>
      <w:divsChild>
        <w:div w:id="1531185775">
          <w:marLeft w:val="0"/>
          <w:marRight w:val="0"/>
          <w:marTop w:val="0"/>
          <w:marBottom w:val="0"/>
          <w:divBdr>
            <w:top w:val="none" w:sz="0" w:space="0" w:color="auto"/>
            <w:left w:val="none" w:sz="0" w:space="0" w:color="auto"/>
            <w:bottom w:val="none" w:sz="0" w:space="0" w:color="auto"/>
            <w:right w:val="none" w:sz="0" w:space="0" w:color="auto"/>
          </w:divBdr>
        </w:div>
        <w:div w:id="2040470432">
          <w:marLeft w:val="0"/>
          <w:marRight w:val="0"/>
          <w:marTop w:val="0"/>
          <w:marBottom w:val="0"/>
          <w:divBdr>
            <w:top w:val="none" w:sz="0" w:space="0" w:color="auto"/>
            <w:left w:val="none" w:sz="0" w:space="0" w:color="auto"/>
            <w:bottom w:val="none" w:sz="0" w:space="0" w:color="auto"/>
            <w:right w:val="none" w:sz="0" w:space="0" w:color="auto"/>
          </w:divBdr>
        </w:div>
      </w:divsChild>
    </w:div>
    <w:div w:id="1144811239">
      <w:bodyDiv w:val="1"/>
      <w:marLeft w:val="0"/>
      <w:marRight w:val="0"/>
      <w:marTop w:val="0"/>
      <w:marBottom w:val="0"/>
      <w:divBdr>
        <w:top w:val="none" w:sz="0" w:space="0" w:color="auto"/>
        <w:left w:val="none" w:sz="0" w:space="0" w:color="auto"/>
        <w:bottom w:val="none" w:sz="0" w:space="0" w:color="auto"/>
        <w:right w:val="none" w:sz="0" w:space="0" w:color="auto"/>
      </w:divBdr>
    </w:div>
    <w:div w:id="1275793853">
      <w:bodyDiv w:val="1"/>
      <w:marLeft w:val="0"/>
      <w:marRight w:val="0"/>
      <w:marTop w:val="0"/>
      <w:marBottom w:val="0"/>
      <w:divBdr>
        <w:top w:val="none" w:sz="0" w:space="0" w:color="auto"/>
        <w:left w:val="none" w:sz="0" w:space="0" w:color="auto"/>
        <w:bottom w:val="none" w:sz="0" w:space="0" w:color="auto"/>
        <w:right w:val="none" w:sz="0" w:space="0" w:color="auto"/>
      </w:divBdr>
      <w:divsChild>
        <w:div w:id="295986071">
          <w:marLeft w:val="0"/>
          <w:marRight w:val="0"/>
          <w:marTop w:val="0"/>
          <w:marBottom w:val="0"/>
          <w:divBdr>
            <w:top w:val="none" w:sz="0" w:space="0" w:color="auto"/>
            <w:left w:val="none" w:sz="0" w:space="0" w:color="auto"/>
            <w:bottom w:val="none" w:sz="0" w:space="0" w:color="auto"/>
            <w:right w:val="none" w:sz="0" w:space="0" w:color="auto"/>
          </w:divBdr>
        </w:div>
        <w:div w:id="374701576">
          <w:marLeft w:val="0"/>
          <w:marRight w:val="0"/>
          <w:marTop w:val="0"/>
          <w:marBottom w:val="0"/>
          <w:divBdr>
            <w:top w:val="none" w:sz="0" w:space="0" w:color="auto"/>
            <w:left w:val="none" w:sz="0" w:space="0" w:color="auto"/>
            <w:bottom w:val="none" w:sz="0" w:space="0" w:color="auto"/>
            <w:right w:val="none" w:sz="0" w:space="0" w:color="auto"/>
          </w:divBdr>
        </w:div>
        <w:div w:id="815340961">
          <w:marLeft w:val="0"/>
          <w:marRight w:val="0"/>
          <w:marTop w:val="0"/>
          <w:marBottom w:val="0"/>
          <w:divBdr>
            <w:top w:val="none" w:sz="0" w:space="0" w:color="auto"/>
            <w:left w:val="none" w:sz="0" w:space="0" w:color="auto"/>
            <w:bottom w:val="none" w:sz="0" w:space="0" w:color="auto"/>
            <w:right w:val="none" w:sz="0" w:space="0" w:color="auto"/>
          </w:divBdr>
        </w:div>
        <w:div w:id="1544513699">
          <w:marLeft w:val="0"/>
          <w:marRight w:val="0"/>
          <w:marTop w:val="0"/>
          <w:marBottom w:val="0"/>
          <w:divBdr>
            <w:top w:val="none" w:sz="0" w:space="0" w:color="auto"/>
            <w:left w:val="none" w:sz="0" w:space="0" w:color="auto"/>
            <w:bottom w:val="none" w:sz="0" w:space="0" w:color="auto"/>
            <w:right w:val="none" w:sz="0" w:space="0" w:color="auto"/>
          </w:divBdr>
        </w:div>
      </w:divsChild>
    </w:div>
    <w:div w:id="1359547505">
      <w:bodyDiv w:val="1"/>
      <w:marLeft w:val="0"/>
      <w:marRight w:val="0"/>
      <w:marTop w:val="0"/>
      <w:marBottom w:val="0"/>
      <w:divBdr>
        <w:top w:val="none" w:sz="0" w:space="0" w:color="auto"/>
        <w:left w:val="none" w:sz="0" w:space="0" w:color="auto"/>
        <w:bottom w:val="none" w:sz="0" w:space="0" w:color="auto"/>
        <w:right w:val="none" w:sz="0" w:space="0" w:color="auto"/>
      </w:divBdr>
    </w:div>
    <w:div w:id="1683121106">
      <w:bodyDiv w:val="1"/>
      <w:marLeft w:val="0"/>
      <w:marRight w:val="0"/>
      <w:marTop w:val="0"/>
      <w:marBottom w:val="0"/>
      <w:divBdr>
        <w:top w:val="none" w:sz="0" w:space="0" w:color="auto"/>
        <w:left w:val="none" w:sz="0" w:space="0" w:color="auto"/>
        <w:bottom w:val="none" w:sz="0" w:space="0" w:color="auto"/>
        <w:right w:val="none" w:sz="0" w:space="0" w:color="auto"/>
      </w:divBdr>
    </w:div>
    <w:div w:id="1879245294">
      <w:bodyDiv w:val="1"/>
      <w:marLeft w:val="0"/>
      <w:marRight w:val="0"/>
      <w:marTop w:val="0"/>
      <w:marBottom w:val="0"/>
      <w:divBdr>
        <w:top w:val="none" w:sz="0" w:space="0" w:color="auto"/>
        <w:left w:val="none" w:sz="0" w:space="0" w:color="auto"/>
        <w:bottom w:val="none" w:sz="0" w:space="0" w:color="auto"/>
        <w:right w:val="none" w:sz="0" w:space="0" w:color="auto"/>
      </w:divBdr>
      <w:divsChild>
        <w:div w:id="400446455">
          <w:marLeft w:val="0"/>
          <w:marRight w:val="0"/>
          <w:marTop w:val="0"/>
          <w:marBottom w:val="0"/>
          <w:divBdr>
            <w:top w:val="none" w:sz="0" w:space="0" w:color="auto"/>
            <w:left w:val="none" w:sz="0" w:space="0" w:color="auto"/>
            <w:bottom w:val="none" w:sz="0" w:space="0" w:color="auto"/>
            <w:right w:val="none" w:sz="0" w:space="0" w:color="auto"/>
          </w:divBdr>
        </w:div>
        <w:div w:id="1140415170">
          <w:marLeft w:val="0"/>
          <w:marRight w:val="0"/>
          <w:marTop w:val="0"/>
          <w:marBottom w:val="0"/>
          <w:divBdr>
            <w:top w:val="none" w:sz="0" w:space="0" w:color="auto"/>
            <w:left w:val="none" w:sz="0" w:space="0" w:color="auto"/>
            <w:bottom w:val="none" w:sz="0" w:space="0" w:color="auto"/>
            <w:right w:val="none" w:sz="0" w:space="0" w:color="auto"/>
          </w:divBdr>
        </w:div>
        <w:div w:id="1384056627">
          <w:marLeft w:val="0"/>
          <w:marRight w:val="0"/>
          <w:marTop w:val="0"/>
          <w:marBottom w:val="0"/>
          <w:divBdr>
            <w:top w:val="none" w:sz="0" w:space="0" w:color="auto"/>
            <w:left w:val="none" w:sz="0" w:space="0" w:color="auto"/>
            <w:bottom w:val="none" w:sz="0" w:space="0" w:color="auto"/>
            <w:right w:val="none" w:sz="0" w:space="0" w:color="auto"/>
          </w:divBdr>
        </w:div>
      </w:divsChild>
    </w:div>
    <w:div w:id="1888491042">
      <w:bodyDiv w:val="1"/>
      <w:marLeft w:val="0"/>
      <w:marRight w:val="0"/>
      <w:marTop w:val="0"/>
      <w:marBottom w:val="0"/>
      <w:divBdr>
        <w:top w:val="none" w:sz="0" w:space="0" w:color="auto"/>
        <w:left w:val="none" w:sz="0" w:space="0" w:color="auto"/>
        <w:bottom w:val="none" w:sz="0" w:space="0" w:color="auto"/>
        <w:right w:val="none" w:sz="0" w:space="0" w:color="auto"/>
      </w:divBdr>
    </w:div>
    <w:div w:id="1931573817">
      <w:bodyDiv w:val="1"/>
      <w:marLeft w:val="0"/>
      <w:marRight w:val="0"/>
      <w:marTop w:val="0"/>
      <w:marBottom w:val="0"/>
      <w:divBdr>
        <w:top w:val="none" w:sz="0" w:space="0" w:color="auto"/>
        <w:left w:val="none" w:sz="0" w:space="0" w:color="auto"/>
        <w:bottom w:val="none" w:sz="0" w:space="0" w:color="auto"/>
        <w:right w:val="none" w:sz="0" w:space="0" w:color="auto"/>
      </w:divBdr>
    </w:div>
    <w:div w:id="1965381474">
      <w:bodyDiv w:val="1"/>
      <w:marLeft w:val="0"/>
      <w:marRight w:val="0"/>
      <w:marTop w:val="0"/>
      <w:marBottom w:val="0"/>
      <w:divBdr>
        <w:top w:val="none" w:sz="0" w:space="0" w:color="auto"/>
        <w:left w:val="none" w:sz="0" w:space="0" w:color="auto"/>
        <w:bottom w:val="none" w:sz="0" w:space="0" w:color="auto"/>
        <w:right w:val="none" w:sz="0" w:space="0" w:color="auto"/>
      </w:divBdr>
      <w:divsChild>
        <w:div w:id="508376251">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sChild>
    </w:div>
    <w:div w:id="1995182407">
      <w:bodyDiv w:val="1"/>
      <w:marLeft w:val="0"/>
      <w:marRight w:val="0"/>
      <w:marTop w:val="0"/>
      <w:marBottom w:val="0"/>
      <w:divBdr>
        <w:top w:val="none" w:sz="0" w:space="0" w:color="auto"/>
        <w:left w:val="none" w:sz="0" w:space="0" w:color="auto"/>
        <w:bottom w:val="none" w:sz="0" w:space="0" w:color="auto"/>
        <w:right w:val="none" w:sz="0" w:space="0" w:color="auto"/>
      </w:divBdr>
      <w:divsChild>
        <w:div w:id="13654944">
          <w:marLeft w:val="0"/>
          <w:marRight w:val="0"/>
          <w:marTop w:val="0"/>
          <w:marBottom w:val="0"/>
          <w:divBdr>
            <w:top w:val="none" w:sz="0" w:space="0" w:color="auto"/>
            <w:left w:val="none" w:sz="0" w:space="0" w:color="auto"/>
            <w:bottom w:val="none" w:sz="0" w:space="0" w:color="auto"/>
            <w:right w:val="none" w:sz="0" w:space="0" w:color="auto"/>
          </w:divBdr>
        </w:div>
        <w:div w:id="30232371">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46290554">
          <w:marLeft w:val="0"/>
          <w:marRight w:val="0"/>
          <w:marTop w:val="0"/>
          <w:marBottom w:val="0"/>
          <w:divBdr>
            <w:top w:val="none" w:sz="0" w:space="0" w:color="auto"/>
            <w:left w:val="none" w:sz="0" w:space="0" w:color="auto"/>
            <w:bottom w:val="none" w:sz="0" w:space="0" w:color="auto"/>
            <w:right w:val="none" w:sz="0" w:space="0" w:color="auto"/>
          </w:divBdr>
        </w:div>
        <w:div w:id="150290178">
          <w:marLeft w:val="0"/>
          <w:marRight w:val="0"/>
          <w:marTop w:val="0"/>
          <w:marBottom w:val="0"/>
          <w:divBdr>
            <w:top w:val="none" w:sz="0" w:space="0" w:color="auto"/>
            <w:left w:val="none" w:sz="0" w:space="0" w:color="auto"/>
            <w:bottom w:val="none" w:sz="0" w:space="0" w:color="auto"/>
            <w:right w:val="none" w:sz="0" w:space="0" w:color="auto"/>
          </w:divBdr>
        </w:div>
        <w:div w:id="192962997">
          <w:marLeft w:val="0"/>
          <w:marRight w:val="0"/>
          <w:marTop w:val="0"/>
          <w:marBottom w:val="0"/>
          <w:divBdr>
            <w:top w:val="none" w:sz="0" w:space="0" w:color="auto"/>
            <w:left w:val="none" w:sz="0" w:space="0" w:color="auto"/>
            <w:bottom w:val="none" w:sz="0" w:space="0" w:color="auto"/>
            <w:right w:val="none" w:sz="0" w:space="0" w:color="auto"/>
          </w:divBdr>
        </w:div>
        <w:div w:id="195437044">
          <w:marLeft w:val="0"/>
          <w:marRight w:val="0"/>
          <w:marTop w:val="0"/>
          <w:marBottom w:val="0"/>
          <w:divBdr>
            <w:top w:val="none" w:sz="0" w:space="0" w:color="auto"/>
            <w:left w:val="none" w:sz="0" w:space="0" w:color="auto"/>
            <w:bottom w:val="none" w:sz="0" w:space="0" w:color="auto"/>
            <w:right w:val="none" w:sz="0" w:space="0" w:color="auto"/>
          </w:divBdr>
        </w:div>
        <w:div w:id="230193054">
          <w:marLeft w:val="0"/>
          <w:marRight w:val="0"/>
          <w:marTop w:val="0"/>
          <w:marBottom w:val="0"/>
          <w:divBdr>
            <w:top w:val="none" w:sz="0" w:space="0" w:color="auto"/>
            <w:left w:val="none" w:sz="0" w:space="0" w:color="auto"/>
            <w:bottom w:val="none" w:sz="0" w:space="0" w:color="auto"/>
            <w:right w:val="none" w:sz="0" w:space="0" w:color="auto"/>
          </w:divBdr>
        </w:div>
        <w:div w:id="252587332">
          <w:marLeft w:val="0"/>
          <w:marRight w:val="0"/>
          <w:marTop w:val="0"/>
          <w:marBottom w:val="0"/>
          <w:divBdr>
            <w:top w:val="none" w:sz="0" w:space="0" w:color="auto"/>
            <w:left w:val="none" w:sz="0" w:space="0" w:color="auto"/>
            <w:bottom w:val="none" w:sz="0" w:space="0" w:color="auto"/>
            <w:right w:val="none" w:sz="0" w:space="0" w:color="auto"/>
          </w:divBdr>
        </w:div>
        <w:div w:id="261380738">
          <w:marLeft w:val="0"/>
          <w:marRight w:val="0"/>
          <w:marTop w:val="0"/>
          <w:marBottom w:val="0"/>
          <w:divBdr>
            <w:top w:val="none" w:sz="0" w:space="0" w:color="auto"/>
            <w:left w:val="none" w:sz="0" w:space="0" w:color="auto"/>
            <w:bottom w:val="none" w:sz="0" w:space="0" w:color="auto"/>
            <w:right w:val="none" w:sz="0" w:space="0" w:color="auto"/>
          </w:divBdr>
        </w:div>
        <w:div w:id="304169597">
          <w:marLeft w:val="0"/>
          <w:marRight w:val="0"/>
          <w:marTop w:val="0"/>
          <w:marBottom w:val="0"/>
          <w:divBdr>
            <w:top w:val="none" w:sz="0" w:space="0" w:color="auto"/>
            <w:left w:val="none" w:sz="0" w:space="0" w:color="auto"/>
            <w:bottom w:val="none" w:sz="0" w:space="0" w:color="auto"/>
            <w:right w:val="none" w:sz="0" w:space="0" w:color="auto"/>
          </w:divBdr>
        </w:div>
        <w:div w:id="414667015">
          <w:marLeft w:val="0"/>
          <w:marRight w:val="0"/>
          <w:marTop w:val="0"/>
          <w:marBottom w:val="0"/>
          <w:divBdr>
            <w:top w:val="none" w:sz="0" w:space="0" w:color="auto"/>
            <w:left w:val="none" w:sz="0" w:space="0" w:color="auto"/>
            <w:bottom w:val="none" w:sz="0" w:space="0" w:color="auto"/>
            <w:right w:val="none" w:sz="0" w:space="0" w:color="auto"/>
          </w:divBdr>
        </w:div>
        <w:div w:id="480345328">
          <w:marLeft w:val="0"/>
          <w:marRight w:val="0"/>
          <w:marTop w:val="0"/>
          <w:marBottom w:val="0"/>
          <w:divBdr>
            <w:top w:val="none" w:sz="0" w:space="0" w:color="auto"/>
            <w:left w:val="none" w:sz="0" w:space="0" w:color="auto"/>
            <w:bottom w:val="none" w:sz="0" w:space="0" w:color="auto"/>
            <w:right w:val="none" w:sz="0" w:space="0" w:color="auto"/>
          </w:divBdr>
        </w:div>
        <w:div w:id="504711732">
          <w:marLeft w:val="0"/>
          <w:marRight w:val="0"/>
          <w:marTop w:val="0"/>
          <w:marBottom w:val="0"/>
          <w:divBdr>
            <w:top w:val="none" w:sz="0" w:space="0" w:color="auto"/>
            <w:left w:val="none" w:sz="0" w:space="0" w:color="auto"/>
            <w:bottom w:val="none" w:sz="0" w:space="0" w:color="auto"/>
            <w:right w:val="none" w:sz="0" w:space="0" w:color="auto"/>
          </w:divBdr>
        </w:div>
        <w:div w:id="512501812">
          <w:marLeft w:val="0"/>
          <w:marRight w:val="0"/>
          <w:marTop w:val="0"/>
          <w:marBottom w:val="0"/>
          <w:divBdr>
            <w:top w:val="none" w:sz="0" w:space="0" w:color="auto"/>
            <w:left w:val="none" w:sz="0" w:space="0" w:color="auto"/>
            <w:bottom w:val="none" w:sz="0" w:space="0" w:color="auto"/>
            <w:right w:val="none" w:sz="0" w:space="0" w:color="auto"/>
          </w:divBdr>
        </w:div>
        <w:div w:id="514421511">
          <w:marLeft w:val="0"/>
          <w:marRight w:val="0"/>
          <w:marTop w:val="0"/>
          <w:marBottom w:val="0"/>
          <w:divBdr>
            <w:top w:val="none" w:sz="0" w:space="0" w:color="auto"/>
            <w:left w:val="none" w:sz="0" w:space="0" w:color="auto"/>
            <w:bottom w:val="none" w:sz="0" w:space="0" w:color="auto"/>
            <w:right w:val="none" w:sz="0" w:space="0" w:color="auto"/>
          </w:divBdr>
        </w:div>
        <w:div w:id="540829029">
          <w:marLeft w:val="0"/>
          <w:marRight w:val="0"/>
          <w:marTop w:val="0"/>
          <w:marBottom w:val="0"/>
          <w:divBdr>
            <w:top w:val="none" w:sz="0" w:space="0" w:color="auto"/>
            <w:left w:val="none" w:sz="0" w:space="0" w:color="auto"/>
            <w:bottom w:val="none" w:sz="0" w:space="0" w:color="auto"/>
            <w:right w:val="none" w:sz="0" w:space="0" w:color="auto"/>
          </w:divBdr>
        </w:div>
        <w:div w:id="588848135">
          <w:marLeft w:val="0"/>
          <w:marRight w:val="0"/>
          <w:marTop w:val="0"/>
          <w:marBottom w:val="0"/>
          <w:divBdr>
            <w:top w:val="none" w:sz="0" w:space="0" w:color="auto"/>
            <w:left w:val="none" w:sz="0" w:space="0" w:color="auto"/>
            <w:bottom w:val="none" w:sz="0" w:space="0" w:color="auto"/>
            <w:right w:val="none" w:sz="0" w:space="0" w:color="auto"/>
          </w:divBdr>
        </w:div>
        <w:div w:id="772167867">
          <w:marLeft w:val="0"/>
          <w:marRight w:val="0"/>
          <w:marTop w:val="0"/>
          <w:marBottom w:val="0"/>
          <w:divBdr>
            <w:top w:val="none" w:sz="0" w:space="0" w:color="auto"/>
            <w:left w:val="none" w:sz="0" w:space="0" w:color="auto"/>
            <w:bottom w:val="none" w:sz="0" w:space="0" w:color="auto"/>
            <w:right w:val="none" w:sz="0" w:space="0" w:color="auto"/>
          </w:divBdr>
        </w:div>
        <w:div w:id="803935818">
          <w:marLeft w:val="0"/>
          <w:marRight w:val="0"/>
          <w:marTop w:val="0"/>
          <w:marBottom w:val="0"/>
          <w:divBdr>
            <w:top w:val="none" w:sz="0" w:space="0" w:color="auto"/>
            <w:left w:val="none" w:sz="0" w:space="0" w:color="auto"/>
            <w:bottom w:val="none" w:sz="0" w:space="0" w:color="auto"/>
            <w:right w:val="none" w:sz="0" w:space="0" w:color="auto"/>
          </w:divBdr>
        </w:div>
        <w:div w:id="857281301">
          <w:marLeft w:val="0"/>
          <w:marRight w:val="0"/>
          <w:marTop w:val="0"/>
          <w:marBottom w:val="0"/>
          <w:divBdr>
            <w:top w:val="none" w:sz="0" w:space="0" w:color="auto"/>
            <w:left w:val="none" w:sz="0" w:space="0" w:color="auto"/>
            <w:bottom w:val="none" w:sz="0" w:space="0" w:color="auto"/>
            <w:right w:val="none" w:sz="0" w:space="0" w:color="auto"/>
          </w:divBdr>
        </w:div>
        <w:div w:id="886796817">
          <w:marLeft w:val="0"/>
          <w:marRight w:val="0"/>
          <w:marTop w:val="0"/>
          <w:marBottom w:val="0"/>
          <w:divBdr>
            <w:top w:val="none" w:sz="0" w:space="0" w:color="auto"/>
            <w:left w:val="none" w:sz="0" w:space="0" w:color="auto"/>
            <w:bottom w:val="none" w:sz="0" w:space="0" w:color="auto"/>
            <w:right w:val="none" w:sz="0" w:space="0" w:color="auto"/>
          </w:divBdr>
        </w:div>
        <w:div w:id="956988678">
          <w:marLeft w:val="0"/>
          <w:marRight w:val="0"/>
          <w:marTop w:val="0"/>
          <w:marBottom w:val="0"/>
          <w:divBdr>
            <w:top w:val="none" w:sz="0" w:space="0" w:color="auto"/>
            <w:left w:val="none" w:sz="0" w:space="0" w:color="auto"/>
            <w:bottom w:val="none" w:sz="0" w:space="0" w:color="auto"/>
            <w:right w:val="none" w:sz="0" w:space="0" w:color="auto"/>
          </w:divBdr>
        </w:div>
        <w:div w:id="1044910685">
          <w:marLeft w:val="0"/>
          <w:marRight w:val="0"/>
          <w:marTop w:val="0"/>
          <w:marBottom w:val="0"/>
          <w:divBdr>
            <w:top w:val="none" w:sz="0" w:space="0" w:color="auto"/>
            <w:left w:val="none" w:sz="0" w:space="0" w:color="auto"/>
            <w:bottom w:val="none" w:sz="0" w:space="0" w:color="auto"/>
            <w:right w:val="none" w:sz="0" w:space="0" w:color="auto"/>
          </w:divBdr>
        </w:div>
        <w:div w:id="1064522104">
          <w:marLeft w:val="0"/>
          <w:marRight w:val="0"/>
          <w:marTop w:val="0"/>
          <w:marBottom w:val="0"/>
          <w:divBdr>
            <w:top w:val="none" w:sz="0" w:space="0" w:color="auto"/>
            <w:left w:val="none" w:sz="0" w:space="0" w:color="auto"/>
            <w:bottom w:val="none" w:sz="0" w:space="0" w:color="auto"/>
            <w:right w:val="none" w:sz="0" w:space="0" w:color="auto"/>
          </w:divBdr>
        </w:div>
        <w:div w:id="1150170060">
          <w:marLeft w:val="0"/>
          <w:marRight w:val="0"/>
          <w:marTop w:val="0"/>
          <w:marBottom w:val="0"/>
          <w:divBdr>
            <w:top w:val="none" w:sz="0" w:space="0" w:color="auto"/>
            <w:left w:val="none" w:sz="0" w:space="0" w:color="auto"/>
            <w:bottom w:val="none" w:sz="0" w:space="0" w:color="auto"/>
            <w:right w:val="none" w:sz="0" w:space="0" w:color="auto"/>
          </w:divBdr>
        </w:div>
        <w:div w:id="1150439450">
          <w:marLeft w:val="0"/>
          <w:marRight w:val="0"/>
          <w:marTop w:val="0"/>
          <w:marBottom w:val="0"/>
          <w:divBdr>
            <w:top w:val="none" w:sz="0" w:space="0" w:color="auto"/>
            <w:left w:val="none" w:sz="0" w:space="0" w:color="auto"/>
            <w:bottom w:val="none" w:sz="0" w:space="0" w:color="auto"/>
            <w:right w:val="none" w:sz="0" w:space="0" w:color="auto"/>
          </w:divBdr>
        </w:div>
        <w:div w:id="1244029422">
          <w:marLeft w:val="0"/>
          <w:marRight w:val="0"/>
          <w:marTop w:val="0"/>
          <w:marBottom w:val="0"/>
          <w:divBdr>
            <w:top w:val="none" w:sz="0" w:space="0" w:color="auto"/>
            <w:left w:val="none" w:sz="0" w:space="0" w:color="auto"/>
            <w:bottom w:val="none" w:sz="0" w:space="0" w:color="auto"/>
            <w:right w:val="none" w:sz="0" w:space="0" w:color="auto"/>
          </w:divBdr>
        </w:div>
        <w:div w:id="1322732010">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 w:id="1327899150">
          <w:marLeft w:val="0"/>
          <w:marRight w:val="0"/>
          <w:marTop w:val="0"/>
          <w:marBottom w:val="0"/>
          <w:divBdr>
            <w:top w:val="none" w:sz="0" w:space="0" w:color="auto"/>
            <w:left w:val="none" w:sz="0" w:space="0" w:color="auto"/>
            <w:bottom w:val="none" w:sz="0" w:space="0" w:color="auto"/>
            <w:right w:val="none" w:sz="0" w:space="0" w:color="auto"/>
          </w:divBdr>
        </w:div>
        <w:div w:id="1397582148">
          <w:marLeft w:val="0"/>
          <w:marRight w:val="0"/>
          <w:marTop w:val="0"/>
          <w:marBottom w:val="0"/>
          <w:divBdr>
            <w:top w:val="none" w:sz="0" w:space="0" w:color="auto"/>
            <w:left w:val="none" w:sz="0" w:space="0" w:color="auto"/>
            <w:bottom w:val="none" w:sz="0" w:space="0" w:color="auto"/>
            <w:right w:val="none" w:sz="0" w:space="0" w:color="auto"/>
          </w:divBdr>
        </w:div>
        <w:div w:id="1425807924">
          <w:marLeft w:val="0"/>
          <w:marRight w:val="0"/>
          <w:marTop w:val="0"/>
          <w:marBottom w:val="0"/>
          <w:divBdr>
            <w:top w:val="none" w:sz="0" w:space="0" w:color="auto"/>
            <w:left w:val="none" w:sz="0" w:space="0" w:color="auto"/>
            <w:bottom w:val="none" w:sz="0" w:space="0" w:color="auto"/>
            <w:right w:val="none" w:sz="0" w:space="0" w:color="auto"/>
          </w:divBdr>
        </w:div>
        <w:div w:id="1627616461">
          <w:marLeft w:val="0"/>
          <w:marRight w:val="0"/>
          <w:marTop w:val="0"/>
          <w:marBottom w:val="0"/>
          <w:divBdr>
            <w:top w:val="none" w:sz="0" w:space="0" w:color="auto"/>
            <w:left w:val="none" w:sz="0" w:space="0" w:color="auto"/>
            <w:bottom w:val="none" w:sz="0" w:space="0" w:color="auto"/>
            <w:right w:val="none" w:sz="0" w:space="0" w:color="auto"/>
          </w:divBdr>
        </w:div>
        <w:div w:id="1634290929">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793548434">
          <w:marLeft w:val="0"/>
          <w:marRight w:val="0"/>
          <w:marTop w:val="0"/>
          <w:marBottom w:val="0"/>
          <w:divBdr>
            <w:top w:val="none" w:sz="0" w:space="0" w:color="auto"/>
            <w:left w:val="none" w:sz="0" w:space="0" w:color="auto"/>
            <w:bottom w:val="none" w:sz="0" w:space="0" w:color="auto"/>
            <w:right w:val="none" w:sz="0" w:space="0" w:color="auto"/>
          </w:divBdr>
        </w:div>
        <w:div w:id="1820488804">
          <w:marLeft w:val="0"/>
          <w:marRight w:val="0"/>
          <w:marTop w:val="0"/>
          <w:marBottom w:val="0"/>
          <w:divBdr>
            <w:top w:val="none" w:sz="0" w:space="0" w:color="auto"/>
            <w:left w:val="none" w:sz="0" w:space="0" w:color="auto"/>
            <w:bottom w:val="none" w:sz="0" w:space="0" w:color="auto"/>
            <w:right w:val="none" w:sz="0" w:space="0" w:color="auto"/>
          </w:divBdr>
        </w:div>
        <w:div w:id="1824812594">
          <w:marLeft w:val="0"/>
          <w:marRight w:val="0"/>
          <w:marTop w:val="0"/>
          <w:marBottom w:val="0"/>
          <w:divBdr>
            <w:top w:val="none" w:sz="0" w:space="0" w:color="auto"/>
            <w:left w:val="none" w:sz="0" w:space="0" w:color="auto"/>
            <w:bottom w:val="none" w:sz="0" w:space="0" w:color="auto"/>
            <w:right w:val="none" w:sz="0" w:space="0" w:color="auto"/>
          </w:divBdr>
        </w:div>
        <w:div w:id="1917470770">
          <w:marLeft w:val="0"/>
          <w:marRight w:val="0"/>
          <w:marTop w:val="0"/>
          <w:marBottom w:val="0"/>
          <w:divBdr>
            <w:top w:val="none" w:sz="0" w:space="0" w:color="auto"/>
            <w:left w:val="none" w:sz="0" w:space="0" w:color="auto"/>
            <w:bottom w:val="none" w:sz="0" w:space="0" w:color="auto"/>
            <w:right w:val="none" w:sz="0" w:space="0" w:color="auto"/>
          </w:divBdr>
        </w:div>
        <w:div w:id="1944147113">
          <w:marLeft w:val="0"/>
          <w:marRight w:val="0"/>
          <w:marTop w:val="0"/>
          <w:marBottom w:val="0"/>
          <w:divBdr>
            <w:top w:val="none" w:sz="0" w:space="0" w:color="auto"/>
            <w:left w:val="none" w:sz="0" w:space="0" w:color="auto"/>
            <w:bottom w:val="none" w:sz="0" w:space="0" w:color="auto"/>
            <w:right w:val="none" w:sz="0" w:space="0" w:color="auto"/>
          </w:divBdr>
        </w:div>
        <w:div w:id="1972129699">
          <w:marLeft w:val="0"/>
          <w:marRight w:val="0"/>
          <w:marTop w:val="0"/>
          <w:marBottom w:val="0"/>
          <w:divBdr>
            <w:top w:val="none" w:sz="0" w:space="0" w:color="auto"/>
            <w:left w:val="none" w:sz="0" w:space="0" w:color="auto"/>
            <w:bottom w:val="none" w:sz="0" w:space="0" w:color="auto"/>
            <w:right w:val="none" w:sz="0" w:space="0" w:color="auto"/>
          </w:divBdr>
        </w:div>
        <w:div w:id="1989281913">
          <w:marLeft w:val="0"/>
          <w:marRight w:val="0"/>
          <w:marTop w:val="0"/>
          <w:marBottom w:val="0"/>
          <w:divBdr>
            <w:top w:val="none" w:sz="0" w:space="0" w:color="auto"/>
            <w:left w:val="none" w:sz="0" w:space="0" w:color="auto"/>
            <w:bottom w:val="none" w:sz="0" w:space="0" w:color="auto"/>
            <w:right w:val="none" w:sz="0" w:space="0" w:color="auto"/>
          </w:divBdr>
        </w:div>
        <w:div w:id="2055890491">
          <w:marLeft w:val="0"/>
          <w:marRight w:val="0"/>
          <w:marTop w:val="0"/>
          <w:marBottom w:val="0"/>
          <w:divBdr>
            <w:top w:val="none" w:sz="0" w:space="0" w:color="auto"/>
            <w:left w:val="none" w:sz="0" w:space="0" w:color="auto"/>
            <w:bottom w:val="none" w:sz="0" w:space="0" w:color="auto"/>
            <w:right w:val="none" w:sz="0" w:space="0" w:color="auto"/>
          </w:divBdr>
        </w:div>
        <w:div w:id="2130007158">
          <w:marLeft w:val="0"/>
          <w:marRight w:val="0"/>
          <w:marTop w:val="0"/>
          <w:marBottom w:val="0"/>
          <w:divBdr>
            <w:top w:val="none" w:sz="0" w:space="0" w:color="auto"/>
            <w:left w:val="none" w:sz="0" w:space="0" w:color="auto"/>
            <w:bottom w:val="none" w:sz="0" w:space="0" w:color="auto"/>
            <w:right w:val="none" w:sz="0" w:space="0" w:color="auto"/>
          </w:divBdr>
        </w:div>
        <w:div w:id="2143038346">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kidshelpline.com.au/" TargetMode="External"/><Relationship Id="rId26" Type="http://schemas.openxmlformats.org/officeDocument/2006/relationships/hyperlink" Target="https://qlife.org.au/" TargetMode="External"/><Relationship Id="rId39" Type="http://schemas.openxmlformats.org/officeDocument/2006/relationships/hyperlink" Target="https://govteams.sharepoint.com/sites/nspo/Shared%20Documents/Key%20Projects/National%20Suicide%20Prevention%20Strategy/Content%20(E23-231307)/Draft%20Strategy%20(E24-62914)/Edits%20from%20the%20editor%20-%2001-03-2024/headspace.org.au" TargetMode="External"/><Relationship Id="rId3" Type="http://schemas.openxmlformats.org/officeDocument/2006/relationships/customXml" Target="../customXml/item3.xml"/><Relationship Id="rId21" Type="http://schemas.openxmlformats.org/officeDocument/2006/relationships/hyperlink" Target="https://healthinfonet.ecu.edu.au" TargetMode="External"/><Relationship Id="rId34" Type="http://schemas.openxmlformats.org/officeDocument/2006/relationships/hyperlink" Target="http://1800"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kidshelpline.com.au/" TargetMode="External"/><Relationship Id="rId25" Type="http://schemas.openxmlformats.org/officeDocument/2006/relationships/hyperlink" Target="https://qlife.org.au/" TargetMode="External"/><Relationship Id="rId33" Type="http://schemas.openxmlformats.org/officeDocument/2006/relationships/hyperlink" Target="http://1800" TargetMode="External"/><Relationship Id="rId38" Type="http://schemas.openxmlformats.org/officeDocument/2006/relationships/hyperlink" Target="https://govteams.sharepoint.com/sites/nspo/Shared%20Documents/Key%20Projects/National%20Suicide%20Prevention%20Strategy/Content%20(E23-231307)/Draft%20Strategy%20(E24-62914)/Edits%20from%20the%20editor%20-%2001-03-2024/openarms.gov.au"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yperlink" Target="http://www.lifeline.org.au" TargetMode="External"/><Relationship Id="rId29" Type="http://schemas.openxmlformats.org/officeDocument/2006/relationships/hyperlink" Target="https://embracementalhealth.org.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uicidecallbackservice.org.au/" TargetMode="External"/><Relationship Id="rId32" Type="http://schemas.openxmlformats.org/officeDocument/2006/relationships/hyperlink" Target="https://mensline.org.au/" TargetMode="External"/><Relationship Id="rId37" Type="http://schemas.openxmlformats.org/officeDocument/2006/relationships/hyperlink" Target="https://govteams.sharepoint.com/sites/nspo/Shared%20Documents/Key%20Projects/National%20Suicide%20Prevention%20Strategy/Content%20(E23-231307)/Draft%20Strategy%20(E24-62914)/Edits%20from%20the%20editor%20-%2001-03-2024/openarms.gov.au" TargetMode="External"/><Relationship Id="rId40" Type="http://schemas.openxmlformats.org/officeDocument/2006/relationships/hyperlink" Target="https://govteams.sharepoint.com/sites/nspo/Shared%20Documents/Key%20Projects/National%20Suicide%20Prevention%20Strategy/Content%20(E23-231307)/Draft%20Strategy%20(E24-62914)/Edits%20from%20the%20editor%20-%2001-03-2024/headspace.org.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yperlink" Target="https://www.suicidecallbackservice.org.au/" TargetMode="External"/><Relationship Id="rId28" Type="http://schemas.openxmlformats.org/officeDocument/2006/relationships/hyperlink" Target="https://www.headtohealth.gov.au/" TargetMode="External"/><Relationship Id="rId36" Type="http://schemas.openxmlformats.org/officeDocument/2006/relationships/hyperlink" Target="https://au.reachout.com/" TargetMode="External"/><Relationship Id="rId10" Type="http://schemas.openxmlformats.org/officeDocument/2006/relationships/footnotes" Target="footnotes.xml"/><Relationship Id="rId19" Type="http://schemas.openxmlformats.org/officeDocument/2006/relationships/hyperlink" Target="http://www.lifeline.org.au" TargetMode="External"/><Relationship Id="rId31" Type="http://schemas.openxmlformats.org/officeDocument/2006/relationships/hyperlink" Target="https://mensline.org.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healthinfonet.ecu.edu.au" TargetMode="External"/><Relationship Id="rId27" Type="http://schemas.openxmlformats.org/officeDocument/2006/relationships/hyperlink" Target="https://www.headtohealth.gov.au/" TargetMode="External"/><Relationship Id="rId30" Type="http://schemas.openxmlformats.org/officeDocument/2006/relationships/hyperlink" Target="https://embracementalhealth.org.au/" TargetMode="External"/><Relationship Id="rId35" Type="http://schemas.openxmlformats.org/officeDocument/2006/relationships/hyperlink" Target="https://au.reachout.com/"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4bd9a4-dbe0-4063-a88e-1c6349fef22d">
      <Terms xmlns="http://schemas.microsoft.com/office/infopath/2007/PartnerControls"/>
    </lcf76f155ced4ddcb4097134ff3c332f>
    <TaxCatchAll xmlns="1daaf13a-c818-4716-b286-c47a851e75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openxmlformats.org/package/2006/metadata/core-properties"/>
    <ds:schemaRef ds:uri="http://purl.org/dc/terms/"/>
    <ds:schemaRef ds:uri="084bd9a4-dbe0-4063-a88e-1c6349fef22d"/>
    <ds:schemaRef ds:uri="http://schemas.microsoft.com/office/2006/documentManagement/types"/>
    <ds:schemaRef ds:uri="http://schemas.microsoft.com/office/2006/metadata/properties"/>
    <ds:schemaRef ds:uri="1daaf13a-c818-4716-b286-c47a851e75e8"/>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A8F8BB9-F11F-46E4-A14F-E3E3CCF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4B88F-E462-415E-9E0F-03CA7621BEFF}">
  <ds:schemaRefs>
    <ds:schemaRef ds:uri="http://schemas.openxmlformats.org/officeDocument/2006/bibliography"/>
  </ds:schemaRefs>
</ds:datastoreItem>
</file>

<file path=customXml/itemProps5.xml><?xml version="1.0" encoding="utf-8"?>
<ds:datastoreItem xmlns:ds="http://schemas.openxmlformats.org/officeDocument/2006/customXml" ds:itemID="{441E050F-CC68-4954-B97A-04DC89DFD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Consultation Draft: Advice on the National Suicide Prevention Strategy 2024-2034</vt:lpstr>
    </vt:vector>
  </TitlesOfParts>
  <Company/>
  <LinksUpToDate>false</LinksUpToDate>
  <CharactersWithSpaces>24920</CharactersWithSpaces>
  <SharedDoc>false</SharedDoc>
  <HLinks>
    <vt:vector size="72" baseType="variant">
      <vt:variant>
        <vt:i4>4849676</vt:i4>
      </vt:variant>
      <vt:variant>
        <vt:i4>36</vt:i4>
      </vt:variant>
      <vt:variant>
        <vt:i4>0</vt:i4>
      </vt:variant>
      <vt:variant>
        <vt:i4>5</vt:i4>
      </vt:variant>
      <vt:variant>
        <vt:lpwstr>https://govteams.sharepoint.com/sites/nspo/Shared Documents/Key Projects/National Suicide Prevention Strategy/Content (E23-231307)/Draft Strategy (E24-62914)/Edits from the editor - 01-03-2024/headspace.org.au</vt:lpwstr>
      </vt:variant>
      <vt:variant>
        <vt:lpwstr/>
      </vt:variant>
      <vt:variant>
        <vt:i4>4259843</vt:i4>
      </vt:variant>
      <vt:variant>
        <vt:i4>33</vt:i4>
      </vt:variant>
      <vt:variant>
        <vt:i4>0</vt:i4>
      </vt:variant>
      <vt:variant>
        <vt:i4>5</vt:i4>
      </vt:variant>
      <vt:variant>
        <vt:lpwstr>https://govteams.sharepoint.com/sites/nspo/Shared Documents/Key Projects/National Suicide Prevention Strategy/Content (E23-231307)/Draft Strategy (E24-62914)/Edits from the editor - 01-03-2024/openarms.gov.au</vt:lpwstr>
      </vt:variant>
      <vt:variant>
        <vt:lpwstr/>
      </vt:variant>
      <vt:variant>
        <vt:i4>262172</vt:i4>
      </vt:variant>
      <vt:variant>
        <vt:i4>30</vt:i4>
      </vt:variant>
      <vt:variant>
        <vt:i4>0</vt:i4>
      </vt:variant>
      <vt:variant>
        <vt:i4>5</vt:i4>
      </vt:variant>
      <vt:variant>
        <vt:lpwstr>https://au.reachout.com/</vt:lpwstr>
      </vt:variant>
      <vt:variant>
        <vt:lpwstr/>
      </vt:variant>
      <vt:variant>
        <vt:i4>2359335</vt:i4>
      </vt:variant>
      <vt:variant>
        <vt:i4>27</vt:i4>
      </vt:variant>
      <vt:variant>
        <vt:i4>0</vt:i4>
      </vt:variant>
      <vt:variant>
        <vt:i4>5</vt:i4>
      </vt:variant>
      <vt:variant>
        <vt:lpwstr>http://0.0.7.8/</vt:lpwstr>
      </vt:variant>
      <vt:variant>
        <vt:lpwstr/>
      </vt:variant>
      <vt:variant>
        <vt:i4>5046342</vt:i4>
      </vt:variant>
      <vt:variant>
        <vt:i4>24</vt:i4>
      </vt:variant>
      <vt:variant>
        <vt:i4>0</vt:i4>
      </vt:variant>
      <vt:variant>
        <vt:i4>5</vt:i4>
      </vt:variant>
      <vt:variant>
        <vt:lpwstr>https://mensline.org.au/</vt:lpwstr>
      </vt:variant>
      <vt:variant>
        <vt:lpwstr/>
      </vt:variant>
      <vt:variant>
        <vt:i4>7667766</vt:i4>
      </vt:variant>
      <vt:variant>
        <vt:i4>21</vt:i4>
      </vt:variant>
      <vt:variant>
        <vt:i4>0</vt:i4>
      </vt:variant>
      <vt:variant>
        <vt:i4>5</vt:i4>
      </vt:variant>
      <vt:variant>
        <vt:lpwstr>https://embracementalhealth.org.au/</vt:lpwstr>
      </vt:variant>
      <vt:variant>
        <vt:lpwstr/>
      </vt:variant>
      <vt:variant>
        <vt:i4>1572954</vt:i4>
      </vt:variant>
      <vt:variant>
        <vt:i4>18</vt:i4>
      </vt:variant>
      <vt:variant>
        <vt:i4>0</vt:i4>
      </vt:variant>
      <vt:variant>
        <vt:i4>5</vt:i4>
      </vt:variant>
      <vt:variant>
        <vt:lpwstr>https://www.headtohealth.gov.au/</vt:lpwstr>
      </vt:variant>
      <vt:variant>
        <vt:lpwstr/>
      </vt:variant>
      <vt:variant>
        <vt:i4>1835092</vt:i4>
      </vt:variant>
      <vt:variant>
        <vt:i4>15</vt:i4>
      </vt:variant>
      <vt:variant>
        <vt:i4>0</vt:i4>
      </vt:variant>
      <vt:variant>
        <vt:i4>5</vt:i4>
      </vt:variant>
      <vt:variant>
        <vt:lpwstr>https://qlife.org.au/</vt:lpwstr>
      </vt:variant>
      <vt:variant>
        <vt:lpwstr/>
      </vt:variant>
      <vt:variant>
        <vt:i4>8323110</vt:i4>
      </vt:variant>
      <vt:variant>
        <vt:i4>12</vt:i4>
      </vt:variant>
      <vt:variant>
        <vt:i4>0</vt:i4>
      </vt:variant>
      <vt:variant>
        <vt:i4>5</vt:i4>
      </vt:variant>
      <vt:variant>
        <vt:lpwstr>https://www.suicidecallbackservice.org.au/</vt:lpwstr>
      </vt:variant>
      <vt:variant>
        <vt:lpwstr/>
      </vt:variant>
      <vt:variant>
        <vt:i4>4718665</vt:i4>
      </vt:variant>
      <vt:variant>
        <vt:i4>9</vt:i4>
      </vt:variant>
      <vt:variant>
        <vt:i4>0</vt:i4>
      </vt:variant>
      <vt:variant>
        <vt:i4>5</vt:i4>
      </vt:variant>
      <vt:variant>
        <vt:lpwstr>https://healthinfonet.ecu.edu.au/</vt:lpwstr>
      </vt:variant>
      <vt:variant>
        <vt:lpwstr/>
      </vt:variant>
      <vt:variant>
        <vt:i4>2359353</vt:i4>
      </vt:variant>
      <vt:variant>
        <vt:i4>6</vt:i4>
      </vt:variant>
      <vt:variant>
        <vt:i4>0</vt:i4>
      </vt:variant>
      <vt:variant>
        <vt:i4>5</vt:i4>
      </vt:variant>
      <vt:variant>
        <vt:lpwstr>http://www.lifeline.org.au/</vt:lpwstr>
      </vt:variant>
      <vt:variant>
        <vt:lpwstr/>
      </vt:variant>
      <vt:variant>
        <vt:i4>5374035</vt:i4>
      </vt:variant>
      <vt:variant>
        <vt:i4>3</vt:i4>
      </vt:variant>
      <vt:variant>
        <vt:i4>0</vt:i4>
      </vt:variant>
      <vt:variant>
        <vt:i4>5</vt:i4>
      </vt:variant>
      <vt:variant>
        <vt:lpwstr>https://kidshelpline.com.au/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Draft: Advice on the National Suicide Prevention Strategy 2024-2034</dc:title>
  <dc:subject/>
  <dc:creator>Crystal.PANICCIA@MentalHealthCommission.gov.au</dc:creator>
  <cp:keywords/>
  <cp:lastModifiedBy>MULLIN, Ina</cp:lastModifiedBy>
  <cp:revision>98</cp:revision>
  <cp:lastPrinted>2024-09-04T23:33:00Z</cp:lastPrinted>
  <dcterms:created xsi:type="dcterms:W3CDTF">2024-09-06T02:43:00Z</dcterms:created>
  <dcterms:modified xsi:type="dcterms:W3CDTF">2024-09-04T23:33:00Z</dcterms:modified>
  <cp:category>Month 2023</cp:category>
  <cp:contentStatus>Summary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MediaServiceImageTags">
    <vt:lpwstr/>
  </property>
</Properties>
</file>