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4D047B41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</w:t>
      </w:r>
      <w:r w:rsidR="00DE53E6">
        <w:t xml:space="preserve">family of </w:t>
      </w:r>
      <w:r w:rsidR="00365028">
        <w:t xml:space="preserve">people who </w:t>
      </w:r>
      <w:r w:rsidR="00365028" w:rsidRPr="00365028">
        <w:rPr>
          <w:b/>
          <w:bCs/>
        </w:rPr>
        <w:t xml:space="preserve">currently use </w:t>
      </w:r>
      <w:r w:rsidR="001D3D2F" w:rsidRPr="00A6687D">
        <w:rPr>
          <w:b/>
          <w:bCs/>
        </w:rPr>
        <w:t>social skills training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>This also has an option for video response at the end for Auslan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2DA0DFEE" w:rsidR="00441189" w:rsidRDefault="00441189" w:rsidP="004C3D32">
      <w:r>
        <w:t xml:space="preserve">Question 2 – </w:t>
      </w:r>
      <w:r w:rsidR="00603302">
        <w:t xml:space="preserve">describe your </w:t>
      </w:r>
      <w:r w:rsidR="00E95835">
        <w:t xml:space="preserve">family member’s </w:t>
      </w:r>
      <w:r w:rsidR="00603302">
        <w:t>disability</w:t>
      </w:r>
    </w:p>
    <w:p w14:paraId="1503E3B6" w14:textId="15CCD699" w:rsidR="00E95835" w:rsidRDefault="009F5944" w:rsidP="004C3D32">
      <w:hyperlink r:id="rId12" w:history="1">
        <w:r w:rsidRPr="009F5944">
          <w:rPr>
            <w:rStyle w:val="Hyperlink"/>
          </w:rPr>
          <w:t>EAC consultation – describe a family member’s disability</w:t>
        </w:r>
      </w:hyperlink>
    </w:p>
    <w:p w14:paraId="0B75CBC2" w14:textId="77777777" w:rsidR="009F5944" w:rsidRDefault="009F5944" w:rsidP="004C3D32"/>
    <w:p w14:paraId="43323082" w14:textId="77777777" w:rsidR="00303E79" w:rsidRDefault="00303E79" w:rsidP="00303E79">
      <w:r>
        <w:t>Questions 3-6 – scope questions</w:t>
      </w:r>
    </w:p>
    <w:p w14:paraId="0B8780BB" w14:textId="77777777" w:rsidR="00A471B4" w:rsidRDefault="00A471B4" w:rsidP="00A471B4">
      <w:hyperlink r:id="rId13" w:history="1">
        <w:r w:rsidRPr="00DB41CF">
          <w:rPr>
            <w:rStyle w:val="Hyperlink"/>
          </w:rPr>
          <w:t>EAC consultation - Social skills training - YouTube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52AF6D2C" w14:textId="77777777" w:rsidR="0077158A" w:rsidRDefault="0077158A" w:rsidP="0077158A">
      <w:hyperlink r:id="rId14" w:history="1">
        <w:r w:rsidRPr="002355A1">
          <w:rPr>
            <w:rStyle w:val="Hyperlink"/>
          </w:rPr>
          <w:t>EAC consultation - Length of use</w:t>
        </w:r>
      </w:hyperlink>
    </w:p>
    <w:p w14:paraId="10A2242D" w14:textId="77777777" w:rsidR="00E86F32" w:rsidRDefault="00E86F32" w:rsidP="004C3D32"/>
    <w:p w14:paraId="2C9036F9" w14:textId="3EB10826" w:rsidR="00D129D3" w:rsidRDefault="00D129D3" w:rsidP="004C3D32">
      <w:r>
        <w:t>Question 8 – continued use and why</w:t>
      </w:r>
    </w:p>
    <w:p w14:paraId="01E88BCF" w14:textId="7C9E0D8A" w:rsidR="00F56289" w:rsidRDefault="001C66AB" w:rsidP="004C3D32">
      <w:hyperlink r:id="rId15" w:history="1">
        <w:r w:rsidRPr="001C66AB">
          <w:rPr>
            <w:rStyle w:val="Hyperlink"/>
          </w:rPr>
          <w:t>EAC consultation - Continued use (response option 2)</w:t>
        </w:r>
      </w:hyperlink>
    </w:p>
    <w:p w14:paraId="55935D48" w14:textId="77777777" w:rsidR="001C66AB" w:rsidRDefault="001C66AB" w:rsidP="004C3D32"/>
    <w:p w14:paraId="74A9742F" w14:textId="5AAFA6EC" w:rsidR="00D524BB" w:rsidRDefault="00D524BB" w:rsidP="00D524BB">
      <w:r>
        <w:t xml:space="preserve">Question </w:t>
      </w:r>
      <w:r w:rsidR="00D302BC">
        <w:t>9</w:t>
      </w:r>
      <w:r>
        <w:t xml:space="preserve"> – safety</w:t>
      </w:r>
    </w:p>
    <w:p w14:paraId="5F6D8864" w14:textId="0907D9C8" w:rsidR="00D302BC" w:rsidRDefault="00F604BF" w:rsidP="004C3D32">
      <w:hyperlink r:id="rId16" w:history="1">
        <w:r w:rsidRPr="00F604BF">
          <w:rPr>
            <w:rStyle w:val="Hyperlink"/>
          </w:rPr>
          <w:t>EAC consultation - Safety (response option 4)</w:t>
        </w:r>
      </w:hyperlink>
    </w:p>
    <w:p w14:paraId="0546E927" w14:textId="77777777" w:rsidR="00F95231" w:rsidRDefault="00F95231" w:rsidP="004C3D32"/>
    <w:p w14:paraId="160DF438" w14:textId="786AB2A6" w:rsidR="00D129D3" w:rsidRDefault="00D129D3" w:rsidP="004C3D32">
      <w:r>
        <w:t xml:space="preserve">Question </w:t>
      </w:r>
      <w:r w:rsidR="00DC1F84">
        <w:t>11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46EAB808" w14:textId="77777777" w:rsidR="00ED0862" w:rsidRDefault="00ED0862" w:rsidP="00ED0862">
      <w:hyperlink r:id="rId17" w:history="1">
        <w:r w:rsidRPr="009A253C">
          <w:rPr>
            <w:rStyle w:val="Hyperlink"/>
          </w:rPr>
          <w:t>EAC consultation - How often (response option 3)</w:t>
        </w:r>
      </w:hyperlink>
    </w:p>
    <w:p w14:paraId="23F16923" w14:textId="77777777" w:rsidR="001B3F69" w:rsidRDefault="001B3F69" w:rsidP="004C3D32"/>
    <w:p w14:paraId="7E2E09BD" w14:textId="38EC7888" w:rsidR="002429A9" w:rsidRDefault="002429A9" w:rsidP="004C3D32">
      <w:r>
        <w:t>Question 1</w:t>
      </w:r>
      <w:r w:rsidR="004279B7">
        <w:t>3</w:t>
      </w:r>
      <w:r>
        <w:t xml:space="preserve"> </w:t>
      </w:r>
      <w:r w:rsidR="00983607">
        <w:t>–</w:t>
      </w:r>
      <w:r>
        <w:t xml:space="preserve"> </w:t>
      </w:r>
      <w:r w:rsidR="00983607">
        <w:t>who provides</w:t>
      </w:r>
      <w:r w:rsidR="006E2234">
        <w:t xml:space="preserve"> the support</w:t>
      </w:r>
      <w:r w:rsidR="00983607">
        <w:t>?</w:t>
      </w:r>
    </w:p>
    <w:p w14:paraId="12D8CE3C" w14:textId="77777777" w:rsidR="00204510" w:rsidRDefault="00204510" w:rsidP="00204510">
      <w:hyperlink r:id="rId18" w:history="1">
        <w:r w:rsidRPr="00022EDE">
          <w:rPr>
            <w:rStyle w:val="Hyperlink"/>
          </w:rPr>
          <w:t>EAC consultation - Who provides (response option 3)</w:t>
        </w:r>
      </w:hyperlink>
    </w:p>
    <w:p w14:paraId="711C0B54" w14:textId="77777777" w:rsidR="00983607" w:rsidRDefault="00983607" w:rsidP="004C3D32"/>
    <w:p w14:paraId="49DA77E2" w14:textId="535C0C38" w:rsidR="00096991" w:rsidRDefault="00096991" w:rsidP="004C3D32">
      <w:r>
        <w:lastRenderedPageBreak/>
        <w:t xml:space="preserve">Question 14 – </w:t>
      </w:r>
      <w:r w:rsidR="00267F5D">
        <w:t>was anyone trained to assist wit</w:t>
      </w:r>
      <w:r>
        <w:t>h the support</w:t>
      </w:r>
    </w:p>
    <w:p w14:paraId="06E58873" w14:textId="3BB12AB7" w:rsidR="00450AE0" w:rsidRDefault="00E22460" w:rsidP="004C3D32">
      <w:hyperlink r:id="rId19" w:history="1">
        <w:r w:rsidRPr="00E22460">
          <w:rPr>
            <w:rStyle w:val="Hyperlink"/>
          </w:rPr>
          <w:t>EAC consultation - trained to assist (response option 3)</w:t>
        </w:r>
      </w:hyperlink>
    </w:p>
    <w:p w14:paraId="23B8A3BF" w14:textId="77777777" w:rsidR="00E22460" w:rsidRDefault="00E22460" w:rsidP="004C3D32"/>
    <w:p w14:paraId="72A5A06D" w14:textId="33FE8166" w:rsidR="00450AE0" w:rsidRDefault="00450AE0" w:rsidP="004C3D32">
      <w:r>
        <w:t>Question 1</w:t>
      </w:r>
      <w:r w:rsidR="00C63305">
        <w:t>5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5645AB85" w14:textId="77777777" w:rsidR="00C63305" w:rsidRDefault="00C63305" w:rsidP="00C63305">
      <w:hyperlink r:id="rId20" w:history="1">
        <w:r w:rsidRPr="009B36DC">
          <w:rPr>
            <w:rStyle w:val="Hyperlink"/>
          </w:rPr>
          <w:t>EAC consultation - General (response option 2)</w:t>
        </w:r>
      </w:hyperlink>
    </w:p>
    <w:p w14:paraId="6F86B03E" w14:textId="77777777" w:rsidR="00B512BA" w:rsidRDefault="00B512BA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1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4210" w14:textId="77777777" w:rsidR="00880761" w:rsidRDefault="00880761" w:rsidP="00BB7932">
      <w:pPr>
        <w:spacing w:after="0" w:line="240" w:lineRule="auto"/>
      </w:pPr>
      <w:r>
        <w:separator/>
      </w:r>
    </w:p>
  </w:endnote>
  <w:endnote w:type="continuationSeparator" w:id="0">
    <w:p w14:paraId="5E7798AA" w14:textId="77777777" w:rsidR="00880761" w:rsidRDefault="00880761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BE3FADA-36D8-4F89-9C78-1BAAFE26C4F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2CFD0E-F7DC-4B27-A737-BD0C20F0A6B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9841EDE-0C2C-4DCB-8B98-3008B1DFA87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00903" w14:textId="77777777" w:rsidR="00880761" w:rsidRDefault="00880761" w:rsidP="00BB7932">
      <w:pPr>
        <w:spacing w:after="0" w:line="240" w:lineRule="auto"/>
      </w:pPr>
      <w:r>
        <w:separator/>
      </w:r>
    </w:p>
  </w:footnote>
  <w:footnote w:type="continuationSeparator" w:id="0">
    <w:p w14:paraId="4A646C8D" w14:textId="77777777" w:rsidR="00880761" w:rsidRDefault="00880761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8BB7E93-4438-4718-B59B-867CF7985B4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8D408F7-34E8-48CB-AFF9-32F37200B6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CAC17DF-4066-49EB-A7C2-D9A13268C69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54B2D"/>
    <w:rsid w:val="000570E0"/>
    <w:rsid w:val="00096991"/>
    <w:rsid w:val="00105B19"/>
    <w:rsid w:val="0010629E"/>
    <w:rsid w:val="00133393"/>
    <w:rsid w:val="00136040"/>
    <w:rsid w:val="00144DD9"/>
    <w:rsid w:val="001554BC"/>
    <w:rsid w:val="00157EDC"/>
    <w:rsid w:val="001B3F69"/>
    <w:rsid w:val="001C0380"/>
    <w:rsid w:val="001C66AB"/>
    <w:rsid w:val="001D3D2F"/>
    <w:rsid w:val="0020181D"/>
    <w:rsid w:val="00204510"/>
    <w:rsid w:val="002119C0"/>
    <w:rsid w:val="002364AF"/>
    <w:rsid w:val="002429A9"/>
    <w:rsid w:val="00267F5D"/>
    <w:rsid w:val="00280050"/>
    <w:rsid w:val="002814D1"/>
    <w:rsid w:val="002D6915"/>
    <w:rsid w:val="002F094F"/>
    <w:rsid w:val="002F2819"/>
    <w:rsid w:val="00303E79"/>
    <w:rsid w:val="00346566"/>
    <w:rsid w:val="00365028"/>
    <w:rsid w:val="0038246C"/>
    <w:rsid w:val="003D7557"/>
    <w:rsid w:val="00411D37"/>
    <w:rsid w:val="0042677B"/>
    <w:rsid w:val="004279B7"/>
    <w:rsid w:val="00441189"/>
    <w:rsid w:val="00450AE0"/>
    <w:rsid w:val="0045761B"/>
    <w:rsid w:val="004602A1"/>
    <w:rsid w:val="00470BF3"/>
    <w:rsid w:val="0047290F"/>
    <w:rsid w:val="00477121"/>
    <w:rsid w:val="00487D80"/>
    <w:rsid w:val="004924DB"/>
    <w:rsid w:val="004C3D32"/>
    <w:rsid w:val="004D6127"/>
    <w:rsid w:val="004E7FB3"/>
    <w:rsid w:val="004F63DA"/>
    <w:rsid w:val="005104C3"/>
    <w:rsid w:val="00546848"/>
    <w:rsid w:val="00567E3C"/>
    <w:rsid w:val="005B1955"/>
    <w:rsid w:val="005C4CB5"/>
    <w:rsid w:val="00603302"/>
    <w:rsid w:val="00623385"/>
    <w:rsid w:val="006251BC"/>
    <w:rsid w:val="00631EF4"/>
    <w:rsid w:val="00632AC5"/>
    <w:rsid w:val="00634263"/>
    <w:rsid w:val="00653028"/>
    <w:rsid w:val="006852D1"/>
    <w:rsid w:val="006947C0"/>
    <w:rsid w:val="006A7465"/>
    <w:rsid w:val="006B500B"/>
    <w:rsid w:val="006D5E25"/>
    <w:rsid w:val="006E2234"/>
    <w:rsid w:val="00730717"/>
    <w:rsid w:val="0077158A"/>
    <w:rsid w:val="00796D0F"/>
    <w:rsid w:val="007D576F"/>
    <w:rsid w:val="007E59C8"/>
    <w:rsid w:val="00824D1E"/>
    <w:rsid w:val="00861C4B"/>
    <w:rsid w:val="00880761"/>
    <w:rsid w:val="00880B28"/>
    <w:rsid w:val="00881332"/>
    <w:rsid w:val="008C1184"/>
    <w:rsid w:val="008C1F66"/>
    <w:rsid w:val="008F151E"/>
    <w:rsid w:val="00917508"/>
    <w:rsid w:val="0092128A"/>
    <w:rsid w:val="00935275"/>
    <w:rsid w:val="00961691"/>
    <w:rsid w:val="00965A46"/>
    <w:rsid w:val="00970234"/>
    <w:rsid w:val="00983607"/>
    <w:rsid w:val="00991E06"/>
    <w:rsid w:val="009A1969"/>
    <w:rsid w:val="009B7069"/>
    <w:rsid w:val="009C665E"/>
    <w:rsid w:val="009C7120"/>
    <w:rsid w:val="009E714F"/>
    <w:rsid w:val="009F5944"/>
    <w:rsid w:val="00A070C7"/>
    <w:rsid w:val="00A20972"/>
    <w:rsid w:val="00A35293"/>
    <w:rsid w:val="00A35931"/>
    <w:rsid w:val="00A471B4"/>
    <w:rsid w:val="00AB107E"/>
    <w:rsid w:val="00AD6B12"/>
    <w:rsid w:val="00AF2B78"/>
    <w:rsid w:val="00B13361"/>
    <w:rsid w:val="00B20633"/>
    <w:rsid w:val="00B376D8"/>
    <w:rsid w:val="00B512BA"/>
    <w:rsid w:val="00B52A64"/>
    <w:rsid w:val="00B6643B"/>
    <w:rsid w:val="00B855D9"/>
    <w:rsid w:val="00BA726E"/>
    <w:rsid w:val="00BB7932"/>
    <w:rsid w:val="00BC4A30"/>
    <w:rsid w:val="00C27252"/>
    <w:rsid w:val="00C63305"/>
    <w:rsid w:val="00C64157"/>
    <w:rsid w:val="00C831F3"/>
    <w:rsid w:val="00CA18CF"/>
    <w:rsid w:val="00CE1D29"/>
    <w:rsid w:val="00CF4E38"/>
    <w:rsid w:val="00D00448"/>
    <w:rsid w:val="00D129D3"/>
    <w:rsid w:val="00D171C9"/>
    <w:rsid w:val="00D302BC"/>
    <w:rsid w:val="00D41B90"/>
    <w:rsid w:val="00D524BB"/>
    <w:rsid w:val="00D94BC8"/>
    <w:rsid w:val="00DC1F84"/>
    <w:rsid w:val="00DE53E6"/>
    <w:rsid w:val="00E22460"/>
    <w:rsid w:val="00E86F32"/>
    <w:rsid w:val="00E95835"/>
    <w:rsid w:val="00EA3CDA"/>
    <w:rsid w:val="00EB688E"/>
    <w:rsid w:val="00ED0862"/>
    <w:rsid w:val="00EE08C7"/>
    <w:rsid w:val="00F0580D"/>
    <w:rsid w:val="00F14D6C"/>
    <w:rsid w:val="00F152E5"/>
    <w:rsid w:val="00F34A5C"/>
    <w:rsid w:val="00F56289"/>
    <w:rsid w:val="00F604BF"/>
    <w:rsid w:val="00F746C0"/>
    <w:rsid w:val="00F80A40"/>
    <w:rsid w:val="00F95231"/>
    <w:rsid w:val="00F97DE6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A68BB7D4-1C7E-45C1-B88A-EF37D5D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jN63d_9Z4sMXdSk5_gab6J" TargetMode="External"/><Relationship Id="rId18" Type="http://schemas.openxmlformats.org/officeDocument/2006/relationships/hyperlink" Target="https://www.youtube.com/watch?v=9s_P-bLTtQY&amp;list=PLKFDUMupjXqgV4t2iSJnpLQB694knSgAc&amp;index=2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cTQK4Ns8AQ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tYLDvaQyI0" TargetMode="External"/><Relationship Id="rId17" Type="http://schemas.openxmlformats.org/officeDocument/2006/relationships/hyperlink" Target="https://www.youtube.com/watch?v=UuFbT9FFDvk&amp;list=PLKFDUMupjXqgV4t2iSJnpLQB694knSgAc&amp;index=2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hIqXRJnI_3c" TargetMode="External"/><Relationship Id="rId20" Type="http://schemas.openxmlformats.org/officeDocument/2006/relationships/hyperlink" Target="https://www.youtube.com/watch?v=dGJP2vVBt-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8cfjWfRbRg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HCmN4njASW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6nogySvKvyc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Props1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6435f87-8ae3-40f7-af36-abae5d206617"/>
    <ds:schemaRef ds:uri="5f43e5a5-08aa-4829-b36a-d31287a70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372</Words>
  <Characters>1977</Characters>
  <Application>Microsoft Office Word</Application>
  <DocSecurity>0</DocSecurity>
  <Lines>79</Lines>
  <Paragraphs>54</Paragraphs>
  <ScaleCrop>false</ScaleCrop>
  <Company>Department of Health, Disability and Ageing</Company>
  <LinksUpToDate>false</LinksUpToDate>
  <CharactersWithSpaces>2295</CharactersWithSpaces>
  <SharedDoc>false</SharedDoc>
  <HLinks>
    <vt:vector size="78" baseType="variant">
      <vt:variant>
        <vt:i4>6750331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https://www.youtube.com/watch?v=dGJP2vVBt-M</vt:lpwstr>
      </vt:variant>
      <vt:variant>
        <vt:lpwstr/>
      </vt:variant>
      <vt:variant>
        <vt:i4>2752615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https://www.youtube.com/watch?v=HCmN4njASWc</vt:lpwstr>
      </vt:variant>
      <vt:variant>
        <vt:lpwstr/>
      </vt:variant>
      <vt:variant>
        <vt:i4>1245296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https://www.youtube.com/watch?v=5p6_LA6rfpg</vt:lpwstr>
      </vt:variant>
      <vt:variant>
        <vt:lpwstr/>
      </vt:variant>
      <vt:variant>
        <vt:i4>5832801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https://www.youtube.com/watch?v=TtOz6_J5IbM</vt:lpwstr>
      </vt:variant>
      <vt:variant>
        <vt:lpwstr/>
      </vt:variant>
      <vt:variant>
        <vt:i4>7077933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https://www.youtube.com/watch?v=vUbFfCYNi-M</vt:lpwstr>
      </vt:variant>
      <vt:variant>
        <vt:lpwstr/>
      </vt:variant>
      <vt:variant>
        <vt:i4>2949183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https://www.youtube.com/watch?v=LSrtOYvewIo</vt:lpwstr>
      </vt:variant>
      <vt:variant>
        <vt:lpwstr/>
      </vt:variant>
      <vt:variant>
        <vt:i4>8257557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https://www.youtube.com/watch?v=hIqXRJnI_3c</vt:lpwstr>
      </vt:variant>
      <vt:variant>
        <vt:lpwstr/>
      </vt:variant>
      <vt:variant>
        <vt:i4>3473510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https://www.youtube.com/watch?v=8cfjWfRbRgE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2687009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https://www.youtube.com/watch?v=KtYLDvaQyI0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105</cp:revision>
  <dcterms:created xsi:type="dcterms:W3CDTF">2025-10-16T11:48:00Z</dcterms:created>
  <dcterms:modified xsi:type="dcterms:W3CDTF">2026-02-26T23:47:00Z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