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B094D" w14:textId="3B996523" w:rsidR="00751A23" w:rsidRDefault="2B66A4E1" w:rsidP="0059492A">
      <w:pPr>
        <w:pStyle w:val="Title"/>
        <w:spacing w:before="1160" w:line="276" w:lineRule="auto"/>
      </w:pPr>
      <w:r>
        <w:t xml:space="preserve">NDIS </w:t>
      </w:r>
      <w:r w:rsidR="009570F6">
        <w:t>S</w:t>
      </w:r>
      <w:r>
        <w:t xml:space="preserve">upport </w:t>
      </w:r>
      <w:r w:rsidR="009570F6">
        <w:t>C</w:t>
      </w:r>
      <w:r>
        <w:t xml:space="preserve">oordination and </w:t>
      </w:r>
      <w:r w:rsidR="009570F6">
        <w:t>C</w:t>
      </w:r>
      <w:r>
        <w:t xml:space="preserve">onnection </w:t>
      </w:r>
      <w:r w:rsidR="009570F6">
        <w:t>R</w:t>
      </w:r>
      <w:r>
        <w:t>eform</w:t>
      </w:r>
    </w:p>
    <w:p w14:paraId="5CB04CE2" w14:textId="06C9B94C" w:rsidR="00751A23" w:rsidRDefault="00AB60FC" w:rsidP="00D87220">
      <w:pPr>
        <w:pStyle w:val="Subtitle"/>
        <w:spacing w:line="276" w:lineRule="auto"/>
      </w:pPr>
      <w:r>
        <w:t xml:space="preserve">Consultation </w:t>
      </w:r>
      <w:r w:rsidR="009570F6">
        <w:t>P</w:t>
      </w:r>
      <w:r>
        <w:t>aper</w:t>
      </w:r>
    </w:p>
    <w:p w14:paraId="1A208D27" w14:textId="77777777" w:rsidR="004B3E9D" w:rsidRDefault="004B3E9D" w:rsidP="004B3E9D"/>
    <w:p w14:paraId="0F421118" w14:textId="66BE108E" w:rsidR="004B3E9D" w:rsidRPr="0000256E" w:rsidRDefault="00405045" w:rsidP="004B3E9D">
      <w:pPr>
        <w:rPr>
          <w:b/>
          <w:bCs/>
          <w:color w:val="3F4A75"/>
        </w:rPr>
        <w:sectPr w:rsidR="004B3E9D" w:rsidRPr="0000256E" w:rsidSect="004B3E9D">
          <w:headerReference w:type="even" r:id="rId11"/>
          <w:headerReference w:type="default" r:id="rId12"/>
          <w:footerReference w:type="even" r:id="rId13"/>
          <w:footerReference w:type="default" r:id="rId14"/>
          <w:headerReference w:type="first" r:id="rId15"/>
          <w:type w:val="continuous"/>
          <w:pgSz w:w="11906" w:h="16838"/>
          <w:pgMar w:top="1701" w:right="1418" w:bottom="1418" w:left="1418" w:header="850" w:footer="709" w:gutter="0"/>
          <w:cols w:space="708"/>
          <w:titlePg/>
          <w:docGrid w:linePitch="360"/>
        </w:sectPr>
      </w:pPr>
      <w:r>
        <w:rPr>
          <w:b/>
          <w:bCs/>
          <w:color w:val="3F4A75"/>
        </w:rPr>
        <w:t>September</w:t>
      </w:r>
      <w:r w:rsidRPr="0000256E">
        <w:rPr>
          <w:b/>
          <w:bCs/>
          <w:color w:val="3F4A75"/>
        </w:rPr>
        <w:t xml:space="preserve"> </w:t>
      </w:r>
      <w:r w:rsidR="004B3E9D" w:rsidRPr="0000256E">
        <w:rPr>
          <w:b/>
          <w:bCs/>
          <w:color w:val="3F4A75"/>
        </w:rPr>
        <w:t>2026</w:t>
      </w:r>
    </w:p>
    <w:p w14:paraId="1D80D83E" w14:textId="0281A5C2" w:rsidR="004B3E9D" w:rsidRPr="004B3E9D" w:rsidRDefault="004B3E9D" w:rsidP="004B3E9D">
      <w:pPr>
        <w:sectPr w:rsidR="004B3E9D" w:rsidRPr="004B3E9D" w:rsidSect="00D45D94">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701" w:right="1418" w:bottom="1418" w:left="1418" w:header="850" w:footer="709" w:gutter="0"/>
          <w:cols w:space="708"/>
          <w:titlePg/>
          <w:docGrid w:linePitch="360"/>
        </w:sectPr>
      </w:pPr>
    </w:p>
    <w:p w14:paraId="23DA7CF2" w14:textId="77777777" w:rsidR="003446EB" w:rsidRDefault="003446EB" w:rsidP="00D87220">
      <w:pPr>
        <w:pStyle w:val="Heading1"/>
        <w:spacing w:line="276" w:lineRule="auto"/>
      </w:pPr>
    </w:p>
    <w:p w14:paraId="0A273A5D" w14:textId="77777777" w:rsidR="003446EB" w:rsidRDefault="003446EB" w:rsidP="00D87220">
      <w:pPr>
        <w:pStyle w:val="Heading1"/>
        <w:spacing w:line="276" w:lineRule="auto"/>
        <w:sectPr w:rsidR="003446EB" w:rsidSect="00D45D94">
          <w:headerReference w:type="default" r:id="rId22"/>
          <w:footerReference w:type="default" r:id="rId23"/>
          <w:type w:val="continuous"/>
          <w:pgSz w:w="11906" w:h="16838"/>
          <w:pgMar w:top="1701" w:right="1418" w:bottom="1418" w:left="1418" w:header="709" w:footer="709" w:gutter="0"/>
          <w:cols w:space="708"/>
          <w:docGrid w:linePitch="360"/>
        </w:sectPr>
      </w:pPr>
    </w:p>
    <w:p w14:paraId="72F4935E" w14:textId="3830A716" w:rsidR="00CA4BE3" w:rsidRPr="00CA4BE3" w:rsidRDefault="00EE27EB" w:rsidP="00FE4410">
      <w:pPr>
        <w:pStyle w:val="Heading1"/>
        <w:spacing w:before="120" w:after="120" w:line="276" w:lineRule="auto"/>
      </w:pPr>
      <w:r>
        <w:t>Summary</w:t>
      </w:r>
    </w:p>
    <w:p w14:paraId="38BB57DE" w14:textId="329444B7" w:rsidR="00F50B2F" w:rsidRDefault="003B2B7E" w:rsidP="00FE4410">
      <w:pPr>
        <w:pStyle w:val="Paragraphtext"/>
      </w:pPr>
      <w:r>
        <w:t xml:space="preserve">The Australian Government has announced the </w:t>
      </w:r>
      <w:r w:rsidR="0042777D">
        <w:t xml:space="preserve">introduction </w:t>
      </w:r>
      <w:r>
        <w:t xml:space="preserve">of a new commissioned </w:t>
      </w:r>
      <w:r w:rsidR="00BC6090">
        <w:t xml:space="preserve">National Disability Insurance Scheme (NDIS) </w:t>
      </w:r>
      <w:r>
        <w:t>Support Coordination and Connection (SCC) service from 1 July 2028</w:t>
      </w:r>
      <w:r w:rsidR="0042777D">
        <w:t xml:space="preserve">. </w:t>
      </w:r>
      <w:r w:rsidR="002823F8">
        <w:t xml:space="preserve">This </w:t>
      </w:r>
      <w:r w:rsidR="002823F8" w:rsidRPr="00460E92">
        <w:rPr>
          <w:color w:val="auto"/>
        </w:rPr>
        <w:t xml:space="preserve">service will replace </w:t>
      </w:r>
      <w:r w:rsidR="008F4994">
        <w:rPr>
          <w:color w:val="auto"/>
        </w:rPr>
        <w:t xml:space="preserve">the way NDIS participants currently receive </w:t>
      </w:r>
      <w:r w:rsidR="002823F8" w:rsidRPr="00460E92">
        <w:rPr>
          <w:color w:val="auto"/>
        </w:rPr>
        <w:t>support coordination</w:t>
      </w:r>
      <w:r w:rsidR="008F4994">
        <w:rPr>
          <w:color w:val="auto"/>
        </w:rPr>
        <w:t xml:space="preserve"> services</w:t>
      </w:r>
      <w:r w:rsidR="00397C09">
        <w:t>.</w:t>
      </w:r>
      <w:r w:rsidR="002823F8">
        <w:t xml:space="preserve"> </w:t>
      </w:r>
      <w:r w:rsidR="0042777D">
        <w:t>The SCC service</w:t>
      </w:r>
      <w:r w:rsidR="00066A12">
        <w:t xml:space="preserve"> </w:t>
      </w:r>
      <w:r w:rsidR="006C7506">
        <w:t>ref</w:t>
      </w:r>
      <w:r w:rsidR="00CF4609">
        <w:t xml:space="preserve">orm </w:t>
      </w:r>
      <w:r w:rsidR="00066A12">
        <w:t>seeks to</w:t>
      </w:r>
      <w:r w:rsidR="0042777D">
        <w:t xml:space="preserve"> </w:t>
      </w:r>
      <w:r w:rsidR="00445431" w:rsidRPr="00445431">
        <w:t>improve quality</w:t>
      </w:r>
      <w:r w:rsidR="005820F4">
        <w:t xml:space="preserve"> and</w:t>
      </w:r>
      <w:r w:rsidR="00445431" w:rsidRPr="00445431">
        <w:t xml:space="preserve"> </w:t>
      </w:r>
      <w:r w:rsidR="000057EF">
        <w:t xml:space="preserve">service consistency, </w:t>
      </w:r>
      <w:r w:rsidR="00445431" w:rsidRPr="00445431">
        <w:t>encourage innovation</w:t>
      </w:r>
      <w:r w:rsidR="005820F4">
        <w:t>,</w:t>
      </w:r>
      <w:r w:rsidR="00445431" w:rsidRPr="00445431">
        <w:t xml:space="preserve"> and be more responsive to participant needs.</w:t>
      </w:r>
    </w:p>
    <w:p w14:paraId="00C8FCF8" w14:textId="7F61A83A" w:rsidR="00C23941" w:rsidRDefault="00C23941" w:rsidP="00FE4410">
      <w:pPr>
        <w:pStyle w:val="Paragraphtext"/>
      </w:pPr>
      <w:r>
        <w:t xml:space="preserve">Support coordinators play a valuable role in helping participants understand, access and coordinate supports. At the same time, there are opportunities to improve consistency, quality, safeguarding, </w:t>
      </w:r>
      <w:r w:rsidR="00D21466">
        <w:t>and</w:t>
      </w:r>
      <w:r>
        <w:t xml:space="preserve"> clarity </w:t>
      </w:r>
      <w:r w:rsidR="00C457D8">
        <w:t>about</w:t>
      </w:r>
      <w:r w:rsidR="00D21466">
        <w:t xml:space="preserve"> the roles of different providers.</w:t>
      </w:r>
    </w:p>
    <w:p w14:paraId="7CB6BAD0" w14:textId="2EA0AA75" w:rsidR="00C26F1A" w:rsidRDefault="008211F5" w:rsidP="00FE4410">
      <w:pPr>
        <w:pStyle w:val="Paragraphtext"/>
      </w:pPr>
      <w:r>
        <w:t xml:space="preserve">To </w:t>
      </w:r>
      <w:r w:rsidR="00E11110">
        <w:t>address these</w:t>
      </w:r>
      <w:r>
        <w:t xml:space="preserve"> </w:t>
      </w:r>
      <w:r w:rsidR="00B176C1">
        <w:t>opportunities for improvement, t</w:t>
      </w:r>
      <w:r w:rsidR="007922A2">
        <w:t xml:space="preserve">he </w:t>
      </w:r>
      <w:r w:rsidR="001D24C0">
        <w:t xml:space="preserve">Department of </w:t>
      </w:r>
      <w:r w:rsidR="00451446">
        <w:t>Health, Disability</w:t>
      </w:r>
      <w:r w:rsidR="001D24C0">
        <w:t xml:space="preserve"> and </w:t>
      </w:r>
      <w:r w:rsidR="00451446">
        <w:t xml:space="preserve">Ageing (the </w:t>
      </w:r>
      <w:r w:rsidR="007922A2">
        <w:t>department</w:t>
      </w:r>
      <w:r w:rsidR="00451446">
        <w:t>)</w:t>
      </w:r>
      <w:r w:rsidR="007922A2">
        <w:t xml:space="preserve"> and </w:t>
      </w:r>
      <w:r w:rsidR="00A608F9">
        <w:t>the</w:t>
      </w:r>
      <w:r w:rsidR="007922A2">
        <w:t xml:space="preserve"> National Disability Insurance Agency (NDIA) have developed early ideas about how </w:t>
      </w:r>
      <w:r w:rsidR="0079114F">
        <w:t xml:space="preserve">the </w:t>
      </w:r>
      <w:r w:rsidR="003C159B">
        <w:t xml:space="preserve">new </w:t>
      </w:r>
      <w:r w:rsidR="0079114F">
        <w:t xml:space="preserve">SCC service could work. The final design </w:t>
      </w:r>
      <w:r w:rsidR="01D156C7">
        <w:t>would</w:t>
      </w:r>
      <w:r w:rsidR="0079114F">
        <w:t xml:space="preserve"> then be a decision for the Government.</w:t>
      </w:r>
    </w:p>
    <w:p w14:paraId="76B4B423" w14:textId="52E3A644" w:rsidR="00CB3E04" w:rsidRDefault="00CB3E04" w:rsidP="00FE4410">
      <w:pPr>
        <w:pStyle w:val="Paragraphtext"/>
      </w:pPr>
      <w:r>
        <w:t>This paper seeks your feedback on the early ideas</w:t>
      </w:r>
      <w:r w:rsidR="007816D1">
        <w:t>,</w:t>
      </w:r>
      <w:r>
        <w:t xml:space="preserve"> and </w:t>
      </w:r>
      <w:r w:rsidR="007816D1">
        <w:t xml:space="preserve">your </w:t>
      </w:r>
      <w:r>
        <w:t>views about:</w:t>
      </w:r>
    </w:p>
    <w:p w14:paraId="7BB8758E" w14:textId="6CA60A71" w:rsidR="005B3224" w:rsidRDefault="009F038F" w:rsidP="00FE4410">
      <w:pPr>
        <w:pStyle w:val="Paragraphtext"/>
        <w:numPr>
          <w:ilvl w:val="0"/>
          <w:numId w:val="29"/>
        </w:numPr>
      </w:pPr>
      <w:r>
        <w:t>w</w:t>
      </w:r>
      <w:r w:rsidR="005B3224">
        <w:t>hat the SCC service should do</w:t>
      </w:r>
    </w:p>
    <w:p w14:paraId="32E3FCB3" w14:textId="38EB86EA" w:rsidR="005B3224" w:rsidRPr="00D56C46" w:rsidRDefault="009F038F" w:rsidP="00FE4410">
      <w:pPr>
        <w:pStyle w:val="Paragraphtext"/>
        <w:numPr>
          <w:ilvl w:val="0"/>
          <w:numId w:val="29"/>
        </w:numPr>
      </w:pPr>
      <w:r w:rsidRPr="00D56C46">
        <w:t>h</w:t>
      </w:r>
      <w:r w:rsidR="00FB0D47" w:rsidRPr="00D56C46">
        <w:t>ow SCC providers should be commissioned and the market should work</w:t>
      </w:r>
    </w:p>
    <w:p w14:paraId="3F54F0C2" w14:textId="3EA38E35" w:rsidR="00FB0D47" w:rsidRPr="00D56C46" w:rsidRDefault="009F038F" w:rsidP="00FE4410">
      <w:pPr>
        <w:pStyle w:val="Paragraphtext"/>
        <w:numPr>
          <w:ilvl w:val="0"/>
          <w:numId w:val="29"/>
        </w:numPr>
      </w:pPr>
      <w:r w:rsidRPr="00D56C46">
        <w:t>e</w:t>
      </w:r>
      <w:r w:rsidR="004E01BA" w:rsidRPr="00D56C46">
        <w:t>nsuring quality and safeguarding</w:t>
      </w:r>
    </w:p>
    <w:p w14:paraId="42FDF04A" w14:textId="5217EA38" w:rsidR="00903F77" w:rsidRPr="00D56C46" w:rsidRDefault="00903F77" w:rsidP="00FE4410">
      <w:pPr>
        <w:pStyle w:val="Paragraphtext"/>
        <w:numPr>
          <w:ilvl w:val="0"/>
          <w:numId w:val="29"/>
        </w:numPr>
      </w:pPr>
      <w:r w:rsidRPr="00D56C46">
        <w:t>how demand for SCC services could be managed</w:t>
      </w:r>
    </w:p>
    <w:p w14:paraId="2B3B4268" w14:textId="239360DF" w:rsidR="004E01BA" w:rsidRPr="00D56C46" w:rsidRDefault="009F038F" w:rsidP="00FE4410">
      <w:pPr>
        <w:pStyle w:val="Paragraphtext"/>
        <w:numPr>
          <w:ilvl w:val="0"/>
          <w:numId w:val="29"/>
        </w:numPr>
      </w:pPr>
      <w:r w:rsidRPr="00D56C46">
        <w:t>i</w:t>
      </w:r>
      <w:r w:rsidR="004E01BA" w:rsidRPr="00D56C46">
        <w:t>mplementation and transition to the new service</w:t>
      </w:r>
      <w:r w:rsidRPr="00D56C46">
        <w:t>.</w:t>
      </w:r>
    </w:p>
    <w:p w14:paraId="59C90726" w14:textId="62A55B91" w:rsidR="00016CF4" w:rsidRPr="00D56C46" w:rsidRDefault="00016CF4" w:rsidP="00FE4410">
      <w:pPr>
        <w:pStyle w:val="Paragraphtext"/>
      </w:pPr>
      <w:r w:rsidRPr="00D56C46">
        <w:t xml:space="preserve">We want to hear from: </w:t>
      </w:r>
    </w:p>
    <w:p w14:paraId="486933DB" w14:textId="77777777" w:rsidR="004462D3" w:rsidRPr="002A1374" w:rsidRDefault="004462D3" w:rsidP="00FE4410">
      <w:pPr>
        <w:pStyle w:val="Paragraphtext"/>
        <w:numPr>
          <w:ilvl w:val="0"/>
          <w:numId w:val="11"/>
        </w:numPr>
      </w:pPr>
      <w:r w:rsidRPr="00D56C46">
        <w:t xml:space="preserve">people with disability, </w:t>
      </w:r>
      <w:r w:rsidRPr="002A1374">
        <w:t xml:space="preserve">their families, carers and kin </w:t>
      </w:r>
    </w:p>
    <w:p w14:paraId="2F93B02A" w14:textId="77777777" w:rsidR="004462D3" w:rsidRPr="002A1374" w:rsidRDefault="004462D3" w:rsidP="00FE4410">
      <w:pPr>
        <w:pStyle w:val="Paragraphtext"/>
        <w:numPr>
          <w:ilvl w:val="0"/>
          <w:numId w:val="11"/>
        </w:numPr>
      </w:pPr>
      <w:r w:rsidRPr="002A1374">
        <w:t xml:space="preserve">disability representative organisations and advocates </w:t>
      </w:r>
    </w:p>
    <w:p w14:paraId="2E021602" w14:textId="6085B4FF" w:rsidR="004462D3" w:rsidRPr="002A1374" w:rsidRDefault="004462D3" w:rsidP="00FE4410">
      <w:pPr>
        <w:pStyle w:val="Paragraphtext"/>
        <w:numPr>
          <w:ilvl w:val="0"/>
          <w:numId w:val="11"/>
        </w:numPr>
      </w:pPr>
      <w:r w:rsidRPr="002A1374">
        <w:t>disability support workers</w:t>
      </w:r>
    </w:p>
    <w:p w14:paraId="0C313F09" w14:textId="77777777" w:rsidR="00E03259" w:rsidRPr="002A1374" w:rsidRDefault="00F40FBE" w:rsidP="00FE4410">
      <w:pPr>
        <w:pStyle w:val="Paragraphtext"/>
        <w:numPr>
          <w:ilvl w:val="0"/>
          <w:numId w:val="11"/>
        </w:numPr>
      </w:pPr>
      <w:r w:rsidRPr="002A1374">
        <w:t>disability service providers and associations</w:t>
      </w:r>
    </w:p>
    <w:p w14:paraId="5C96B63B" w14:textId="257AB6BD" w:rsidR="00F40FBE" w:rsidRPr="002A1374" w:rsidRDefault="00E03259" w:rsidP="00FE4410">
      <w:pPr>
        <w:pStyle w:val="Paragraphtext"/>
        <w:numPr>
          <w:ilvl w:val="0"/>
          <w:numId w:val="11"/>
        </w:numPr>
      </w:pPr>
      <w:r w:rsidRPr="002A1374">
        <w:t>other service providers or organisations who may wish to deliver the new SCC service in the future</w:t>
      </w:r>
      <w:r w:rsidR="00F40FBE" w:rsidRPr="002A1374">
        <w:t>.</w:t>
      </w:r>
    </w:p>
    <w:p w14:paraId="2C05D934" w14:textId="77777777" w:rsidR="006A2F9B" w:rsidRPr="002A1374" w:rsidRDefault="006A2F9B" w:rsidP="006A2F9B">
      <w:pPr>
        <w:pStyle w:val="Paragraphtext"/>
      </w:pPr>
      <w:r w:rsidRPr="002A1374">
        <w:t>You can get involved by:</w:t>
      </w:r>
    </w:p>
    <w:p w14:paraId="776A73E2" w14:textId="02FF7DB4" w:rsidR="006A2F9B" w:rsidRPr="002A1374" w:rsidRDefault="006A2F9B" w:rsidP="006A2F9B">
      <w:pPr>
        <w:pStyle w:val="Paragraphtext"/>
        <w:numPr>
          <w:ilvl w:val="0"/>
          <w:numId w:val="39"/>
        </w:numPr>
        <w:rPr>
          <w:kern w:val="2"/>
          <w:szCs w:val="22"/>
          <w14:ligatures w14:val="standardContextual"/>
        </w:rPr>
      </w:pPr>
      <w:r w:rsidRPr="002A1374">
        <w:t>making a</w:t>
      </w:r>
      <w:r w:rsidR="000D3646" w:rsidRPr="002A1374">
        <w:t xml:space="preserve"> written</w:t>
      </w:r>
      <w:r w:rsidRPr="002A1374">
        <w:t xml:space="preserve"> submission</w:t>
      </w:r>
    </w:p>
    <w:p w14:paraId="49EC96B1" w14:textId="77777777" w:rsidR="006A2F9B" w:rsidRPr="00405045" w:rsidRDefault="006A2F9B" w:rsidP="006A2F9B">
      <w:pPr>
        <w:pStyle w:val="Paragraphtext"/>
        <w:numPr>
          <w:ilvl w:val="0"/>
          <w:numId w:val="39"/>
        </w:numPr>
      </w:pPr>
      <w:r w:rsidRPr="002A1374">
        <w:t>submitting a video (</w:t>
      </w:r>
      <w:r w:rsidRPr="00405045">
        <w:t>including in Auslan)</w:t>
      </w:r>
    </w:p>
    <w:p w14:paraId="0D1A4E96" w14:textId="17592EA5" w:rsidR="006A2F9B" w:rsidRPr="00405045" w:rsidRDefault="006A2F9B" w:rsidP="006A2F9B">
      <w:pPr>
        <w:pStyle w:val="Paragraphtext"/>
        <w:rPr>
          <w:b/>
          <w:bCs/>
        </w:rPr>
      </w:pPr>
      <w:r w:rsidRPr="00405045">
        <w:rPr>
          <w:b/>
          <w:bCs/>
        </w:rPr>
        <w:t xml:space="preserve">Submissions for this consultation are open until </w:t>
      </w:r>
      <w:r w:rsidR="007A61B1">
        <w:rPr>
          <w:b/>
          <w:bCs/>
        </w:rPr>
        <w:t>2 October</w:t>
      </w:r>
      <w:r w:rsidRPr="00405045">
        <w:rPr>
          <w:b/>
          <w:bCs/>
        </w:rPr>
        <w:t xml:space="preserve"> 2026.</w:t>
      </w:r>
    </w:p>
    <w:p w14:paraId="2C8664A9" w14:textId="314F430C" w:rsidR="00016CF4" w:rsidRPr="007B732D" w:rsidRDefault="00016CF4" w:rsidP="00FE4410">
      <w:pPr>
        <w:pStyle w:val="Paragraphtext"/>
        <w:rPr>
          <w:color w:val="auto"/>
        </w:rPr>
      </w:pPr>
      <w:r w:rsidRPr="00405045">
        <w:t xml:space="preserve">Your feedback </w:t>
      </w:r>
      <w:r w:rsidR="01D156C7" w:rsidRPr="00405045">
        <w:t>w</w:t>
      </w:r>
      <w:r w:rsidR="001151D9" w:rsidRPr="00405045">
        <w:t>ill</w:t>
      </w:r>
      <w:r w:rsidRPr="00405045">
        <w:t xml:space="preserve"> help inform the </w:t>
      </w:r>
      <w:r w:rsidR="000127DD" w:rsidRPr="00405045">
        <w:t>design of the new SCC service</w:t>
      </w:r>
      <w:r w:rsidR="000127DD">
        <w:t>.</w:t>
      </w:r>
    </w:p>
    <w:p w14:paraId="4C11EDC4" w14:textId="77777777" w:rsidR="000D29A7" w:rsidRDefault="000D29A7" w:rsidP="00FE4410">
      <w:pPr>
        <w:spacing w:before="120" w:after="120" w:line="276" w:lineRule="auto"/>
        <w:rPr>
          <w:color w:val="000000" w:themeColor="text1"/>
        </w:rPr>
      </w:pPr>
      <w:r>
        <w:rPr>
          <w:b/>
          <w:bCs/>
          <w:iCs/>
          <w:color w:val="000000" w:themeColor="text1"/>
        </w:rPr>
        <w:br w:type="page"/>
      </w:r>
    </w:p>
    <w:p w14:paraId="5728F8CD" w14:textId="07E86321" w:rsidR="004E611E" w:rsidRPr="0011241D" w:rsidRDefault="005F2F51" w:rsidP="00FE4410">
      <w:pPr>
        <w:pStyle w:val="Heading2"/>
        <w:spacing w:before="120" w:after="120" w:line="276" w:lineRule="auto"/>
        <w:rPr>
          <w:color w:val="3F4A75"/>
        </w:rPr>
      </w:pPr>
      <w:r w:rsidRPr="007D0B3A">
        <w:rPr>
          <w:iCs w:val="0"/>
          <w:color w:val="3F4A75"/>
          <w:kern w:val="28"/>
          <w:sz w:val="44"/>
          <w:szCs w:val="36"/>
        </w:rPr>
        <w:t xml:space="preserve">What we are </w:t>
      </w:r>
      <w:r w:rsidRPr="0011241D">
        <w:rPr>
          <w:iCs w:val="0"/>
          <w:color w:val="3F4A75"/>
          <w:kern w:val="28"/>
          <w:sz w:val="44"/>
          <w:szCs w:val="36"/>
        </w:rPr>
        <w:t>doing</w:t>
      </w:r>
    </w:p>
    <w:p w14:paraId="3931E5DF" w14:textId="388C4286" w:rsidR="00A81158" w:rsidRDefault="002B66DA" w:rsidP="00FE4410">
      <w:pPr>
        <w:pStyle w:val="Paragraphtext"/>
      </w:pPr>
      <w:r>
        <w:t>T</w:t>
      </w:r>
      <w:r w:rsidR="000759A4">
        <w:t>here</w:t>
      </w:r>
      <w:r w:rsidR="006B211E">
        <w:t xml:space="preserve"> are </w:t>
      </w:r>
      <w:r w:rsidR="00E16E89">
        <w:t xml:space="preserve">issues </w:t>
      </w:r>
      <w:r w:rsidR="006B211E">
        <w:t xml:space="preserve">with the </w:t>
      </w:r>
      <w:r w:rsidR="0097102B">
        <w:t xml:space="preserve">way </w:t>
      </w:r>
      <w:r w:rsidR="006B211E">
        <w:t xml:space="preserve">support coordination </w:t>
      </w:r>
      <w:r w:rsidR="004B3E7F">
        <w:t>service</w:t>
      </w:r>
      <w:r w:rsidR="0097102B">
        <w:t>s are currently delivered in the NDIS</w:t>
      </w:r>
      <w:r w:rsidR="00E16E89">
        <w:t xml:space="preserve">, including </w:t>
      </w:r>
      <w:r w:rsidR="0065544E" w:rsidRPr="0065544E">
        <w:t>poor and inconsistent service quality, conflicts of interest and fraudulent practices</w:t>
      </w:r>
      <w:r w:rsidR="00E16E89">
        <w:t>.</w:t>
      </w:r>
    </w:p>
    <w:p w14:paraId="018BF94C" w14:textId="6C32949C" w:rsidR="00FD6D23" w:rsidRDefault="00E344F8" w:rsidP="00FE4410">
      <w:pPr>
        <w:pStyle w:val="Paragraphtext"/>
      </w:pPr>
      <w:r>
        <w:t xml:space="preserve">To address </w:t>
      </w:r>
      <w:r w:rsidR="0097102B">
        <w:t xml:space="preserve">these </w:t>
      </w:r>
      <w:r w:rsidR="00412CB9">
        <w:t>issues</w:t>
      </w:r>
      <w:r w:rsidR="0097102B">
        <w:t xml:space="preserve">, </w:t>
      </w:r>
      <w:r w:rsidR="000C5A07">
        <w:t xml:space="preserve">the Government announced </w:t>
      </w:r>
      <w:r w:rsidR="2AFB9642">
        <w:t xml:space="preserve">in the 2026-27 Budget </w:t>
      </w:r>
      <w:r w:rsidR="000C5A07">
        <w:t xml:space="preserve">that </w:t>
      </w:r>
      <w:r w:rsidR="00F37E34">
        <w:t xml:space="preserve">the NDIA would establish </w:t>
      </w:r>
      <w:r w:rsidR="000C5A07">
        <w:t xml:space="preserve">a new commissioned Support Coordination and Connection (SCC) service </w:t>
      </w:r>
      <w:r w:rsidR="00F37E34">
        <w:t>by</w:t>
      </w:r>
      <w:r w:rsidR="000C5A07">
        <w:t xml:space="preserve"> 1</w:t>
      </w:r>
      <w:r w:rsidR="0097102B">
        <w:t> </w:t>
      </w:r>
      <w:r w:rsidR="000C5A07">
        <w:t>July 2028.</w:t>
      </w:r>
      <w:r w:rsidR="00C72AB8">
        <w:t xml:space="preserve"> </w:t>
      </w:r>
      <w:r w:rsidR="00F37E34">
        <w:t>T</w:t>
      </w:r>
      <w:r w:rsidR="00F862DF">
        <w:t xml:space="preserve">he </w:t>
      </w:r>
      <w:r w:rsidR="00F37E34">
        <w:t xml:space="preserve">new </w:t>
      </w:r>
      <w:r w:rsidR="00F862DF">
        <w:t xml:space="preserve">SCC </w:t>
      </w:r>
      <w:r w:rsidR="008567AD">
        <w:t>service</w:t>
      </w:r>
      <w:r w:rsidR="00F862DF">
        <w:t xml:space="preserve"> is </w:t>
      </w:r>
      <w:r w:rsidR="000E3734">
        <w:t>part of the</w:t>
      </w:r>
      <w:r w:rsidR="00F862DF">
        <w:t xml:space="preserve"> Government’s </w:t>
      </w:r>
      <w:r w:rsidR="00E87D01">
        <w:t>broader reforms to</w:t>
      </w:r>
      <w:r w:rsidR="00C00194" w:rsidRPr="006522CD">
        <w:t xml:space="preserve"> </w:t>
      </w:r>
      <w:r w:rsidR="00C00194" w:rsidRPr="00BE71E7">
        <w:rPr>
          <w:color w:val="auto"/>
        </w:rPr>
        <w:t>‘intermediar</w:t>
      </w:r>
      <w:r w:rsidR="007C15DB" w:rsidRPr="00BE71E7">
        <w:rPr>
          <w:color w:val="auto"/>
        </w:rPr>
        <w:t>y supports</w:t>
      </w:r>
      <w:r w:rsidR="00C00194" w:rsidRPr="00BE71E7">
        <w:rPr>
          <w:color w:val="auto"/>
        </w:rPr>
        <w:t>’</w:t>
      </w:r>
      <w:r w:rsidR="00C00194" w:rsidRPr="006522CD" w:rsidDel="007C15DB">
        <w:rPr>
          <w:color w:val="auto"/>
        </w:rPr>
        <w:t xml:space="preserve"> </w:t>
      </w:r>
      <w:r w:rsidR="00E87D01">
        <w:rPr>
          <w:color w:val="auto"/>
        </w:rPr>
        <w:t>in the NDIS</w:t>
      </w:r>
      <w:r w:rsidR="00454AF2" w:rsidRPr="006522CD">
        <w:t>.</w:t>
      </w:r>
    </w:p>
    <w:tbl>
      <w:tblPr>
        <w:tblStyle w:val="TableGrid"/>
        <w:tblW w:w="0" w:type="auto"/>
        <w:tblLook w:val="04A0" w:firstRow="1" w:lastRow="0" w:firstColumn="1" w:lastColumn="0" w:noHBand="0" w:noVBand="1"/>
      </w:tblPr>
      <w:tblGrid>
        <w:gridCol w:w="9016"/>
      </w:tblGrid>
      <w:tr w:rsidR="002A7403" w:rsidDel="002E2804" w14:paraId="5F735362" w14:textId="77777777" w:rsidTr="008C17CE">
        <w:trPr>
          <w:trHeight w:val="973"/>
        </w:trPr>
        <w:tc>
          <w:tcPr>
            <w:tcW w:w="9016" w:type="dxa"/>
            <w:shd w:val="clear" w:color="auto" w:fill="D0EAED" w:themeFill="accent2" w:themeFillTint="33"/>
            <w:vAlign w:val="center"/>
          </w:tcPr>
          <w:p w14:paraId="5287164E" w14:textId="77777777" w:rsidR="002A7403" w:rsidRDefault="002A7403" w:rsidP="00FE4410">
            <w:pPr>
              <w:spacing w:before="120" w:after="120" w:line="276" w:lineRule="auto"/>
              <w:rPr>
                <w:b/>
                <w:bCs/>
              </w:rPr>
            </w:pPr>
            <w:r>
              <w:rPr>
                <w:b/>
                <w:bCs/>
              </w:rPr>
              <w:t>What is commissioning?</w:t>
            </w:r>
          </w:p>
          <w:p w14:paraId="091E035A" w14:textId="1D040C90" w:rsidR="002A7403" w:rsidDel="002E2804" w:rsidRDefault="002A7403" w:rsidP="00FE4410">
            <w:pPr>
              <w:spacing w:before="120" w:after="120" w:line="276" w:lineRule="auto"/>
            </w:pPr>
            <w:r>
              <w:t>Commissioning is the process of planning, funding, procuring and overseeing services to meet identified needs and achieve agreed outcomes. It includes understanding participant needs, designing services, selecting providers, monitoring performance and continuously improving service delivery.</w:t>
            </w:r>
          </w:p>
        </w:tc>
      </w:tr>
    </w:tbl>
    <w:p w14:paraId="77DC4566" w14:textId="77777777" w:rsidR="00404E49" w:rsidRPr="00BE71E7" w:rsidRDefault="00404E49" w:rsidP="00BE71E7">
      <w:pPr>
        <w:pStyle w:val="Paragraphtext"/>
        <w:spacing w:before="0" w:after="0"/>
        <w:rPr>
          <w:sz w:val="16"/>
          <w:szCs w:val="16"/>
        </w:rPr>
      </w:pPr>
    </w:p>
    <w:tbl>
      <w:tblPr>
        <w:tblStyle w:val="TableGrid"/>
        <w:tblW w:w="0" w:type="auto"/>
        <w:tblLook w:val="04A0" w:firstRow="1" w:lastRow="0" w:firstColumn="1" w:lastColumn="0" w:noHBand="0" w:noVBand="1"/>
      </w:tblPr>
      <w:tblGrid>
        <w:gridCol w:w="9016"/>
      </w:tblGrid>
      <w:tr w:rsidR="00404E49" w:rsidDel="002E2804" w14:paraId="640AD2A2" w14:textId="77777777" w:rsidTr="008C17CE">
        <w:trPr>
          <w:trHeight w:val="973"/>
        </w:trPr>
        <w:tc>
          <w:tcPr>
            <w:tcW w:w="9016" w:type="dxa"/>
            <w:shd w:val="clear" w:color="auto" w:fill="D0EAED" w:themeFill="accent2" w:themeFillTint="33"/>
            <w:vAlign w:val="center"/>
          </w:tcPr>
          <w:p w14:paraId="56C56167" w14:textId="3870F721" w:rsidR="00404E49" w:rsidRDefault="00404E49">
            <w:pPr>
              <w:spacing w:before="120" w:after="120" w:line="276" w:lineRule="auto"/>
              <w:rPr>
                <w:b/>
                <w:bCs/>
              </w:rPr>
            </w:pPr>
            <w:r>
              <w:rPr>
                <w:b/>
                <w:bCs/>
              </w:rPr>
              <w:t>What are intermediary supports?</w:t>
            </w:r>
          </w:p>
          <w:p w14:paraId="6D36A2A7" w14:textId="4D0C1245" w:rsidR="00404E49" w:rsidDel="002E2804" w:rsidRDefault="00404E49">
            <w:pPr>
              <w:spacing w:before="120" w:after="120" w:line="276" w:lineRule="auto"/>
            </w:pPr>
            <w:r>
              <w:t>In the current system, intermediary support</w:t>
            </w:r>
            <w:r w:rsidR="00DF4B58">
              <w:t>s</w:t>
            </w:r>
            <w:r>
              <w:t xml:space="preserve"> refer to </w:t>
            </w:r>
            <w:r w:rsidR="006C77DC">
              <w:t xml:space="preserve">the services some NDIS participants use to find and organise their NDIS supports. This includes </w:t>
            </w:r>
            <w:r w:rsidR="00CE3F03">
              <w:t xml:space="preserve">services delivered by </w:t>
            </w:r>
            <w:r w:rsidR="006E04A4">
              <w:t xml:space="preserve">Support Coordinators </w:t>
            </w:r>
            <w:r w:rsidR="00E87D01">
              <w:t>and</w:t>
            </w:r>
            <w:r w:rsidR="00422175">
              <w:t xml:space="preserve"> </w:t>
            </w:r>
            <w:r w:rsidR="007C15DB">
              <w:t>Psychosocial Recovery Coaches</w:t>
            </w:r>
            <w:r w:rsidR="00422175">
              <w:t xml:space="preserve">, Local Area Coordinators and Early Childhood </w:t>
            </w:r>
            <w:r w:rsidR="00A67598">
              <w:t>Partners</w:t>
            </w:r>
            <w:r w:rsidR="00E87D01">
              <w:t xml:space="preserve">, and </w:t>
            </w:r>
            <w:r w:rsidR="006E04A4">
              <w:t>plan management providers</w:t>
            </w:r>
            <w:r w:rsidR="00CE3F03">
              <w:t>.</w:t>
            </w:r>
          </w:p>
        </w:tc>
      </w:tr>
    </w:tbl>
    <w:p w14:paraId="223CC409" w14:textId="0FBFF963" w:rsidR="00B40D7E" w:rsidRPr="00DA3224" w:rsidRDefault="00B40D7E" w:rsidP="00FE4410">
      <w:pPr>
        <w:pStyle w:val="Paragraphtext"/>
      </w:pPr>
      <w:r>
        <w:t xml:space="preserve">The </w:t>
      </w:r>
      <w:r w:rsidR="00B60BD9">
        <w:t>new</w:t>
      </w:r>
      <w:r>
        <w:t xml:space="preserve"> SCC service </w:t>
      </w:r>
      <w:r w:rsidR="00247ADB">
        <w:t xml:space="preserve">will be designed to </w:t>
      </w:r>
      <w:r w:rsidR="008B2485">
        <w:t>achieve</w:t>
      </w:r>
      <w:r w:rsidR="00247ADB">
        <w:t xml:space="preserve"> </w:t>
      </w:r>
      <w:r>
        <w:t xml:space="preserve">better </w:t>
      </w:r>
      <w:r w:rsidR="005624F3">
        <w:t>outcomes</w:t>
      </w:r>
      <w:r>
        <w:t xml:space="preserve"> for participants through improved quality, consistency, and safeguarding. The service will </w:t>
      </w:r>
      <w:r w:rsidR="00385F17">
        <w:t>meet the needs of participants</w:t>
      </w:r>
      <w:r w:rsidR="00000298">
        <w:t xml:space="preserve"> </w:t>
      </w:r>
      <w:r w:rsidR="00C57653">
        <w:t>from diverse backgrounds who may need different types of support.</w:t>
      </w:r>
      <w:r w:rsidR="00ED4729">
        <w:t xml:space="preserve"> </w:t>
      </w:r>
      <w:r w:rsidR="00B60BD9">
        <w:t xml:space="preserve">It will also align with other </w:t>
      </w:r>
      <w:r w:rsidR="00B60BD9" w:rsidRPr="00BE71E7">
        <w:rPr>
          <w:color w:val="auto"/>
        </w:rPr>
        <w:t xml:space="preserve">intermediary </w:t>
      </w:r>
      <w:r w:rsidR="006669D0" w:rsidRPr="00BE71E7">
        <w:rPr>
          <w:color w:val="auto"/>
        </w:rPr>
        <w:t>supports</w:t>
      </w:r>
      <w:r w:rsidR="00C343DA" w:rsidRPr="00BE71E7">
        <w:rPr>
          <w:color w:val="auto"/>
        </w:rPr>
        <w:t>.</w:t>
      </w:r>
      <w:r w:rsidR="00C343DA" w:rsidRPr="00460E92">
        <w:rPr>
          <w:color w:val="auto"/>
        </w:rPr>
        <w:t xml:space="preserve"> </w:t>
      </w:r>
    </w:p>
    <w:p w14:paraId="22834E7F" w14:textId="2615EADD" w:rsidR="000C5A07" w:rsidRDefault="000C5A07" w:rsidP="00FE4410">
      <w:pPr>
        <w:pStyle w:val="Paragraphtext"/>
      </w:pPr>
      <w:r>
        <w:t xml:space="preserve">Under the new model, </w:t>
      </w:r>
      <w:r w:rsidR="004B3CD4">
        <w:t xml:space="preserve">the NDIA would directly commission </w:t>
      </w:r>
      <w:r>
        <w:t xml:space="preserve">providers to deliver SCC services. This </w:t>
      </w:r>
      <w:r w:rsidR="01D156C7">
        <w:t>would</w:t>
      </w:r>
      <w:r>
        <w:t xml:space="preserve"> replace the current arrangement where participants use funding </w:t>
      </w:r>
      <w:r w:rsidR="00B262BA">
        <w:t xml:space="preserve">in </w:t>
      </w:r>
      <w:r>
        <w:t>their NDIS plans to purchase support coordination services</w:t>
      </w:r>
      <w:r w:rsidR="007E44C6">
        <w:t xml:space="preserve"> from one of the approximately </w:t>
      </w:r>
      <w:r w:rsidR="0091132B">
        <w:t>11,000</w:t>
      </w:r>
      <w:r w:rsidR="007E44C6">
        <w:t xml:space="preserve"> support coordinators across Australia.</w:t>
      </w:r>
    </w:p>
    <w:p w14:paraId="226724DF" w14:textId="1E293C13" w:rsidR="000C5A07" w:rsidRDefault="000C5A07" w:rsidP="00FE4410">
      <w:pPr>
        <w:pStyle w:val="Paragraphtext"/>
      </w:pPr>
      <w:r>
        <w:t xml:space="preserve">Participants with support coordination </w:t>
      </w:r>
      <w:r w:rsidR="006269EF">
        <w:t>who</w:t>
      </w:r>
      <w:r w:rsidR="002A0060">
        <w:t xml:space="preserve"> are eligible for SCC </w:t>
      </w:r>
      <w:r w:rsidR="01D156C7">
        <w:t>would</w:t>
      </w:r>
      <w:r>
        <w:t xml:space="preserve"> be supported to transition to the commissioned SCC service from 1 July 2028. </w:t>
      </w:r>
      <w:r w:rsidR="00B53461">
        <w:t>All p</w:t>
      </w:r>
      <w:r>
        <w:t xml:space="preserve">articipants </w:t>
      </w:r>
      <w:r w:rsidR="0032272A">
        <w:t xml:space="preserve">will </w:t>
      </w:r>
      <w:r>
        <w:t>continue to access support coordination services under existing arrangements until that time.</w:t>
      </w:r>
    </w:p>
    <w:p w14:paraId="260F343E" w14:textId="18C5019F" w:rsidR="004245E4" w:rsidRDefault="00DA0C51" w:rsidP="00FE4410">
      <w:pPr>
        <w:pStyle w:val="FigureTitle"/>
        <w:spacing w:line="276" w:lineRule="auto"/>
      </w:pPr>
      <w:r>
        <w:t xml:space="preserve">Table 1: </w:t>
      </w:r>
      <w:r w:rsidR="009C616E">
        <w:t>Indicative timeline</w:t>
      </w:r>
      <w:r w:rsidR="003421D9">
        <w:t xml:space="preserve"> for the SCC reforms</w:t>
      </w:r>
    </w:p>
    <w:tbl>
      <w:tblPr>
        <w:tblStyle w:val="TableGrid"/>
        <w:tblW w:w="0" w:type="auto"/>
        <w:tblLook w:val="04A0" w:firstRow="1" w:lastRow="0" w:firstColumn="1" w:lastColumn="0" w:noHBand="0" w:noVBand="1"/>
      </w:tblPr>
      <w:tblGrid>
        <w:gridCol w:w="1980"/>
        <w:gridCol w:w="7080"/>
      </w:tblGrid>
      <w:tr w:rsidR="00160E85" w14:paraId="1B007684" w14:textId="77777777" w:rsidTr="000D3646">
        <w:tc>
          <w:tcPr>
            <w:tcW w:w="1980" w:type="dxa"/>
            <w:shd w:val="clear" w:color="auto" w:fill="358189" w:themeFill="accent2"/>
          </w:tcPr>
          <w:p w14:paraId="0B869C2B" w14:textId="54032FA1" w:rsidR="00160E85" w:rsidRPr="007A17E9" w:rsidRDefault="00160E85" w:rsidP="000D3646">
            <w:pPr>
              <w:pStyle w:val="Paragraphtext"/>
              <w:spacing w:before="60" w:after="60"/>
              <w:rPr>
                <w:b/>
                <w:bCs/>
                <w:color w:val="FFFFFF" w:themeColor="background1"/>
              </w:rPr>
            </w:pPr>
            <w:r w:rsidRPr="007A17E9">
              <w:rPr>
                <w:b/>
                <w:bCs/>
                <w:color w:val="FFFFFF" w:themeColor="background1"/>
              </w:rPr>
              <w:t>Timeframe</w:t>
            </w:r>
          </w:p>
        </w:tc>
        <w:tc>
          <w:tcPr>
            <w:tcW w:w="7080" w:type="dxa"/>
            <w:shd w:val="clear" w:color="auto" w:fill="358189" w:themeFill="accent2"/>
          </w:tcPr>
          <w:p w14:paraId="4621D54B" w14:textId="44A6FFAB" w:rsidR="00160E85" w:rsidRPr="007A17E9" w:rsidRDefault="00160E85" w:rsidP="000D3646">
            <w:pPr>
              <w:pStyle w:val="Paragraphtext"/>
              <w:spacing w:before="60" w:after="60"/>
              <w:rPr>
                <w:b/>
                <w:bCs/>
                <w:color w:val="FFFFFF" w:themeColor="background1"/>
              </w:rPr>
            </w:pPr>
            <w:r w:rsidRPr="007A17E9">
              <w:rPr>
                <w:b/>
                <w:bCs/>
                <w:color w:val="FFFFFF" w:themeColor="background1"/>
              </w:rPr>
              <w:t>Reform stage</w:t>
            </w:r>
          </w:p>
        </w:tc>
      </w:tr>
      <w:tr w:rsidR="00160E85" w14:paraId="77E02FC5" w14:textId="77777777" w:rsidTr="000D3646">
        <w:tc>
          <w:tcPr>
            <w:tcW w:w="1980" w:type="dxa"/>
          </w:tcPr>
          <w:p w14:paraId="7BCF5860" w14:textId="5885B8A5" w:rsidR="00160E85" w:rsidRPr="007A17E9" w:rsidRDefault="00160E85" w:rsidP="000D3646">
            <w:pPr>
              <w:pStyle w:val="Paragraphtext"/>
              <w:spacing w:before="60" w:after="60"/>
            </w:pPr>
            <w:r w:rsidRPr="007A17E9">
              <w:t>Mid to late 2026</w:t>
            </w:r>
          </w:p>
        </w:tc>
        <w:tc>
          <w:tcPr>
            <w:tcW w:w="7080" w:type="dxa"/>
          </w:tcPr>
          <w:p w14:paraId="5C7E6471" w14:textId="7B48419E" w:rsidR="00160E85" w:rsidRDefault="00160E85" w:rsidP="000D3646">
            <w:pPr>
              <w:pStyle w:val="Paragraphtext"/>
              <w:spacing w:before="60" w:after="60"/>
            </w:pPr>
            <w:r>
              <w:rPr>
                <w:lang w:val="en-US"/>
              </w:rPr>
              <w:t>Designing the future SCC s</w:t>
            </w:r>
            <w:r w:rsidRPr="009C616E">
              <w:rPr>
                <w:lang w:val="en-US"/>
              </w:rPr>
              <w:t xml:space="preserve">ervice </w:t>
            </w:r>
            <w:r>
              <w:rPr>
                <w:lang w:val="en-US"/>
              </w:rPr>
              <w:t>model in consultation with NDIS participants and the sector</w:t>
            </w:r>
          </w:p>
        </w:tc>
      </w:tr>
      <w:tr w:rsidR="00160E85" w14:paraId="03309EF9" w14:textId="77777777" w:rsidTr="000D3646">
        <w:tc>
          <w:tcPr>
            <w:tcW w:w="1980" w:type="dxa"/>
          </w:tcPr>
          <w:p w14:paraId="6E9587E8" w14:textId="51821273" w:rsidR="00160E85" w:rsidRPr="007A17E9" w:rsidRDefault="00160E85" w:rsidP="000D3646">
            <w:pPr>
              <w:pStyle w:val="Paragraphtext"/>
              <w:spacing w:before="60" w:after="60"/>
            </w:pPr>
            <w:r w:rsidRPr="007A17E9">
              <w:t>2027</w:t>
            </w:r>
          </w:p>
        </w:tc>
        <w:tc>
          <w:tcPr>
            <w:tcW w:w="7080" w:type="dxa"/>
          </w:tcPr>
          <w:p w14:paraId="798BCC7C" w14:textId="5854673A" w:rsidR="00160E85" w:rsidRDefault="00160E85" w:rsidP="000D3646">
            <w:pPr>
              <w:pStyle w:val="Paragraphtext"/>
              <w:spacing w:before="60" w:after="60"/>
            </w:pPr>
            <w:r w:rsidRPr="009C616E">
              <w:rPr>
                <w:lang w:val="en-US"/>
              </w:rPr>
              <w:t xml:space="preserve">Commissioning </w:t>
            </w:r>
            <w:r>
              <w:rPr>
                <w:lang w:val="en-US"/>
              </w:rPr>
              <w:t>(</w:t>
            </w:r>
            <w:r w:rsidRPr="009C616E">
              <w:rPr>
                <w:lang w:val="en-US"/>
              </w:rPr>
              <w:t>procurement</w:t>
            </w:r>
            <w:r>
              <w:rPr>
                <w:lang w:val="en-US"/>
              </w:rPr>
              <w:t>)</w:t>
            </w:r>
            <w:r w:rsidRPr="009C616E">
              <w:rPr>
                <w:lang w:val="en-US"/>
              </w:rPr>
              <w:t xml:space="preserve"> </w:t>
            </w:r>
            <w:r>
              <w:rPr>
                <w:lang w:val="en-US"/>
              </w:rPr>
              <w:t>of the new SCC service providers</w:t>
            </w:r>
          </w:p>
        </w:tc>
      </w:tr>
      <w:tr w:rsidR="00160E85" w14:paraId="51E4C158" w14:textId="77777777" w:rsidTr="000D3646">
        <w:tc>
          <w:tcPr>
            <w:tcW w:w="1980" w:type="dxa"/>
          </w:tcPr>
          <w:p w14:paraId="7B4F558D" w14:textId="2CCFC03C" w:rsidR="00160E85" w:rsidRPr="007A17E9" w:rsidRDefault="00160E85" w:rsidP="000D3646">
            <w:pPr>
              <w:pStyle w:val="Paragraphtext"/>
              <w:spacing w:before="60" w:after="60"/>
            </w:pPr>
            <w:r w:rsidRPr="007A17E9">
              <w:t>Early 2028</w:t>
            </w:r>
          </w:p>
        </w:tc>
        <w:tc>
          <w:tcPr>
            <w:tcW w:w="7080" w:type="dxa"/>
          </w:tcPr>
          <w:p w14:paraId="2D91EAAD" w14:textId="00A38089" w:rsidR="00160E85" w:rsidRDefault="00160E85" w:rsidP="000D3646">
            <w:pPr>
              <w:pStyle w:val="Paragraphtext"/>
              <w:spacing w:before="60" w:after="60"/>
            </w:pPr>
            <w:r>
              <w:t>Supporting participants and providers prior to the transition to the new SCC service</w:t>
            </w:r>
          </w:p>
        </w:tc>
      </w:tr>
      <w:tr w:rsidR="00160E85" w14:paraId="1247F32B" w14:textId="77777777" w:rsidTr="000D3646">
        <w:tc>
          <w:tcPr>
            <w:tcW w:w="1980" w:type="dxa"/>
          </w:tcPr>
          <w:p w14:paraId="4FDA2648" w14:textId="4B2A8732" w:rsidR="00160E85" w:rsidRPr="007A17E9" w:rsidRDefault="00160E85" w:rsidP="000D3646">
            <w:pPr>
              <w:pStyle w:val="Paragraphtext"/>
              <w:spacing w:before="60" w:after="60"/>
            </w:pPr>
            <w:r w:rsidRPr="007A17E9">
              <w:t>From 1 July 2028</w:t>
            </w:r>
          </w:p>
        </w:tc>
        <w:tc>
          <w:tcPr>
            <w:tcW w:w="7080" w:type="dxa"/>
          </w:tcPr>
          <w:p w14:paraId="7EFB85C6" w14:textId="181CE4BD" w:rsidR="00160E85" w:rsidRDefault="00160E85" w:rsidP="000D3646">
            <w:pPr>
              <w:pStyle w:val="Paragraphtext"/>
              <w:spacing w:before="60" w:after="60"/>
            </w:pPr>
            <w:r>
              <w:t>Commencement of the new SCC service</w:t>
            </w:r>
          </w:p>
        </w:tc>
      </w:tr>
    </w:tbl>
    <w:p w14:paraId="0056446B" w14:textId="18619056" w:rsidR="00F87E7C" w:rsidRPr="00A23269" w:rsidRDefault="00F87E7C" w:rsidP="00FE4410">
      <w:pPr>
        <w:pStyle w:val="Heading2"/>
        <w:spacing w:before="120" w:after="120" w:line="276" w:lineRule="auto"/>
        <w:rPr>
          <w:iCs w:val="0"/>
          <w:color w:val="3F4A75"/>
          <w:kern w:val="28"/>
          <w:sz w:val="44"/>
          <w:szCs w:val="36"/>
        </w:rPr>
      </w:pPr>
      <w:r w:rsidRPr="00A23269">
        <w:rPr>
          <w:iCs w:val="0"/>
          <w:color w:val="3F4A75"/>
          <w:kern w:val="28"/>
          <w:sz w:val="44"/>
          <w:szCs w:val="36"/>
        </w:rPr>
        <w:t xml:space="preserve">Why we are </w:t>
      </w:r>
      <w:r>
        <w:rPr>
          <w:iCs w:val="0"/>
          <w:color w:val="3F4A75"/>
          <w:kern w:val="28"/>
          <w:sz w:val="44"/>
          <w:szCs w:val="36"/>
        </w:rPr>
        <w:t xml:space="preserve">making </w:t>
      </w:r>
      <w:r w:rsidR="0063115E">
        <w:rPr>
          <w:iCs w:val="0"/>
          <w:color w:val="3F4A75"/>
          <w:kern w:val="28"/>
          <w:sz w:val="44"/>
          <w:szCs w:val="36"/>
        </w:rPr>
        <w:t>these</w:t>
      </w:r>
      <w:r>
        <w:rPr>
          <w:iCs w:val="0"/>
          <w:color w:val="3F4A75"/>
          <w:kern w:val="28"/>
          <w:sz w:val="44"/>
          <w:szCs w:val="36"/>
        </w:rPr>
        <w:t xml:space="preserve"> changes</w:t>
      </w:r>
    </w:p>
    <w:p w14:paraId="1E8B694D" w14:textId="622283D2" w:rsidR="001F2FA5" w:rsidRPr="00CC67F7" w:rsidRDefault="008F16CE" w:rsidP="00FE4410">
      <w:pPr>
        <w:pStyle w:val="Heading3"/>
        <w:spacing w:before="120" w:after="120" w:line="276" w:lineRule="auto"/>
        <w:rPr>
          <w:b w:val="0"/>
          <w:bCs w:val="0"/>
          <w:color w:val="3F4A75"/>
          <w:sz w:val="44"/>
          <w:szCs w:val="36"/>
        </w:rPr>
      </w:pPr>
      <w:r>
        <w:t>Current context</w:t>
      </w:r>
      <w:r w:rsidR="0011241D">
        <w:t>: how support coordination works now</w:t>
      </w:r>
    </w:p>
    <w:p w14:paraId="7536FE75" w14:textId="6B7C24F2" w:rsidR="00B054CB" w:rsidRPr="00B054CB" w:rsidRDefault="00B054CB" w:rsidP="00FE4410">
      <w:pPr>
        <w:pStyle w:val="Paragraphtext"/>
      </w:pPr>
      <w:r w:rsidRPr="00B054CB">
        <w:t xml:space="preserve">Support </w:t>
      </w:r>
      <w:r w:rsidR="00CA24B5">
        <w:t>coordinators</w:t>
      </w:r>
      <w:r w:rsidR="00CA24B5" w:rsidRPr="00B054CB">
        <w:t xml:space="preserve"> </w:t>
      </w:r>
      <w:r w:rsidRPr="00B054CB">
        <w:t>currently play an important role in helping participants understand and implement their NDIS plans, connect with supports, navigate services and coordinate arrangements across multiple systems. Many participants report positive experiences and value the expertise, relationships and practical support provided by support coordinators.</w:t>
      </w:r>
    </w:p>
    <w:p w14:paraId="59CCC244" w14:textId="4EBD5076" w:rsidR="00B054CB" w:rsidRPr="00B054CB" w:rsidRDefault="00B054CB" w:rsidP="00FE4410">
      <w:pPr>
        <w:pStyle w:val="Paragraphtext"/>
      </w:pPr>
      <w:r w:rsidRPr="00B054CB">
        <w:t>However, consultation and review processes have identified a range of challenges</w:t>
      </w:r>
      <w:r w:rsidR="00F351E2">
        <w:t xml:space="preserve"> with the way support coordination services are delivered in the NDIS</w:t>
      </w:r>
      <w:r w:rsidRPr="00B054CB">
        <w:t>, including:</w:t>
      </w:r>
    </w:p>
    <w:p w14:paraId="1F459CF9" w14:textId="77777777" w:rsidR="00B054CB" w:rsidRPr="00B054CB" w:rsidRDefault="00B054CB" w:rsidP="00FE4410">
      <w:pPr>
        <w:pStyle w:val="Paragraphtext"/>
        <w:numPr>
          <w:ilvl w:val="0"/>
          <w:numId w:val="18"/>
        </w:numPr>
      </w:pPr>
      <w:r w:rsidRPr="00B054CB">
        <w:t>inconsistent participant experiences and service quality</w:t>
      </w:r>
    </w:p>
    <w:p w14:paraId="4CA3B002" w14:textId="77777777" w:rsidR="00B054CB" w:rsidRPr="00B054CB" w:rsidRDefault="00B054CB" w:rsidP="00FE4410">
      <w:pPr>
        <w:pStyle w:val="Paragraphtext"/>
        <w:numPr>
          <w:ilvl w:val="0"/>
          <w:numId w:val="18"/>
        </w:numPr>
      </w:pPr>
      <w:r w:rsidRPr="00B054CB">
        <w:t xml:space="preserve">unclear role boundaries across </w:t>
      </w:r>
      <w:r w:rsidRPr="00BE71E7">
        <w:rPr>
          <w:color w:val="auto"/>
        </w:rPr>
        <w:t>intermediary supports</w:t>
      </w:r>
    </w:p>
    <w:p w14:paraId="3EA4155E" w14:textId="2EF965A3" w:rsidR="00B054CB" w:rsidRPr="00B054CB" w:rsidRDefault="00B054CB" w:rsidP="00FE4410">
      <w:pPr>
        <w:pStyle w:val="Paragraphtext"/>
        <w:numPr>
          <w:ilvl w:val="0"/>
          <w:numId w:val="18"/>
        </w:numPr>
      </w:pPr>
      <w:r w:rsidRPr="00B054CB">
        <w:t xml:space="preserve">conflicts of interest where organisations provide </w:t>
      </w:r>
      <w:r w:rsidRPr="002E2C88">
        <w:t>both</w:t>
      </w:r>
      <w:r w:rsidR="005309FF" w:rsidRPr="002E2C88">
        <w:t xml:space="preserve"> support</w:t>
      </w:r>
      <w:r w:rsidRPr="002E2C88">
        <w:t xml:space="preserve"> coordination and direct services</w:t>
      </w:r>
    </w:p>
    <w:p w14:paraId="37D48C6B" w14:textId="77777777" w:rsidR="00B054CB" w:rsidRPr="00B054CB" w:rsidRDefault="00B054CB" w:rsidP="00FE4410">
      <w:pPr>
        <w:pStyle w:val="Paragraphtext"/>
        <w:numPr>
          <w:ilvl w:val="0"/>
          <w:numId w:val="18"/>
        </w:numPr>
      </w:pPr>
      <w:r w:rsidRPr="00B054CB">
        <w:t>variability in workforce capability</w:t>
      </w:r>
    </w:p>
    <w:p w14:paraId="701BB378" w14:textId="77777777" w:rsidR="00B054CB" w:rsidRPr="00B054CB" w:rsidRDefault="00B054CB" w:rsidP="00FE4410">
      <w:pPr>
        <w:pStyle w:val="Paragraphtext"/>
        <w:numPr>
          <w:ilvl w:val="0"/>
          <w:numId w:val="18"/>
        </w:numPr>
      </w:pPr>
      <w:r w:rsidRPr="00B054CB">
        <w:t>participant access challenges in regional, remote and other thin markets</w:t>
      </w:r>
    </w:p>
    <w:p w14:paraId="71C0F12F" w14:textId="77777777" w:rsidR="00B054CB" w:rsidRPr="00B054CB" w:rsidRDefault="00B054CB" w:rsidP="00FE4410">
      <w:pPr>
        <w:pStyle w:val="Paragraphtext"/>
        <w:numPr>
          <w:ilvl w:val="0"/>
          <w:numId w:val="18"/>
        </w:numPr>
      </w:pPr>
      <w:r w:rsidRPr="00B054CB">
        <w:t>inconsistent quality and oversight arrangements</w:t>
      </w:r>
    </w:p>
    <w:p w14:paraId="11F19C2D" w14:textId="77777777" w:rsidR="00B054CB" w:rsidRPr="00B054CB" w:rsidRDefault="00B054CB" w:rsidP="00FE4410">
      <w:pPr>
        <w:pStyle w:val="Paragraphtext"/>
        <w:numPr>
          <w:ilvl w:val="0"/>
          <w:numId w:val="18"/>
        </w:numPr>
      </w:pPr>
      <w:r w:rsidRPr="00B054CB">
        <w:t>duplication and overlap across parts of the disability ecosystem</w:t>
      </w:r>
    </w:p>
    <w:p w14:paraId="476C6708" w14:textId="23D93EEE" w:rsidR="00C56CBF" w:rsidRPr="00B054CB" w:rsidRDefault="00B26292" w:rsidP="00FE4410">
      <w:pPr>
        <w:pStyle w:val="Paragraphtext"/>
        <w:numPr>
          <w:ilvl w:val="0"/>
          <w:numId w:val="18"/>
        </w:numPr>
      </w:pPr>
      <w:r>
        <w:t>issues with t</w:t>
      </w:r>
      <w:r w:rsidR="00C56CBF">
        <w:t>he current fee-for-service model (paying an hourly rate for support coordination</w:t>
      </w:r>
      <w:r w:rsidR="002A6635">
        <w:t>) resulting in over and under servicing.</w:t>
      </w:r>
    </w:p>
    <w:p w14:paraId="2E755581" w14:textId="05204F94" w:rsidR="00282313" w:rsidRPr="00673565" w:rsidRDefault="00B054CB" w:rsidP="00FE4410">
      <w:pPr>
        <w:pStyle w:val="Paragraphtext"/>
      </w:pPr>
      <w:r w:rsidRPr="00B054CB">
        <w:t xml:space="preserve">These issues can affect participant outcomes and contribute to wider challenges across the </w:t>
      </w:r>
      <w:r w:rsidR="002961FC">
        <w:t>NDIS</w:t>
      </w:r>
      <w:r w:rsidRPr="00B054CB">
        <w:t>.</w:t>
      </w:r>
    </w:p>
    <w:p w14:paraId="41466896" w14:textId="52B6E034" w:rsidR="009761ED" w:rsidRPr="00CC67F7" w:rsidRDefault="009761ED" w:rsidP="00FE4410">
      <w:pPr>
        <w:pStyle w:val="Heading3"/>
        <w:spacing w:before="120" w:after="120" w:line="276" w:lineRule="auto"/>
        <w:rPr>
          <w:b w:val="0"/>
          <w:bCs w:val="0"/>
          <w:color w:val="3F4A75"/>
          <w:sz w:val="44"/>
          <w:szCs w:val="36"/>
        </w:rPr>
      </w:pPr>
      <w:r>
        <w:t>Building on what we have heard</w:t>
      </w:r>
      <w:r w:rsidR="00F61BF1">
        <w:t xml:space="preserve"> previously</w:t>
      </w:r>
    </w:p>
    <w:p w14:paraId="5F745A95" w14:textId="3902AE6A" w:rsidR="00DA3224" w:rsidRPr="00DA3224" w:rsidRDefault="00DA3224" w:rsidP="00FE4410">
      <w:pPr>
        <w:pStyle w:val="Paragraphtext"/>
      </w:pPr>
      <w:r w:rsidRPr="00424194">
        <w:t xml:space="preserve">The proposed SCC model </w:t>
      </w:r>
      <w:r w:rsidR="00F17CD2" w:rsidRPr="00424194">
        <w:t xml:space="preserve">outlines the NDIA’s and the department’s early thinking in response </w:t>
      </w:r>
      <w:r w:rsidRPr="00424194">
        <w:t xml:space="preserve">to the </w:t>
      </w:r>
      <w:r w:rsidR="00CC4A10" w:rsidRPr="00424194">
        <w:t>G</w:t>
      </w:r>
      <w:r w:rsidR="00694C04" w:rsidRPr="00424194">
        <w:t>o</w:t>
      </w:r>
      <w:r w:rsidRPr="00424194">
        <w:t xml:space="preserve">vernment’s decision to commission SCC services. </w:t>
      </w:r>
      <w:r w:rsidR="00A126DF" w:rsidRPr="00424194">
        <w:t xml:space="preserve">The final design of the SCC model </w:t>
      </w:r>
      <w:r w:rsidR="00C632F6" w:rsidRPr="00424194">
        <w:t>will be decided by the Government</w:t>
      </w:r>
      <w:r w:rsidR="00A126DF" w:rsidRPr="00424194">
        <w:t xml:space="preserve">. The proposed model outlined in this paper is </w:t>
      </w:r>
      <w:r w:rsidRPr="00424194">
        <w:t>informed by extensive consultation and engagement over the past three years regarding ‘intermediary’ or ‘navigation</w:t>
      </w:r>
      <w:r w:rsidR="005D2B49" w:rsidRPr="00424194">
        <w:t>’</w:t>
      </w:r>
      <w:r w:rsidRPr="00424194">
        <w:t xml:space="preserve"> services.</w:t>
      </w:r>
    </w:p>
    <w:p w14:paraId="0DC3DF86" w14:textId="77777777" w:rsidR="00DA3224" w:rsidRPr="00DA3224" w:rsidRDefault="00DA3224" w:rsidP="00FE4410">
      <w:pPr>
        <w:pStyle w:val="Paragraphtext"/>
      </w:pPr>
      <w:r w:rsidRPr="00DA3224">
        <w:t>This includes:</w:t>
      </w:r>
    </w:p>
    <w:p w14:paraId="2E62BF8B" w14:textId="77777777" w:rsidR="00DA3224" w:rsidRPr="00DA3224" w:rsidRDefault="00DA3224" w:rsidP="00FE4410">
      <w:pPr>
        <w:pStyle w:val="Paragraphtext"/>
        <w:numPr>
          <w:ilvl w:val="0"/>
          <w:numId w:val="19"/>
        </w:numPr>
      </w:pPr>
      <w:r w:rsidRPr="00DA3224">
        <w:t>recommendations of the NDIS Review</w:t>
      </w:r>
    </w:p>
    <w:p w14:paraId="1D5B0340" w14:textId="77777777" w:rsidR="00DA3224" w:rsidRPr="00DA3224" w:rsidRDefault="00DA3224" w:rsidP="00FE4410">
      <w:pPr>
        <w:pStyle w:val="Paragraphtext"/>
        <w:numPr>
          <w:ilvl w:val="0"/>
          <w:numId w:val="19"/>
        </w:numPr>
      </w:pPr>
      <w:r w:rsidRPr="00DA3224">
        <w:t>findings of the Disability Royal Commission</w:t>
      </w:r>
    </w:p>
    <w:p w14:paraId="47987A3A" w14:textId="13BB3DF2" w:rsidR="00DA3224" w:rsidRDefault="00DA3224" w:rsidP="00FE4410">
      <w:pPr>
        <w:pStyle w:val="Paragraphtext"/>
        <w:numPr>
          <w:ilvl w:val="0"/>
          <w:numId w:val="19"/>
        </w:numPr>
      </w:pPr>
      <w:r w:rsidRPr="00DA3224">
        <w:t>recommendations from the NDIS Quality and Safeguards Commission Inquiry into Support Coordination</w:t>
      </w:r>
      <w:r w:rsidR="00A905DA">
        <w:t>.</w:t>
      </w:r>
    </w:p>
    <w:p w14:paraId="4454A1D1" w14:textId="05C2671E" w:rsidR="00A905DA" w:rsidRPr="008F46BF" w:rsidRDefault="00A905DA" w:rsidP="00FE4410">
      <w:pPr>
        <w:pStyle w:val="xmsonormal"/>
        <w:spacing w:before="120" w:after="120" w:line="276" w:lineRule="auto"/>
        <w:rPr>
          <w:rFonts w:ascii="Arial" w:eastAsia="Times New Roman" w:hAnsi="Arial" w:cs="Times New Roman"/>
          <w:color w:val="000000" w:themeColor="text1"/>
          <w:sz w:val="22"/>
          <w:lang w:eastAsia="en-US"/>
        </w:rPr>
      </w:pPr>
      <w:r w:rsidRPr="008F46BF">
        <w:rPr>
          <w:rFonts w:ascii="Arial" w:eastAsia="Times New Roman" w:hAnsi="Arial" w:cs="Times New Roman"/>
          <w:color w:val="000000" w:themeColor="text1"/>
          <w:sz w:val="22"/>
          <w:lang w:eastAsia="en-US"/>
        </w:rPr>
        <w:t>From</w:t>
      </w:r>
      <w:r w:rsidR="00BB537F">
        <w:rPr>
          <w:rFonts w:ascii="Arial" w:eastAsia="Times New Roman" w:hAnsi="Arial" w:cs="Times New Roman"/>
          <w:color w:val="000000" w:themeColor="text1"/>
          <w:sz w:val="22"/>
          <w:lang w:eastAsia="en-US"/>
        </w:rPr>
        <w:t xml:space="preserve"> </w:t>
      </w:r>
      <w:r w:rsidR="008718BD" w:rsidRPr="008F46BF">
        <w:rPr>
          <w:rFonts w:ascii="Arial" w:eastAsia="Times New Roman" w:hAnsi="Arial" w:cs="Times New Roman"/>
          <w:color w:val="000000" w:themeColor="text1"/>
          <w:sz w:val="22"/>
          <w:lang w:eastAsia="en-US"/>
        </w:rPr>
        <w:t>December</w:t>
      </w:r>
      <w:r w:rsidR="00BB537F">
        <w:rPr>
          <w:rFonts w:ascii="Arial" w:eastAsia="Times New Roman" w:hAnsi="Arial" w:cs="Times New Roman"/>
          <w:color w:val="000000" w:themeColor="text1"/>
          <w:sz w:val="22"/>
          <w:lang w:eastAsia="en-US"/>
        </w:rPr>
        <w:t xml:space="preserve"> </w:t>
      </w:r>
      <w:r w:rsidR="008718BD" w:rsidRPr="008F46BF">
        <w:rPr>
          <w:rFonts w:ascii="Arial" w:eastAsia="Times New Roman" w:hAnsi="Arial" w:cs="Times New Roman"/>
          <w:color w:val="000000" w:themeColor="text1"/>
          <w:sz w:val="22"/>
          <w:lang w:eastAsia="en-US"/>
        </w:rPr>
        <w:t>20</w:t>
      </w:r>
      <w:r w:rsidR="00651745" w:rsidRPr="008F46BF">
        <w:rPr>
          <w:rFonts w:ascii="Arial" w:eastAsia="Times New Roman" w:hAnsi="Arial" w:cs="Times New Roman"/>
          <w:color w:val="000000" w:themeColor="text1"/>
          <w:sz w:val="22"/>
          <w:lang w:eastAsia="en-US"/>
        </w:rPr>
        <w:t>24</w:t>
      </w:r>
      <w:r w:rsidR="00BB537F">
        <w:rPr>
          <w:rFonts w:ascii="Arial" w:eastAsia="Times New Roman" w:hAnsi="Arial" w:cs="Times New Roman"/>
          <w:color w:val="000000" w:themeColor="text1"/>
          <w:sz w:val="22"/>
          <w:lang w:eastAsia="en-US"/>
        </w:rPr>
        <w:t xml:space="preserve"> </w:t>
      </w:r>
      <w:r w:rsidR="002964FA">
        <w:rPr>
          <w:rFonts w:ascii="Arial" w:eastAsia="Times New Roman" w:hAnsi="Arial" w:cs="Times New Roman"/>
          <w:color w:val="000000" w:themeColor="text1"/>
          <w:sz w:val="22"/>
          <w:lang w:eastAsia="en-US"/>
        </w:rPr>
        <w:t xml:space="preserve">to </w:t>
      </w:r>
      <w:r w:rsidRPr="008F46BF">
        <w:rPr>
          <w:rFonts w:ascii="Arial" w:eastAsia="Times New Roman" w:hAnsi="Arial" w:cs="Times New Roman"/>
          <w:color w:val="000000" w:themeColor="text1"/>
          <w:sz w:val="22"/>
          <w:lang w:eastAsia="en-US"/>
        </w:rPr>
        <w:t>December 2025</w:t>
      </w:r>
      <w:r w:rsidR="00153D4B">
        <w:rPr>
          <w:rFonts w:ascii="Arial" w:eastAsia="Times New Roman" w:hAnsi="Arial" w:cs="Times New Roman"/>
          <w:color w:val="000000" w:themeColor="text1"/>
          <w:sz w:val="22"/>
          <w:lang w:eastAsia="en-US"/>
        </w:rPr>
        <w:t>,</w:t>
      </w:r>
      <w:r w:rsidR="008718BD" w:rsidRPr="008F46BF">
        <w:rPr>
          <w:rFonts w:ascii="Arial" w:eastAsia="Times New Roman" w:hAnsi="Arial" w:cs="Times New Roman"/>
          <w:color w:val="000000" w:themeColor="text1"/>
          <w:sz w:val="22"/>
          <w:lang w:eastAsia="en-US"/>
        </w:rPr>
        <w:t xml:space="preserve"> the NDIA undert</w:t>
      </w:r>
      <w:r w:rsidR="00B555B0" w:rsidRPr="008F46BF">
        <w:rPr>
          <w:rFonts w:ascii="Arial" w:eastAsia="Times New Roman" w:hAnsi="Arial" w:cs="Times New Roman"/>
          <w:color w:val="000000" w:themeColor="text1"/>
          <w:sz w:val="22"/>
          <w:lang w:eastAsia="en-US"/>
        </w:rPr>
        <w:t xml:space="preserve">ook </w:t>
      </w:r>
      <w:r w:rsidR="008718BD" w:rsidRPr="008F46BF">
        <w:rPr>
          <w:rFonts w:ascii="Arial" w:eastAsia="Times New Roman" w:hAnsi="Arial" w:cs="Times New Roman"/>
          <w:color w:val="000000" w:themeColor="text1"/>
          <w:sz w:val="22"/>
          <w:lang w:eastAsia="en-US"/>
        </w:rPr>
        <w:t xml:space="preserve">a </w:t>
      </w:r>
      <w:r w:rsidRPr="008F46BF">
        <w:rPr>
          <w:rFonts w:ascii="Arial" w:eastAsia="Times New Roman" w:hAnsi="Arial" w:cs="Times New Roman"/>
          <w:color w:val="000000" w:themeColor="text1"/>
          <w:sz w:val="22"/>
          <w:lang w:eastAsia="en-US"/>
        </w:rPr>
        <w:t>dedicated consultation and engagement process with over 370 stakeholders across more than 20 activities. This included</w:t>
      </w:r>
      <w:r w:rsidR="00BB537F">
        <w:rPr>
          <w:rFonts w:ascii="Arial" w:eastAsia="Times New Roman" w:hAnsi="Arial" w:cs="Times New Roman"/>
          <w:color w:val="000000" w:themeColor="text1"/>
          <w:sz w:val="22"/>
          <w:lang w:eastAsia="en-US"/>
        </w:rPr>
        <w:t xml:space="preserve"> </w:t>
      </w:r>
      <w:r w:rsidRPr="008F46BF">
        <w:rPr>
          <w:rFonts w:ascii="Arial" w:eastAsia="Times New Roman" w:hAnsi="Arial" w:cs="Times New Roman"/>
          <w:color w:val="000000" w:themeColor="text1"/>
          <w:sz w:val="22"/>
          <w:lang w:eastAsia="en-US"/>
        </w:rPr>
        <w:t>focus</w:t>
      </w:r>
      <w:r w:rsidR="00BB537F">
        <w:rPr>
          <w:rFonts w:ascii="Arial" w:eastAsia="Times New Roman" w:hAnsi="Arial" w:cs="Times New Roman"/>
          <w:color w:val="000000" w:themeColor="text1"/>
          <w:sz w:val="22"/>
          <w:lang w:eastAsia="en-US"/>
        </w:rPr>
        <w:t xml:space="preserve"> </w:t>
      </w:r>
      <w:r w:rsidRPr="008F46BF">
        <w:rPr>
          <w:rFonts w:ascii="Arial" w:eastAsia="Times New Roman" w:hAnsi="Arial" w:cs="Times New Roman"/>
          <w:color w:val="000000" w:themeColor="text1"/>
          <w:sz w:val="22"/>
          <w:lang w:eastAsia="en-US"/>
        </w:rPr>
        <w:t>groups</w:t>
      </w:r>
      <w:r w:rsidR="00BB537F">
        <w:rPr>
          <w:rFonts w:ascii="Arial" w:eastAsia="Times New Roman" w:hAnsi="Arial" w:cs="Times New Roman"/>
          <w:color w:val="000000" w:themeColor="text1"/>
          <w:sz w:val="22"/>
          <w:lang w:eastAsia="en-US"/>
        </w:rPr>
        <w:t xml:space="preserve"> </w:t>
      </w:r>
      <w:r w:rsidRPr="008F46BF">
        <w:rPr>
          <w:rFonts w:ascii="Arial" w:eastAsia="Times New Roman" w:hAnsi="Arial" w:cs="Times New Roman"/>
          <w:color w:val="000000" w:themeColor="text1"/>
          <w:sz w:val="22"/>
          <w:lang w:eastAsia="en-US"/>
        </w:rPr>
        <w:t>with</w:t>
      </w:r>
      <w:r w:rsidR="00BB537F">
        <w:rPr>
          <w:rFonts w:ascii="Arial" w:eastAsia="Times New Roman" w:hAnsi="Arial" w:cs="Times New Roman"/>
          <w:color w:val="000000" w:themeColor="text1"/>
          <w:sz w:val="22"/>
          <w:lang w:eastAsia="en-US"/>
        </w:rPr>
        <w:t xml:space="preserve"> </w:t>
      </w:r>
      <w:r w:rsidRPr="008F46BF">
        <w:rPr>
          <w:rFonts w:ascii="Arial" w:eastAsia="Times New Roman" w:hAnsi="Arial" w:cs="Times New Roman"/>
          <w:color w:val="000000" w:themeColor="text1"/>
          <w:sz w:val="22"/>
          <w:lang w:eastAsia="en-US"/>
        </w:rPr>
        <w:t>participants, and workshops and consultations with disability sector organisations, peak bodies, advocacy</w:t>
      </w:r>
      <w:r w:rsidR="00BB537F">
        <w:rPr>
          <w:rFonts w:ascii="Arial" w:eastAsia="Times New Roman" w:hAnsi="Arial" w:cs="Times New Roman"/>
          <w:color w:val="000000" w:themeColor="text1"/>
          <w:sz w:val="22"/>
          <w:lang w:eastAsia="en-US"/>
        </w:rPr>
        <w:t xml:space="preserve"> </w:t>
      </w:r>
      <w:r w:rsidRPr="008F46BF">
        <w:rPr>
          <w:rFonts w:ascii="Arial" w:eastAsia="Times New Roman" w:hAnsi="Arial" w:cs="Times New Roman"/>
          <w:color w:val="000000" w:themeColor="text1"/>
          <w:sz w:val="22"/>
          <w:lang w:eastAsia="en-US"/>
        </w:rPr>
        <w:t>groups</w:t>
      </w:r>
      <w:r w:rsidR="00BB537F">
        <w:rPr>
          <w:rFonts w:ascii="Arial" w:eastAsia="Times New Roman" w:hAnsi="Arial" w:cs="Times New Roman"/>
          <w:color w:val="000000" w:themeColor="text1"/>
          <w:sz w:val="22"/>
          <w:lang w:eastAsia="en-US"/>
        </w:rPr>
        <w:t xml:space="preserve"> </w:t>
      </w:r>
      <w:r w:rsidRPr="008F46BF">
        <w:rPr>
          <w:rFonts w:ascii="Arial" w:eastAsia="Times New Roman" w:hAnsi="Arial" w:cs="Times New Roman"/>
          <w:color w:val="000000" w:themeColor="text1"/>
          <w:sz w:val="22"/>
          <w:lang w:eastAsia="en-US"/>
        </w:rPr>
        <w:t>and</w:t>
      </w:r>
      <w:r w:rsidR="00BB537F">
        <w:rPr>
          <w:rFonts w:ascii="Arial" w:eastAsia="Times New Roman" w:hAnsi="Arial" w:cs="Times New Roman"/>
          <w:color w:val="000000" w:themeColor="text1"/>
          <w:sz w:val="22"/>
          <w:lang w:eastAsia="en-US"/>
        </w:rPr>
        <w:t xml:space="preserve"> </w:t>
      </w:r>
      <w:r w:rsidRPr="008F46BF">
        <w:rPr>
          <w:rFonts w:ascii="Arial" w:eastAsia="Times New Roman" w:hAnsi="Arial" w:cs="Times New Roman"/>
          <w:color w:val="000000" w:themeColor="text1"/>
          <w:sz w:val="22"/>
          <w:lang w:eastAsia="en-US"/>
        </w:rPr>
        <w:t>service</w:t>
      </w:r>
      <w:r w:rsidR="00BB537F">
        <w:rPr>
          <w:rFonts w:ascii="Arial" w:eastAsia="Times New Roman" w:hAnsi="Arial" w:cs="Times New Roman"/>
          <w:color w:val="000000" w:themeColor="text1"/>
          <w:sz w:val="22"/>
          <w:lang w:eastAsia="en-US"/>
        </w:rPr>
        <w:t xml:space="preserve"> </w:t>
      </w:r>
      <w:r w:rsidRPr="008F46BF">
        <w:rPr>
          <w:rFonts w:ascii="Arial" w:eastAsia="Times New Roman" w:hAnsi="Arial" w:cs="Times New Roman"/>
          <w:color w:val="000000" w:themeColor="text1"/>
          <w:sz w:val="22"/>
          <w:lang w:eastAsia="en-US"/>
        </w:rPr>
        <w:t>providers.</w:t>
      </w:r>
      <w:r w:rsidR="00BB537F">
        <w:rPr>
          <w:rFonts w:ascii="Arial" w:eastAsia="Times New Roman" w:hAnsi="Arial" w:cs="Times New Roman"/>
          <w:color w:val="000000" w:themeColor="text1"/>
          <w:sz w:val="22"/>
          <w:lang w:eastAsia="en-US"/>
        </w:rPr>
        <w:t xml:space="preserve"> </w:t>
      </w:r>
      <w:r w:rsidR="00E23863" w:rsidRPr="008F46BF">
        <w:rPr>
          <w:rFonts w:ascii="Arial" w:eastAsia="Times New Roman" w:hAnsi="Arial" w:cs="Times New Roman"/>
          <w:color w:val="000000" w:themeColor="text1"/>
          <w:sz w:val="22"/>
          <w:lang w:eastAsia="en-US"/>
        </w:rPr>
        <w:t>These</w:t>
      </w:r>
      <w:r w:rsidR="00BB537F">
        <w:rPr>
          <w:rFonts w:ascii="Arial" w:eastAsia="Times New Roman" w:hAnsi="Arial" w:cs="Times New Roman"/>
          <w:color w:val="000000" w:themeColor="text1"/>
          <w:sz w:val="22"/>
          <w:lang w:eastAsia="en-US"/>
        </w:rPr>
        <w:t xml:space="preserve"> </w:t>
      </w:r>
      <w:r w:rsidR="00E23863" w:rsidRPr="008F46BF">
        <w:rPr>
          <w:rFonts w:ascii="Arial" w:eastAsia="Times New Roman" w:hAnsi="Arial" w:cs="Times New Roman"/>
          <w:color w:val="000000" w:themeColor="text1"/>
          <w:sz w:val="22"/>
          <w:lang w:eastAsia="en-US"/>
        </w:rPr>
        <w:t>groups</w:t>
      </w:r>
      <w:r w:rsidR="00BB537F">
        <w:rPr>
          <w:rFonts w:ascii="Arial" w:eastAsia="Times New Roman" w:hAnsi="Arial" w:cs="Times New Roman"/>
          <w:color w:val="000000" w:themeColor="text1"/>
          <w:sz w:val="22"/>
          <w:lang w:eastAsia="en-US"/>
        </w:rPr>
        <w:t xml:space="preserve"> </w:t>
      </w:r>
      <w:r w:rsidR="00E23863" w:rsidRPr="008F46BF">
        <w:rPr>
          <w:rFonts w:ascii="Arial" w:eastAsia="Times New Roman" w:hAnsi="Arial" w:cs="Times New Roman"/>
          <w:color w:val="000000" w:themeColor="text1"/>
          <w:sz w:val="22"/>
          <w:lang w:eastAsia="en-US"/>
        </w:rPr>
        <w:t>represent</w:t>
      </w:r>
      <w:r w:rsidR="00BB537F">
        <w:rPr>
          <w:rFonts w:ascii="Arial" w:eastAsia="Times New Roman" w:hAnsi="Arial" w:cs="Times New Roman"/>
          <w:color w:val="000000" w:themeColor="text1"/>
          <w:sz w:val="22"/>
          <w:lang w:eastAsia="en-US"/>
        </w:rPr>
        <w:t xml:space="preserve"> </w:t>
      </w:r>
      <w:r w:rsidR="00E23863" w:rsidRPr="008F46BF">
        <w:rPr>
          <w:rFonts w:ascii="Arial" w:eastAsia="Times New Roman" w:hAnsi="Arial" w:cs="Times New Roman"/>
          <w:color w:val="000000" w:themeColor="text1"/>
          <w:sz w:val="22"/>
          <w:lang w:eastAsia="en-US"/>
        </w:rPr>
        <w:t>a diverse range of lived experiences, including people with psychosocial disability,</w:t>
      </w:r>
      <w:r w:rsidR="00BB537F">
        <w:rPr>
          <w:rFonts w:ascii="Arial" w:eastAsia="Times New Roman" w:hAnsi="Arial" w:cs="Times New Roman"/>
          <w:color w:val="000000" w:themeColor="text1"/>
          <w:sz w:val="22"/>
          <w:lang w:eastAsia="en-US"/>
        </w:rPr>
        <w:t xml:space="preserve"> </w:t>
      </w:r>
      <w:r w:rsidR="00F0592E">
        <w:rPr>
          <w:rFonts w:ascii="Arial" w:eastAsia="Times New Roman" w:hAnsi="Arial" w:cs="Times New Roman"/>
          <w:color w:val="000000" w:themeColor="text1"/>
          <w:sz w:val="22"/>
          <w:lang w:eastAsia="en-US"/>
        </w:rPr>
        <w:t>people</w:t>
      </w:r>
      <w:r w:rsidR="00BB537F">
        <w:rPr>
          <w:rFonts w:ascii="Arial" w:eastAsia="Times New Roman" w:hAnsi="Arial" w:cs="Times New Roman"/>
          <w:color w:val="000000" w:themeColor="text1"/>
          <w:sz w:val="22"/>
          <w:lang w:eastAsia="en-US"/>
        </w:rPr>
        <w:t xml:space="preserve"> </w:t>
      </w:r>
      <w:r w:rsidR="00F0592E">
        <w:rPr>
          <w:rFonts w:ascii="Arial" w:eastAsia="Times New Roman" w:hAnsi="Arial" w:cs="Times New Roman"/>
          <w:color w:val="000000" w:themeColor="text1"/>
          <w:sz w:val="22"/>
          <w:lang w:eastAsia="en-US"/>
        </w:rPr>
        <w:t>from</w:t>
      </w:r>
      <w:r w:rsidR="00BB537F">
        <w:rPr>
          <w:rFonts w:ascii="Arial" w:eastAsia="Times New Roman" w:hAnsi="Arial" w:cs="Times New Roman"/>
          <w:color w:val="000000" w:themeColor="text1"/>
          <w:sz w:val="22"/>
          <w:lang w:eastAsia="en-US"/>
        </w:rPr>
        <w:t xml:space="preserve"> </w:t>
      </w:r>
      <w:r w:rsidR="00E23863" w:rsidRPr="008F46BF">
        <w:rPr>
          <w:rFonts w:ascii="Arial" w:eastAsia="Times New Roman" w:hAnsi="Arial" w:cs="Times New Roman"/>
          <w:color w:val="000000" w:themeColor="text1"/>
          <w:sz w:val="22"/>
          <w:lang w:eastAsia="en-US"/>
        </w:rPr>
        <w:t>culturally</w:t>
      </w:r>
      <w:r w:rsidR="00BB537F">
        <w:rPr>
          <w:rFonts w:ascii="Arial" w:eastAsia="Times New Roman" w:hAnsi="Arial" w:cs="Times New Roman"/>
          <w:color w:val="000000" w:themeColor="text1"/>
          <w:sz w:val="22"/>
          <w:lang w:eastAsia="en-US"/>
        </w:rPr>
        <w:t xml:space="preserve"> </w:t>
      </w:r>
      <w:r w:rsidR="00E23863" w:rsidRPr="008F46BF">
        <w:rPr>
          <w:rFonts w:ascii="Arial" w:eastAsia="Times New Roman" w:hAnsi="Arial" w:cs="Times New Roman"/>
          <w:color w:val="000000" w:themeColor="text1"/>
          <w:sz w:val="22"/>
          <w:lang w:eastAsia="en-US"/>
        </w:rPr>
        <w:t>and</w:t>
      </w:r>
      <w:r w:rsidR="00BB537F">
        <w:rPr>
          <w:rFonts w:ascii="Arial" w:eastAsia="Times New Roman" w:hAnsi="Arial" w:cs="Times New Roman"/>
          <w:color w:val="000000" w:themeColor="text1"/>
          <w:sz w:val="22"/>
          <w:lang w:eastAsia="en-US"/>
        </w:rPr>
        <w:t xml:space="preserve"> </w:t>
      </w:r>
      <w:r w:rsidR="00E23863" w:rsidRPr="008F46BF">
        <w:rPr>
          <w:rFonts w:ascii="Arial" w:eastAsia="Times New Roman" w:hAnsi="Arial" w:cs="Times New Roman"/>
          <w:color w:val="000000" w:themeColor="text1"/>
          <w:sz w:val="22"/>
          <w:lang w:eastAsia="en-US"/>
        </w:rPr>
        <w:t>linguistically</w:t>
      </w:r>
      <w:r w:rsidR="00BB537F">
        <w:rPr>
          <w:rFonts w:ascii="Arial" w:eastAsia="Times New Roman" w:hAnsi="Arial" w:cs="Times New Roman"/>
          <w:color w:val="000000" w:themeColor="text1"/>
          <w:sz w:val="22"/>
          <w:lang w:eastAsia="en-US"/>
        </w:rPr>
        <w:t xml:space="preserve"> </w:t>
      </w:r>
      <w:r w:rsidR="00E23863" w:rsidRPr="008F46BF">
        <w:rPr>
          <w:rFonts w:ascii="Arial" w:eastAsia="Times New Roman" w:hAnsi="Arial" w:cs="Times New Roman"/>
          <w:color w:val="000000" w:themeColor="text1"/>
          <w:sz w:val="22"/>
          <w:lang w:eastAsia="en-US"/>
        </w:rPr>
        <w:t>diverse</w:t>
      </w:r>
      <w:r w:rsidR="00BB537F">
        <w:rPr>
          <w:rFonts w:ascii="Arial" w:eastAsia="Times New Roman" w:hAnsi="Arial" w:cs="Times New Roman"/>
          <w:color w:val="000000" w:themeColor="text1"/>
          <w:sz w:val="22"/>
          <w:lang w:eastAsia="en-US"/>
        </w:rPr>
        <w:t xml:space="preserve"> </w:t>
      </w:r>
      <w:r w:rsidR="00F0592E">
        <w:rPr>
          <w:rFonts w:ascii="Arial" w:eastAsia="Times New Roman" w:hAnsi="Arial" w:cs="Times New Roman"/>
          <w:color w:val="000000" w:themeColor="text1"/>
          <w:sz w:val="22"/>
          <w:lang w:eastAsia="en-US"/>
        </w:rPr>
        <w:t>backgrounds</w:t>
      </w:r>
      <w:r w:rsidR="00E23863" w:rsidRPr="008F46BF">
        <w:rPr>
          <w:rFonts w:ascii="Arial" w:eastAsia="Times New Roman" w:hAnsi="Arial" w:cs="Times New Roman"/>
          <w:color w:val="000000" w:themeColor="text1"/>
          <w:sz w:val="22"/>
          <w:lang w:eastAsia="en-US"/>
        </w:rPr>
        <w:t>,</w:t>
      </w:r>
      <w:r w:rsidR="00BB537F">
        <w:rPr>
          <w:rFonts w:ascii="Arial" w:eastAsia="Times New Roman" w:hAnsi="Arial" w:cs="Times New Roman"/>
          <w:color w:val="000000" w:themeColor="text1"/>
          <w:sz w:val="22"/>
          <w:lang w:eastAsia="en-US"/>
        </w:rPr>
        <w:t xml:space="preserve"> </w:t>
      </w:r>
      <w:r w:rsidR="00F0592E">
        <w:rPr>
          <w:rFonts w:ascii="Arial" w:eastAsia="Times New Roman" w:hAnsi="Arial" w:cs="Times New Roman"/>
          <w:color w:val="000000" w:themeColor="text1"/>
          <w:sz w:val="22"/>
          <w:lang w:eastAsia="en-US"/>
        </w:rPr>
        <w:t>people</w:t>
      </w:r>
      <w:r w:rsidR="00BB537F">
        <w:rPr>
          <w:rFonts w:ascii="Arial" w:eastAsia="Times New Roman" w:hAnsi="Arial" w:cs="Times New Roman"/>
          <w:color w:val="000000" w:themeColor="text1"/>
          <w:sz w:val="22"/>
          <w:lang w:eastAsia="en-US"/>
        </w:rPr>
        <w:t xml:space="preserve"> </w:t>
      </w:r>
      <w:r w:rsidR="00F0592E">
        <w:rPr>
          <w:rFonts w:ascii="Arial" w:eastAsia="Times New Roman" w:hAnsi="Arial" w:cs="Times New Roman"/>
          <w:color w:val="000000" w:themeColor="text1"/>
          <w:sz w:val="22"/>
          <w:lang w:eastAsia="en-US"/>
        </w:rPr>
        <w:t>in</w:t>
      </w:r>
      <w:r w:rsidR="00BB537F">
        <w:rPr>
          <w:rFonts w:ascii="Arial" w:eastAsia="Times New Roman" w:hAnsi="Arial" w:cs="Times New Roman"/>
          <w:color w:val="000000" w:themeColor="text1"/>
          <w:sz w:val="22"/>
          <w:lang w:eastAsia="en-US"/>
        </w:rPr>
        <w:t xml:space="preserve"> </w:t>
      </w:r>
      <w:r w:rsidR="00F0592E">
        <w:rPr>
          <w:rFonts w:ascii="Arial" w:eastAsia="Times New Roman" w:hAnsi="Arial" w:cs="Times New Roman"/>
          <w:color w:val="000000" w:themeColor="text1"/>
          <w:sz w:val="22"/>
          <w:lang w:eastAsia="en-US"/>
        </w:rPr>
        <w:t>regional,</w:t>
      </w:r>
      <w:r w:rsidR="00BB537F">
        <w:rPr>
          <w:rFonts w:ascii="Arial" w:eastAsia="Times New Roman" w:hAnsi="Arial" w:cs="Times New Roman"/>
          <w:color w:val="000000" w:themeColor="text1"/>
          <w:sz w:val="22"/>
          <w:lang w:eastAsia="en-US"/>
        </w:rPr>
        <w:t xml:space="preserve"> </w:t>
      </w:r>
      <w:r w:rsidR="00E23863" w:rsidRPr="008F46BF">
        <w:rPr>
          <w:rFonts w:ascii="Arial" w:eastAsia="Times New Roman" w:hAnsi="Arial" w:cs="Times New Roman"/>
          <w:color w:val="000000" w:themeColor="text1"/>
          <w:sz w:val="22"/>
          <w:lang w:eastAsia="en-US"/>
        </w:rPr>
        <w:t>rural</w:t>
      </w:r>
      <w:r w:rsidR="00BB537F">
        <w:rPr>
          <w:rFonts w:ascii="Arial" w:eastAsia="Times New Roman" w:hAnsi="Arial" w:cs="Times New Roman"/>
          <w:color w:val="000000" w:themeColor="text1"/>
          <w:sz w:val="22"/>
          <w:lang w:eastAsia="en-US"/>
        </w:rPr>
        <w:t xml:space="preserve"> </w:t>
      </w:r>
      <w:r w:rsidR="00E23863" w:rsidRPr="008F46BF">
        <w:rPr>
          <w:rFonts w:ascii="Arial" w:eastAsia="Times New Roman" w:hAnsi="Arial" w:cs="Times New Roman"/>
          <w:color w:val="000000" w:themeColor="text1"/>
          <w:sz w:val="22"/>
          <w:lang w:eastAsia="en-US"/>
        </w:rPr>
        <w:t>and</w:t>
      </w:r>
      <w:r w:rsidR="00BB537F">
        <w:rPr>
          <w:rFonts w:ascii="Arial" w:eastAsia="Times New Roman" w:hAnsi="Arial" w:cs="Times New Roman"/>
          <w:color w:val="000000" w:themeColor="text1"/>
          <w:sz w:val="22"/>
          <w:lang w:eastAsia="en-US"/>
        </w:rPr>
        <w:t xml:space="preserve"> </w:t>
      </w:r>
      <w:r w:rsidR="00F0592E">
        <w:rPr>
          <w:rFonts w:ascii="Arial" w:eastAsia="Times New Roman" w:hAnsi="Arial" w:cs="Times New Roman"/>
          <w:color w:val="000000" w:themeColor="text1"/>
          <w:sz w:val="22"/>
          <w:lang w:eastAsia="en-US"/>
        </w:rPr>
        <w:t>remote</w:t>
      </w:r>
      <w:r w:rsidR="00BB537F">
        <w:rPr>
          <w:rFonts w:ascii="Arial" w:eastAsia="Times New Roman" w:hAnsi="Arial" w:cs="Times New Roman"/>
          <w:color w:val="000000" w:themeColor="text1"/>
          <w:sz w:val="22"/>
          <w:lang w:eastAsia="en-US"/>
        </w:rPr>
        <w:t xml:space="preserve"> </w:t>
      </w:r>
      <w:r w:rsidR="00F0592E">
        <w:rPr>
          <w:rFonts w:ascii="Arial" w:eastAsia="Times New Roman" w:hAnsi="Arial" w:cs="Times New Roman"/>
          <w:color w:val="000000" w:themeColor="text1"/>
          <w:sz w:val="22"/>
          <w:lang w:eastAsia="en-US"/>
        </w:rPr>
        <w:t>areas</w:t>
      </w:r>
      <w:r w:rsidR="00E23863" w:rsidRPr="008F46BF">
        <w:rPr>
          <w:rFonts w:ascii="Arial" w:eastAsia="Times New Roman" w:hAnsi="Arial" w:cs="Times New Roman"/>
          <w:color w:val="000000" w:themeColor="text1"/>
          <w:sz w:val="22"/>
          <w:lang w:eastAsia="en-US"/>
        </w:rPr>
        <w:t>,</w:t>
      </w:r>
      <w:r w:rsidR="00BB537F">
        <w:rPr>
          <w:rFonts w:ascii="Arial" w:eastAsia="Times New Roman" w:hAnsi="Arial" w:cs="Times New Roman"/>
          <w:color w:val="000000" w:themeColor="text1"/>
          <w:sz w:val="22"/>
          <w:lang w:eastAsia="en-US"/>
        </w:rPr>
        <w:t xml:space="preserve"> </w:t>
      </w:r>
      <w:r w:rsidR="00E23863" w:rsidRPr="008F46BF">
        <w:rPr>
          <w:rFonts w:ascii="Arial" w:eastAsia="Times New Roman" w:hAnsi="Arial" w:cs="Times New Roman"/>
          <w:color w:val="000000" w:themeColor="text1"/>
          <w:sz w:val="22"/>
          <w:lang w:eastAsia="en-US"/>
        </w:rPr>
        <w:t>and</w:t>
      </w:r>
      <w:r w:rsidR="00BB537F">
        <w:rPr>
          <w:rFonts w:ascii="Arial" w:eastAsia="Times New Roman" w:hAnsi="Arial" w:cs="Times New Roman"/>
          <w:color w:val="000000" w:themeColor="text1"/>
          <w:sz w:val="22"/>
          <w:lang w:eastAsia="en-US"/>
        </w:rPr>
        <w:t xml:space="preserve"> </w:t>
      </w:r>
      <w:r w:rsidR="00E23863" w:rsidRPr="008F46BF">
        <w:rPr>
          <w:rFonts w:ascii="Arial" w:eastAsia="Times New Roman" w:hAnsi="Arial" w:cs="Times New Roman"/>
          <w:color w:val="000000" w:themeColor="text1"/>
          <w:sz w:val="22"/>
          <w:lang w:eastAsia="en-US"/>
        </w:rPr>
        <w:t>First</w:t>
      </w:r>
      <w:r w:rsidR="00BB537F">
        <w:rPr>
          <w:rFonts w:ascii="Arial" w:eastAsia="Times New Roman" w:hAnsi="Arial" w:cs="Times New Roman"/>
          <w:color w:val="000000" w:themeColor="text1"/>
          <w:sz w:val="22"/>
          <w:lang w:eastAsia="en-US"/>
        </w:rPr>
        <w:t xml:space="preserve"> </w:t>
      </w:r>
      <w:r w:rsidR="00E23863" w:rsidRPr="008F46BF">
        <w:rPr>
          <w:rFonts w:ascii="Arial" w:eastAsia="Times New Roman" w:hAnsi="Arial" w:cs="Times New Roman"/>
          <w:color w:val="000000" w:themeColor="text1"/>
          <w:sz w:val="22"/>
          <w:lang w:eastAsia="en-US"/>
        </w:rPr>
        <w:t>Nations</w:t>
      </w:r>
      <w:r w:rsidR="00BB537F">
        <w:rPr>
          <w:rFonts w:ascii="Arial" w:eastAsia="Times New Roman" w:hAnsi="Arial" w:cs="Times New Roman"/>
          <w:color w:val="000000" w:themeColor="text1"/>
          <w:sz w:val="22"/>
          <w:lang w:eastAsia="en-US"/>
        </w:rPr>
        <w:t xml:space="preserve"> </w:t>
      </w:r>
      <w:r w:rsidR="00275199">
        <w:rPr>
          <w:rFonts w:ascii="Arial" w:eastAsia="Times New Roman" w:hAnsi="Arial" w:cs="Times New Roman"/>
          <w:color w:val="000000" w:themeColor="text1"/>
          <w:sz w:val="22"/>
          <w:lang w:eastAsia="en-US"/>
        </w:rPr>
        <w:t>people</w:t>
      </w:r>
      <w:r w:rsidR="00E23863" w:rsidRPr="008F46BF">
        <w:rPr>
          <w:rFonts w:ascii="Arial" w:eastAsia="Times New Roman" w:hAnsi="Arial" w:cs="Times New Roman"/>
          <w:color w:val="000000" w:themeColor="text1"/>
          <w:sz w:val="22"/>
          <w:lang w:eastAsia="en-US"/>
        </w:rPr>
        <w:t>.</w:t>
      </w:r>
    </w:p>
    <w:p w14:paraId="5EC10749" w14:textId="3EF75B5C" w:rsidR="00DA3224" w:rsidRPr="00DA3224" w:rsidRDefault="00DA3224" w:rsidP="00153D4B">
      <w:pPr>
        <w:pStyle w:val="Paragraphtext"/>
        <w:keepNext/>
        <w:keepLines/>
      </w:pPr>
      <w:r w:rsidRPr="00DA3224">
        <w:t xml:space="preserve">Across these consultations </w:t>
      </w:r>
      <w:r w:rsidR="00AF7509">
        <w:t>people</w:t>
      </w:r>
      <w:r w:rsidR="00AF7509" w:rsidRPr="00DA3224">
        <w:t xml:space="preserve"> </w:t>
      </w:r>
      <w:r w:rsidRPr="00DA3224">
        <w:t>consistently identified the need for:</w:t>
      </w:r>
    </w:p>
    <w:p w14:paraId="2E415C7A" w14:textId="0BB159AB" w:rsidR="00DA3224" w:rsidRPr="007B7FAB" w:rsidRDefault="00DA3224" w:rsidP="00FE4410">
      <w:pPr>
        <w:pStyle w:val="Paragraphtext"/>
        <w:numPr>
          <w:ilvl w:val="0"/>
          <w:numId w:val="20"/>
        </w:numPr>
        <w:rPr>
          <w:b/>
          <w:bCs/>
        </w:rPr>
      </w:pPr>
      <w:r w:rsidRPr="007B7FAB">
        <w:rPr>
          <w:b/>
          <w:bCs/>
        </w:rPr>
        <w:t>clearer role definitions</w:t>
      </w:r>
      <w:r w:rsidR="00281F3A" w:rsidRPr="00196630">
        <w:t xml:space="preserve"> </w:t>
      </w:r>
      <w:r w:rsidR="00281F3A">
        <w:t>between support coordinators and other roles in the NDIS, and broader disability ecosystem</w:t>
      </w:r>
    </w:p>
    <w:p w14:paraId="1C858FCF" w14:textId="2E14EB2B" w:rsidR="00DA3224" w:rsidRPr="00DA3224" w:rsidRDefault="00DA3224" w:rsidP="00FE4410">
      <w:pPr>
        <w:pStyle w:val="Paragraphtext"/>
        <w:numPr>
          <w:ilvl w:val="0"/>
          <w:numId w:val="20"/>
        </w:numPr>
      </w:pPr>
      <w:r w:rsidRPr="007B7FAB">
        <w:rPr>
          <w:b/>
          <w:bCs/>
        </w:rPr>
        <w:t>stronger quality standards</w:t>
      </w:r>
      <w:r w:rsidR="005625BB">
        <w:t xml:space="preserve"> so there is consistent </w:t>
      </w:r>
      <w:r w:rsidR="00803C5C">
        <w:t>quality and capability across the market</w:t>
      </w:r>
    </w:p>
    <w:p w14:paraId="4AEAC9B9" w14:textId="15A36855" w:rsidR="00DA3224" w:rsidRPr="00DA3224" w:rsidRDefault="00DA3224" w:rsidP="00FE4410">
      <w:pPr>
        <w:pStyle w:val="Paragraphtext"/>
        <w:numPr>
          <w:ilvl w:val="0"/>
          <w:numId w:val="20"/>
        </w:numPr>
      </w:pPr>
      <w:r w:rsidRPr="007B7FAB">
        <w:rPr>
          <w:b/>
          <w:bCs/>
        </w:rPr>
        <w:t>improved participant safeguards</w:t>
      </w:r>
      <w:r w:rsidR="00DA352D">
        <w:t xml:space="preserve"> to reduce fraud, </w:t>
      </w:r>
      <w:r w:rsidR="00CE68E3">
        <w:t>improve provider accountability, and overall regulatory oversight</w:t>
      </w:r>
    </w:p>
    <w:p w14:paraId="2C4989A9" w14:textId="51F382D7" w:rsidR="00DA3224" w:rsidRPr="00DA3224" w:rsidRDefault="00DA3224" w:rsidP="00FE4410">
      <w:pPr>
        <w:pStyle w:val="Paragraphtext"/>
        <w:numPr>
          <w:ilvl w:val="0"/>
          <w:numId w:val="20"/>
        </w:numPr>
      </w:pPr>
      <w:r w:rsidRPr="00202850">
        <w:rPr>
          <w:b/>
          <w:bCs/>
        </w:rPr>
        <w:t>a highly capable workforce</w:t>
      </w:r>
      <w:r w:rsidR="007B7FAB">
        <w:t xml:space="preserve"> to meet participant need</w:t>
      </w:r>
    </w:p>
    <w:p w14:paraId="1C32EEDD" w14:textId="4E3EDED5" w:rsidR="00DA3224" w:rsidRPr="00DA3224" w:rsidRDefault="00DA3224" w:rsidP="00FE4410">
      <w:pPr>
        <w:pStyle w:val="Paragraphtext"/>
        <w:numPr>
          <w:ilvl w:val="0"/>
          <w:numId w:val="20"/>
        </w:numPr>
      </w:pPr>
      <w:r w:rsidRPr="007B7FAB">
        <w:rPr>
          <w:b/>
          <w:bCs/>
        </w:rPr>
        <w:t>continuity of trusted relationships</w:t>
      </w:r>
      <w:r w:rsidR="00CB373F">
        <w:t xml:space="preserve"> with current worker relationships and the transition to any new service</w:t>
      </w:r>
    </w:p>
    <w:p w14:paraId="69025F49" w14:textId="72136E9F" w:rsidR="00DA3224" w:rsidRPr="00DA3224" w:rsidRDefault="00DA3224" w:rsidP="00FE4410">
      <w:pPr>
        <w:pStyle w:val="Paragraphtext"/>
        <w:numPr>
          <w:ilvl w:val="0"/>
          <w:numId w:val="20"/>
        </w:numPr>
      </w:pPr>
      <w:r w:rsidRPr="007B7FAB">
        <w:rPr>
          <w:b/>
          <w:bCs/>
        </w:rPr>
        <w:t>stronger support for people with complex and intersecting needs</w:t>
      </w:r>
      <w:r w:rsidR="0030085C">
        <w:t xml:space="preserve"> to provide appropriate and tailored support</w:t>
      </w:r>
    </w:p>
    <w:p w14:paraId="1B0E6CE8" w14:textId="3CC5BC78" w:rsidR="00DA3224" w:rsidRPr="00DA3224" w:rsidRDefault="00DA3224" w:rsidP="00FE4410">
      <w:pPr>
        <w:pStyle w:val="Paragraphtext"/>
        <w:numPr>
          <w:ilvl w:val="0"/>
          <w:numId w:val="20"/>
        </w:numPr>
      </w:pPr>
      <w:r w:rsidRPr="00D87220">
        <w:rPr>
          <w:b/>
          <w:bCs/>
        </w:rPr>
        <w:t>improved access in thin markets</w:t>
      </w:r>
      <w:r w:rsidR="009D6B86">
        <w:t xml:space="preserve"> particularly in re</w:t>
      </w:r>
      <w:r w:rsidR="0030085C">
        <w:t>gional, rural and remote areas and for specific cohorts</w:t>
      </w:r>
    </w:p>
    <w:p w14:paraId="1374BDA7" w14:textId="53C4F1B8" w:rsidR="00DA3224" w:rsidRDefault="00DA3224" w:rsidP="00FE4410">
      <w:pPr>
        <w:pStyle w:val="Paragraphtext"/>
        <w:numPr>
          <w:ilvl w:val="0"/>
          <w:numId w:val="20"/>
        </w:numPr>
      </w:pPr>
      <w:r w:rsidRPr="0030085C">
        <w:rPr>
          <w:b/>
          <w:bCs/>
        </w:rPr>
        <w:t>preservation of participant choice and control</w:t>
      </w:r>
      <w:r w:rsidR="0030085C">
        <w:t xml:space="preserve"> in a potentially commissioned model</w:t>
      </w:r>
    </w:p>
    <w:p w14:paraId="53FC9571" w14:textId="2DB613D7" w:rsidR="00310AED" w:rsidRPr="00E96C1B" w:rsidRDefault="00284236" w:rsidP="00FE4410">
      <w:pPr>
        <w:pStyle w:val="Heading2"/>
        <w:spacing w:before="120" w:after="120" w:line="276" w:lineRule="auto"/>
        <w:rPr>
          <w:color w:val="3F4A75"/>
          <w:kern w:val="28"/>
          <w:sz w:val="44"/>
          <w:szCs w:val="44"/>
        </w:rPr>
      </w:pPr>
      <w:r w:rsidRPr="00E96C1B">
        <w:rPr>
          <w:color w:val="3F4A75"/>
          <w:kern w:val="28"/>
          <w:sz w:val="44"/>
          <w:szCs w:val="44"/>
        </w:rPr>
        <w:t>Proposed</w:t>
      </w:r>
      <w:r w:rsidR="00310AED" w:rsidRPr="00E96C1B">
        <w:rPr>
          <w:color w:val="3F4A75"/>
          <w:kern w:val="28"/>
          <w:sz w:val="44"/>
          <w:szCs w:val="44"/>
        </w:rPr>
        <w:t xml:space="preserve"> </w:t>
      </w:r>
      <w:r w:rsidR="00F61BF1">
        <w:rPr>
          <w:color w:val="3F4A75"/>
          <w:kern w:val="28"/>
          <w:sz w:val="44"/>
          <w:szCs w:val="44"/>
        </w:rPr>
        <w:t>v</w:t>
      </w:r>
      <w:r w:rsidRPr="00E96C1B">
        <w:rPr>
          <w:color w:val="3F4A75"/>
          <w:kern w:val="28"/>
          <w:sz w:val="44"/>
          <w:szCs w:val="44"/>
        </w:rPr>
        <w:t>ision</w:t>
      </w:r>
      <w:r w:rsidR="005F4D27">
        <w:rPr>
          <w:color w:val="3F4A75"/>
          <w:kern w:val="28"/>
          <w:sz w:val="44"/>
          <w:szCs w:val="44"/>
        </w:rPr>
        <w:t xml:space="preserve"> and </w:t>
      </w:r>
      <w:r w:rsidR="00F61BF1">
        <w:rPr>
          <w:color w:val="3F4A75"/>
          <w:kern w:val="28"/>
          <w:sz w:val="44"/>
          <w:szCs w:val="44"/>
        </w:rPr>
        <w:t>o</w:t>
      </w:r>
      <w:r w:rsidR="00E56FF4">
        <w:rPr>
          <w:color w:val="3F4A75"/>
          <w:kern w:val="28"/>
          <w:sz w:val="44"/>
          <w:szCs w:val="44"/>
        </w:rPr>
        <w:t>bjectives</w:t>
      </w:r>
      <w:r w:rsidR="002238BB">
        <w:rPr>
          <w:color w:val="3F4A75"/>
          <w:kern w:val="28"/>
          <w:sz w:val="44"/>
          <w:szCs w:val="44"/>
        </w:rPr>
        <w:t xml:space="preserve"> for</w:t>
      </w:r>
      <w:r w:rsidR="00F61BF1">
        <w:rPr>
          <w:color w:val="3F4A75"/>
          <w:kern w:val="28"/>
          <w:sz w:val="44"/>
          <w:szCs w:val="44"/>
        </w:rPr>
        <w:t xml:space="preserve"> the new</w:t>
      </w:r>
      <w:r w:rsidR="002238BB">
        <w:rPr>
          <w:color w:val="3F4A75"/>
          <w:kern w:val="28"/>
          <w:sz w:val="44"/>
          <w:szCs w:val="44"/>
        </w:rPr>
        <w:t xml:space="preserve"> SCC</w:t>
      </w:r>
      <w:r w:rsidR="00F61BF1">
        <w:rPr>
          <w:color w:val="3F4A75"/>
          <w:kern w:val="28"/>
          <w:sz w:val="44"/>
          <w:szCs w:val="44"/>
        </w:rPr>
        <w:t xml:space="preserve"> service</w:t>
      </w:r>
    </w:p>
    <w:p w14:paraId="3375BEF4" w14:textId="571D589C" w:rsidR="003E6E38" w:rsidRPr="00D56C46" w:rsidRDefault="004F3813" w:rsidP="00FE4410">
      <w:pPr>
        <w:pStyle w:val="Heading2"/>
        <w:spacing w:before="120" w:after="120" w:line="276" w:lineRule="auto"/>
        <w:rPr>
          <w:sz w:val="32"/>
          <w:szCs w:val="24"/>
        </w:rPr>
      </w:pPr>
      <w:r w:rsidRPr="00D56C46">
        <w:rPr>
          <w:sz w:val="32"/>
          <w:szCs w:val="24"/>
        </w:rPr>
        <w:t>Vision</w:t>
      </w:r>
    </w:p>
    <w:p w14:paraId="0E28CE81" w14:textId="24FFA6A8" w:rsidR="004F3813" w:rsidRPr="00D56C46" w:rsidRDefault="003E6E38" w:rsidP="00FE4410">
      <w:pPr>
        <w:pStyle w:val="Heading3"/>
        <w:spacing w:before="120" w:after="120" w:line="276" w:lineRule="auto"/>
        <w:rPr>
          <w:rFonts w:cs="Times New Roman"/>
          <w:b w:val="0"/>
          <w:bCs w:val="0"/>
          <w:color w:val="000000" w:themeColor="text1"/>
          <w:sz w:val="22"/>
          <w:szCs w:val="24"/>
        </w:rPr>
      </w:pPr>
      <w:r w:rsidRPr="00D56C46">
        <w:rPr>
          <w:rFonts w:cs="Times New Roman"/>
          <w:b w:val="0"/>
          <w:bCs w:val="0"/>
          <w:color w:val="000000" w:themeColor="text1"/>
          <w:sz w:val="22"/>
          <w:szCs w:val="24"/>
        </w:rPr>
        <w:t xml:space="preserve">The proposed SCC </w:t>
      </w:r>
      <w:r w:rsidR="00E80099" w:rsidRPr="00D56C46">
        <w:rPr>
          <w:rFonts w:cs="Times New Roman"/>
          <w:b w:val="0"/>
          <w:bCs w:val="0"/>
          <w:color w:val="000000" w:themeColor="text1"/>
          <w:sz w:val="22"/>
          <w:szCs w:val="24"/>
        </w:rPr>
        <w:t>service</w:t>
      </w:r>
      <w:r w:rsidRPr="00D56C46">
        <w:rPr>
          <w:rFonts w:cs="Times New Roman"/>
          <w:b w:val="0"/>
          <w:bCs w:val="0"/>
          <w:color w:val="000000" w:themeColor="text1"/>
          <w:sz w:val="22"/>
          <w:szCs w:val="24"/>
        </w:rPr>
        <w:t xml:space="preserve"> </w:t>
      </w:r>
      <w:r w:rsidR="00C5307C" w:rsidRPr="00D56C46">
        <w:rPr>
          <w:rFonts w:cs="Times New Roman"/>
          <w:b w:val="0"/>
          <w:bCs w:val="0"/>
          <w:color w:val="000000" w:themeColor="text1"/>
          <w:sz w:val="22"/>
          <w:szCs w:val="24"/>
        </w:rPr>
        <w:t xml:space="preserve">will aim </w:t>
      </w:r>
      <w:r w:rsidRPr="00D56C46">
        <w:rPr>
          <w:rFonts w:cs="Times New Roman"/>
          <w:b w:val="0"/>
          <w:bCs w:val="0"/>
          <w:color w:val="000000" w:themeColor="text1"/>
          <w:sz w:val="22"/>
          <w:szCs w:val="24"/>
        </w:rPr>
        <w:t xml:space="preserve">to deliver high-quality, outcome-focused support that helps </w:t>
      </w:r>
      <w:r w:rsidR="00995090" w:rsidRPr="00D56C46">
        <w:rPr>
          <w:rFonts w:cs="Times New Roman"/>
          <w:b w:val="0"/>
          <w:bCs w:val="0"/>
          <w:color w:val="000000" w:themeColor="text1"/>
          <w:sz w:val="22"/>
          <w:szCs w:val="24"/>
        </w:rPr>
        <w:t xml:space="preserve">NDIS </w:t>
      </w:r>
      <w:r w:rsidRPr="00D56C46">
        <w:rPr>
          <w:rFonts w:cs="Times New Roman"/>
          <w:b w:val="0"/>
          <w:bCs w:val="0"/>
          <w:color w:val="000000" w:themeColor="text1"/>
          <w:sz w:val="22"/>
          <w:szCs w:val="24"/>
        </w:rPr>
        <w:t>participants connect with the right supports at the right time</w:t>
      </w:r>
      <w:r w:rsidR="006F3049" w:rsidRPr="00D56C46">
        <w:rPr>
          <w:rFonts w:cs="Times New Roman"/>
          <w:b w:val="0"/>
          <w:bCs w:val="0"/>
          <w:color w:val="000000" w:themeColor="text1"/>
          <w:sz w:val="22"/>
          <w:szCs w:val="24"/>
        </w:rPr>
        <w:t xml:space="preserve"> and </w:t>
      </w:r>
      <w:r w:rsidRPr="00D56C46">
        <w:rPr>
          <w:rFonts w:cs="Times New Roman"/>
          <w:b w:val="0"/>
          <w:bCs w:val="0"/>
          <w:color w:val="000000" w:themeColor="text1"/>
          <w:sz w:val="22"/>
          <w:szCs w:val="24"/>
        </w:rPr>
        <w:t>exercise meaningful choice and control</w:t>
      </w:r>
      <w:r w:rsidR="00704052" w:rsidRPr="00D56C46">
        <w:rPr>
          <w:rFonts w:cs="Times New Roman"/>
          <w:b w:val="0"/>
          <w:bCs w:val="0"/>
          <w:color w:val="000000" w:themeColor="text1"/>
          <w:sz w:val="22"/>
          <w:szCs w:val="24"/>
        </w:rPr>
        <w:t xml:space="preserve"> about the supports they access</w:t>
      </w:r>
      <w:r w:rsidR="006F3049" w:rsidRPr="00D56C46">
        <w:rPr>
          <w:rFonts w:cs="Times New Roman"/>
          <w:b w:val="0"/>
          <w:bCs w:val="0"/>
          <w:color w:val="000000" w:themeColor="text1"/>
          <w:sz w:val="22"/>
          <w:szCs w:val="24"/>
        </w:rPr>
        <w:t>.</w:t>
      </w:r>
    </w:p>
    <w:p w14:paraId="28A4AEEA" w14:textId="0B4408C5" w:rsidR="004F3813" w:rsidRPr="00D56C46" w:rsidRDefault="00F63D47" w:rsidP="00FE4410">
      <w:pPr>
        <w:pStyle w:val="Heading2"/>
        <w:spacing w:before="120" w:after="120" w:line="276" w:lineRule="auto"/>
        <w:rPr>
          <w:sz w:val="32"/>
          <w:szCs w:val="24"/>
        </w:rPr>
      </w:pPr>
      <w:r w:rsidRPr="00D56C46">
        <w:rPr>
          <w:sz w:val="32"/>
          <w:szCs w:val="24"/>
        </w:rPr>
        <w:t>Objectives</w:t>
      </w:r>
    </w:p>
    <w:p w14:paraId="4413BF9A" w14:textId="1C25B59E" w:rsidR="00B82110" w:rsidRPr="00D56C46" w:rsidRDefault="00B82110" w:rsidP="00FE4410">
      <w:pPr>
        <w:pStyle w:val="Paragraphtext"/>
        <w:rPr>
          <w:rFonts w:eastAsia="Arial" w:cs="Arial"/>
          <w:szCs w:val="22"/>
        </w:rPr>
      </w:pPr>
      <w:r w:rsidRPr="00D56C46">
        <w:t>The proposed SCC model has five objectives.</w:t>
      </w:r>
    </w:p>
    <w:p w14:paraId="1BE46BA0" w14:textId="1F9C7BDE" w:rsidR="09AD6BCC" w:rsidRPr="00D56C46" w:rsidRDefault="09AD6BCC" w:rsidP="00FE4410">
      <w:pPr>
        <w:pStyle w:val="Paragraphtext"/>
        <w:numPr>
          <w:ilvl w:val="0"/>
          <w:numId w:val="5"/>
        </w:numPr>
        <w:ind w:left="714" w:hanging="357"/>
        <w:rPr>
          <w:rFonts w:eastAsia="Arial" w:cs="Arial"/>
          <w:szCs w:val="22"/>
        </w:rPr>
      </w:pPr>
      <w:r w:rsidRPr="00D56C46">
        <w:rPr>
          <w:rFonts w:eastAsia="Arial" w:cs="Arial"/>
          <w:b/>
          <w:bCs/>
          <w:szCs w:val="22"/>
        </w:rPr>
        <w:t xml:space="preserve">Participant outcomes </w:t>
      </w:r>
      <w:r w:rsidR="009055A2" w:rsidRPr="00D56C46">
        <w:rPr>
          <w:rFonts w:eastAsia="Arial" w:cs="Arial"/>
          <w:b/>
          <w:bCs/>
          <w:szCs w:val="22"/>
        </w:rPr>
        <w:t xml:space="preserve">- </w:t>
      </w:r>
      <w:r w:rsidR="001D1ACF" w:rsidRPr="00D56C46">
        <w:rPr>
          <w:rFonts w:eastAsia="Arial" w:cs="Arial"/>
          <w:szCs w:val="22"/>
        </w:rPr>
        <w:t>s</w:t>
      </w:r>
      <w:r w:rsidRPr="00D56C46">
        <w:rPr>
          <w:rFonts w:eastAsia="Arial" w:cs="Arial"/>
          <w:szCs w:val="22"/>
        </w:rPr>
        <w:t>upport</w:t>
      </w:r>
      <w:r w:rsidR="008512AD" w:rsidRPr="00D56C46">
        <w:rPr>
          <w:rFonts w:eastAsia="Arial" w:cs="Arial"/>
          <w:szCs w:val="22"/>
        </w:rPr>
        <w:t>ing</w:t>
      </w:r>
      <w:r w:rsidRPr="00D56C46">
        <w:rPr>
          <w:rFonts w:eastAsia="Arial" w:cs="Arial"/>
          <w:szCs w:val="22"/>
        </w:rPr>
        <w:t xml:space="preserve"> participants to coordinate </w:t>
      </w:r>
      <w:r w:rsidR="00DC7ACC" w:rsidRPr="00D56C46">
        <w:rPr>
          <w:rFonts w:eastAsia="Arial" w:cs="Arial"/>
          <w:szCs w:val="22"/>
        </w:rPr>
        <w:t>and connect to</w:t>
      </w:r>
      <w:r w:rsidRPr="00D56C46">
        <w:rPr>
          <w:rFonts w:eastAsia="Arial" w:cs="Arial"/>
          <w:szCs w:val="22"/>
        </w:rPr>
        <w:t xml:space="preserve"> the supports they need to achieve their goals.</w:t>
      </w:r>
    </w:p>
    <w:p w14:paraId="482145E4" w14:textId="0E02E1C8" w:rsidR="09AD6BCC" w:rsidRPr="00D56C46" w:rsidRDefault="09AD6BCC" w:rsidP="00FE4410">
      <w:pPr>
        <w:pStyle w:val="ListParagraph"/>
        <w:numPr>
          <w:ilvl w:val="0"/>
          <w:numId w:val="5"/>
        </w:numPr>
        <w:spacing w:before="120" w:after="120" w:line="276" w:lineRule="auto"/>
        <w:ind w:left="714" w:hanging="357"/>
        <w:contextualSpacing w:val="0"/>
        <w:rPr>
          <w:rFonts w:eastAsia="Arial" w:cs="Arial"/>
          <w:szCs w:val="22"/>
        </w:rPr>
      </w:pPr>
      <w:r w:rsidRPr="00D56C46">
        <w:rPr>
          <w:rFonts w:eastAsia="Arial" w:cs="Arial"/>
          <w:b/>
          <w:bCs/>
          <w:szCs w:val="22"/>
        </w:rPr>
        <w:t xml:space="preserve">Choice and control </w:t>
      </w:r>
      <w:r w:rsidR="009055A2" w:rsidRPr="00D56C46">
        <w:rPr>
          <w:rFonts w:eastAsia="Arial" w:cs="Arial"/>
          <w:b/>
          <w:bCs/>
          <w:szCs w:val="22"/>
        </w:rPr>
        <w:t xml:space="preserve">- </w:t>
      </w:r>
      <w:r w:rsidR="001D1ACF" w:rsidRPr="00D56C46">
        <w:rPr>
          <w:rFonts w:eastAsia="Arial" w:cs="Arial"/>
          <w:szCs w:val="22"/>
        </w:rPr>
        <w:t>s</w:t>
      </w:r>
      <w:r w:rsidRPr="00D56C46">
        <w:rPr>
          <w:rFonts w:eastAsia="Arial" w:cs="Arial"/>
          <w:szCs w:val="22"/>
        </w:rPr>
        <w:t>upport</w:t>
      </w:r>
      <w:r w:rsidR="008512AD" w:rsidRPr="00D56C46">
        <w:rPr>
          <w:rFonts w:eastAsia="Arial" w:cs="Arial"/>
          <w:szCs w:val="22"/>
        </w:rPr>
        <w:t>ing</w:t>
      </w:r>
      <w:r w:rsidRPr="00D56C46">
        <w:rPr>
          <w:rFonts w:eastAsia="Arial" w:cs="Arial"/>
          <w:szCs w:val="22"/>
        </w:rPr>
        <w:t xml:space="preserve"> participants to make informed decisions and exercise choice and control over the supports they receive.</w:t>
      </w:r>
    </w:p>
    <w:p w14:paraId="6D12BAA9" w14:textId="0410A7D2" w:rsidR="09AD6BCC" w:rsidRPr="00D56C46" w:rsidRDefault="09AD6BCC" w:rsidP="00FE4410">
      <w:pPr>
        <w:pStyle w:val="ListParagraph"/>
        <w:numPr>
          <w:ilvl w:val="0"/>
          <w:numId w:val="5"/>
        </w:numPr>
        <w:spacing w:before="120" w:after="120" w:line="276" w:lineRule="auto"/>
        <w:ind w:left="714" w:hanging="357"/>
        <w:contextualSpacing w:val="0"/>
        <w:rPr>
          <w:rFonts w:eastAsia="Arial" w:cs="Arial"/>
          <w:szCs w:val="22"/>
        </w:rPr>
      </w:pPr>
      <w:r w:rsidRPr="00D56C46">
        <w:rPr>
          <w:rFonts w:eastAsia="Arial" w:cs="Arial"/>
          <w:b/>
          <w:bCs/>
          <w:szCs w:val="22"/>
        </w:rPr>
        <w:t xml:space="preserve">Equity and inclusion </w:t>
      </w:r>
      <w:r w:rsidR="009055A2" w:rsidRPr="00D56C46">
        <w:rPr>
          <w:rFonts w:eastAsia="Arial" w:cs="Arial"/>
          <w:b/>
          <w:bCs/>
          <w:szCs w:val="22"/>
        </w:rPr>
        <w:t xml:space="preserve">- </w:t>
      </w:r>
      <w:r w:rsidR="00583731" w:rsidRPr="00D56C46">
        <w:rPr>
          <w:rFonts w:eastAsia="Arial" w:cs="Arial"/>
          <w:szCs w:val="22"/>
        </w:rPr>
        <w:t>ensur</w:t>
      </w:r>
      <w:r w:rsidR="008512AD" w:rsidRPr="00D56C46">
        <w:rPr>
          <w:rFonts w:eastAsia="Arial" w:cs="Arial"/>
          <w:szCs w:val="22"/>
        </w:rPr>
        <w:t>ing</w:t>
      </w:r>
      <w:r w:rsidR="00583731" w:rsidRPr="00D56C46">
        <w:rPr>
          <w:rFonts w:eastAsia="Arial" w:cs="Arial"/>
          <w:szCs w:val="22"/>
        </w:rPr>
        <w:t xml:space="preserve"> partic</w:t>
      </w:r>
      <w:r w:rsidR="009055A2" w:rsidRPr="00D56C46">
        <w:rPr>
          <w:rFonts w:eastAsia="Arial" w:cs="Arial"/>
          <w:szCs w:val="22"/>
        </w:rPr>
        <w:t>i</w:t>
      </w:r>
      <w:r w:rsidR="00583731" w:rsidRPr="00D56C46">
        <w:rPr>
          <w:rFonts w:eastAsia="Arial" w:cs="Arial"/>
          <w:szCs w:val="22"/>
        </w:rPr>
        <w:t xml:space="preserve">pants </w:t>
      </w:r>
      <w:r w:rsidR="009055A2" w:rsidRPr="00D56C46">
        <w:rPr>
          <w:rFonts w:eastAsia="Arial" w:cs="Arial"/>
          <w:szCs w:val="22"/>
        </w:rPr>
        <w:t>are supported</w:t>
      </w:r>
      <w:r w:rsidR="009055A2" w:rsidRPr="00DA0C51">
        <w:rPr>
          <w:rFonts w:eastAsia="Arial" w:cs="Arial"/>
          <w:szCs w:val="22"/>
        </w:rPr>
        <w:t xml:space="preserve"> </w:t>
      </w:r>
      <w:r w:rsidRPr="00D56C46">
        <w:rPr>
          <w:rFonts w:eastAsia="Arial" w:cs="Arial"/>
          <w:szCs w:val="22"/>
        </w:rPr>
        <w:t>regardless of geographic location, disability type, cultural background or personal circumstances.</w:t>
      </w:r>
    </w:p>
    <w:p w14:paraId="7A6FFEAA" w14:textId="0A1FE13D" w:rsidR="09AD6BCC" w:rsidRPr="00D56C46" w:rsidRDefault="09AD6BCC" w:rsidP="00FE4410">
      <w:pPr>
        <w:pStyle w:val="ListParagraph"/>
        <w:numPr>
          <w:ilvl w:val="0"/>
          <w:numId w:val="5"/>
        </w:numPr>
        <w:spacing w:before="120" w:after="120" w:line="276" w:lineRule="auto"/>
        <w:ind w:left="714" w:hanging="357"/>
        <w:contextualSpacing w:val="0"/>
        <w:rPr>
          <w:rFonts w:eastAsia="Arial" w:cs="Arial"/>
          <w:szCs w:val="22"/>
        </w:rPr>
      </w:pPr>
      <w:r w:rsidRPr="00D56C46">
        <w:rPr>
          <w:rFonts w:eastAsia="Arial" w:cs="Arial"/>
          <w:b/>
          <w:bCs/>
          <w:szCs w:val="22"/>
        </w:rPr>
        <w:t xml:space="preserve">Safety and safeguarding </w:t>
      </w:r>
      <w:r w:rsidR="002F6DB3" w:rsidRPr="00D56C46">
        <w:rPr>
          <w:rFonts w:eastAsia="Arial" w:cs="Arial"/>
          <w:b/>
          <w:bCs/>
          <w:szCs w:val="22"/>
        </w:rPr>
        <w:t xml:space="preserve">- </w:t>
      </w:r>
      <w:r w:rsidR="001D1ACF" w:rsidRPr="00D56C46">
        <w:rPr>
          <w:rFonts w:eastAsia="Arial" w:cs="Arial"/>
          <w:szCs w:val="22"/>
        </w:rPr>
        <w:t>s</w:t>
      </w:r>
      <w:r w:rsidRPr="00D56C46">
        <w:rPr>
          <w:rFonts w:eastAsia="Arial" w:cs="Arial"/>
          <w:szCs w:val="22"/>
        </w:rPr>
        <w:t>trengthen</w:t>
      </w:r>
      <w:r w:rsidR="008512AD" w:rsidRPr="00D56C46">
        <w:rPr>
          <w:rFonts w:eastAsia="Arial" w:cs="Arial"/>
          <w:szCs w:val="22"/>
        </w:rPr>
        <w:t>ing</w:t>
      </w:r>
      <w:r w:rsidRPr="00D56C46">
        <w:rPr>
          <w:rFonts w:eastAsia="Arial" w:cs="Arial"/>
          <w:szCs w:val="22"/>
        </w:rPr>
        <w:t xml:space="preserve"> participant safeguards </w:t>
      </w:r>
      <w:r w:rsidR="009A27CD" w:rsidRPr="00D56C46">
        <w:rPr>
          <w:rFonts w:eastAsia="Arial" w:cs="Arial"/>
          <w:szCs w:val="22"/>
        </w:rPr>
        <w:t>through</w:t>
      </w:r>
      <w:r w:rsidRPr="00D56C46">
        <w:rPr>
          <w:rFonts w:eastAsia="Arial" w:cs="Arial"/>
          <w:szCs w:val="22"/>
        </w:rPr>
        <w:t xml:space="preserve"> </w:t>
      </w:r>
      <w:r w:rsidR="00A31E44" w:rsidRPr="00D56C46">
        <w:rPr>
          <w:rFonts w:eastAsia="Arial" w:cs="Arial"/>
          <w:szCs w:val="22"/>
        </w:rPr>
        <w:t xml:space="preserve">SCC </w:t>
      </w:r>
      <w:r w:rsidRPr="00D56C46">
        <w:rPr>
          <w:rFonts w:eastAsia="Arial" w:cs="Arial"/>
          <w:szCs w:val="22"/>
        </w:rPr>
        <w:t>service quality, accountability and integrity.</w:t>
      </w:r>
    </w:p>
    <w:p w14:paraId="14E1B4BE" w14:textId="3DB7BE1E" w:rsidR="00B64323" w:rsidRPr="00D56C46" w:rsidRDefault="09AD6BCC" w:rsidP="00FE4410">
      <w:pPr>
        <w:pStyle w:val="ListParagraph"/>
        <w:numPr>
          <w:ilvl w:val="0"/>
          <w:numId w:val="5"/>
        </w:numPr>
        <w:spacing w:before="120" w:after="120" w:line="276" w:lineRule="auto"/>
        <w:ind w:left="714" w:hanging="357"/>
        <w:contextualSpacing w:val="0"/>
      </w:pPr>
      <w:r w:rsidRPr="00D56C46">
        <w:rPr>
          <w:rFonts w:eastAsia="Arial" w:cs="Arial"/>
          <w:b/>
          <w:bCs/>
          <w:szCs w:val="22"/>
        </w:rPr>
        <w:t xml:space="preserve">Capability and sustainability </w:t>
      </w:r>
      <w:r w:rsidR="009055A2" w:rsidRPr="00D56C46">
        <w:rPr>
          <w:rFonts w:eastAsia="Arial" w:cs="Arial"/>
          <w:b/>
          <w:bCs/>
          <w:szCs w:val="22"/>
        </w:rPr>
        <w:t xml:space="preserve">- </w:t>
      </w:r>
      <w:r w:rsidR="001D1ACF" w:rsidRPr="00D56C46">
        <w:rPr>
          <w:rFonts w:eastAsia="Arial" w:cs="Arial"/>
          <w:szCs w:val="22"/>
        </w:rPr>
        <w:t>b</w:t>
      </w:r>
      <w:r w:rsidRPr="00D56C46">
        <w:rPr>
          <w:rFonts w:eastAsia="Arial" w:cs="Arial"/>
          <w:szCs w:val="22"/>
        </w:rPr>
        <w:t>uild</w:t>
      </w:r>
      <w:r w:rsidR="008512AD" w:rsidRPr="00D56C46">
        <w:rPr>
          <w:rFonts w:eastAsia="Arial" w:cs="Arial"/>
          <w:szCs w:val="22"/>
        </w:rPr>
        <w:t>ing</w:t>
      </w:r>
      <w:r w:rsidRPr="00D56C46">
        <w:rPr>
          <w:rFonts w:eastAsia="Arial" w:cs="Arial"/>
          <w:szCs w:val="22"/>
        </w:rPr>
        <w:t xml:space="preserve"> participant capability and independence </w:t>
      </w:r>
      <w:r w:rsidR="00B65F7E" w:rsidRPr="00D56C46">
        <w:rPr>
          <w:rFonts w:eastAsia="Arial" w:cs="Arial"/>
          <w:szCs w:val="22"/>
        </w:rPr>
        <w:t>in managing supports and services over time</w:t>
      </w:r>
      <w:r w:rsidRPr="00D56C46">
        <w:rPr>
          <w:rFonts w:eastAsia="Arial" w:cs="Arial"/>
          <w:szCs w:val="22"/>
        </w:rPr>
        <w:t>.</w:t>
      </w:r>
    </w:p>
    <w:p w14:paraId="7EA1E9E0" w14:textId="77DABFB6" w:rsidR="00B64323" w:rsidRPr="00CD6D89" w:rsidRDefault="00B64323" w:rsidP="00FE4410">
      <w:pPr>
        <w:pStyle w:val="Heading2"/>
        <w:spacing w:before="120" w:after="120" w:line="276" w:lineRule="auto"/>
        <w:rPr>
          <w:color w:val="3F4A75"/>
          <w:kern w:val="28"/>
          <w:sz w:val="44"/>
          <w:szCs w:val="44"/>
        </w:rPr>
      </w:pPr>
      <w:r w:rsidRPr="00CD6D89">
        <w:rPr>
          <w:color w:val="3F4A75"/>
          <w:kern w:val="28"/>
          <w:sz w:val="44"/>
          <w:szCs w:val="44"/>
        </w:rPr>
        <w:t xml:space="preserve">How </w:t>
      </w:r>
      <w:r w:rsidR="00F61BF1">
        <w:rPr>
          <w:color w:val="3F4A75"/>
          <w:kern w:val="28"/>
          <w:sz w:val="44"/>
          <w:szCs w:val="44"/>
        </w:rPr>
        <w:t xml:space="preserve">the new </w:t>
      </w:r>
      <w:r w:rsidRPr="00CD6D89">
        <w:rPr>
          <w:color w:val="3F4A75"/>
          <w:kern w:val="28"/>
          <w:sz w:val="44"/>
          <w:szCs w:val="44"/>
        </w:rPr>
        <w:t xml:space="preserve">SCC </w:t>
      </w:r>
      <w:r w:rsidR="00F61BF1">
        <w:rPr>
          <w:color w:val="3F4A75"/>
          <w:kern w:val="28"/>
          <w:sz w:val="44"/>
          <w:szCs w:val="44"/>
        </w:rPr>
        <w:t xml:space="preserve">service </w:t>
      </w:r>
      <w:r w:rsidRPr="00CD6D89">
        <w:rPr>
          <w:color w:val="3F4A75"/>
          <w:kern w:val="28"/>
          <w:sz w:val="44"/>
          <w:szCs w:val="44"/>
        </w:rPr>
        <w:t xml:space="preserve">would work </w:t>
      </w:r>
    </w:p>
    <w:p w14:paraId="1ACDD5AB" w14:textId="4202A0D2" w:rsidR="001251FE" w:rsidRPr="00CB5808" w:rsidRDefault="001251FE" w:rsidP="00FE4410">
      <w:pPr>
        <w:pStyle w:val="Heading2"/>
        <w:spacing w:before="120" w:after="120" w:line="276" w:lineRule="auto"/>
      </w:pPr>
      <w:r w:rsidRPr="00CB5808">
        <w:t xml:space="preserve">Who </w:t>
      </w:r>
      <w:r w:rsidR="00386379" w:rsidRPr="00CB5808">
        <w:t>would be</w:t>
      </w:r>
      <w:r w:rsidRPr="00CB5808">
        <w:t xml:space="preserve"> eligible for </w:t>
      </w:r>
      <w:r w:rsidR="00F61BF1" w:rsidRPr="00CB5808">
        <w:t xml:space="preserve">the new </w:t>
      </w:r>
      <w:r w:rsidRPr="00CB5808">
        <w:t>SCC</w:t>
      </w:r>
      <w:r w:rsidR="00F61BF1" w:rsidRPr="00CB5808">
        <w:t xml:space="preserve"> service</w:t>
      </w:r>
    </w:p>
    <w:p w14:paraId="0B106C43" w14:textId="549B82C7" w:rsidR="004C73F9" w:rsidRPr="00CB5808" w:rsidRDefault="004C73F9" w:rsidP="004C73F9">
      <w:pPr>
        <w:pStyle w:val="Paragraphtext"/>
      </w:pPr>
      <w:r w:rsidRPr="00CB5808">
        <w:t xml:space="preserve">Not every NDIS participant will require or be eligible for support from the new SCC service. </w:t>
      </w:r>
    </w:p>
    <w:p w14:paraId="1015FBFE" w14:textId="5148AEB1" w:rsidR="004C73F9" w:rsidRPr="00CB5808" w:rsidRDefault="004C73F9" w:rsidP="004C73F9">
      <w:pPr>
        <w:pStyle w:val="Paragraphtext"/>
      </w:pPr>
      <w:r w:rsidRPr="00CB5808">
        <w:t xml:space="preserve">Participants who are not eligible for the new SCC service may be able to access other coordination supports. For example, currently, Local Area Coordinators and Early Childhood Partners also provide </w:t>
      </w:r>
      <w:r w:rsidR="00B2601C" w:rsidRPr="00CB5808">
        <w:t>coordination</w:t>
      </w:r>
      <w:r w:rsidRPr="00CB5808">
        <w:t xml:space="preserve"> supports.</w:t>
      </w:r>
    </w:p>
    <w:p w14:paraId="3670F4D9" w14:textId="6C629B3C" w:rsidR="004C73F9" w:rsidRPr="00CB5808" w:rsidRDefault="004C73F9" w:rsidP="004C73F9">
      <w:pPr>
        <w:pStyle w:val="Paragraphtext"/>
      </w:pPr>
      <w:r w:rsidRPr="00CB5808">
        <w:t>Building a strong, integrated NDIS ecosystem of supports for participants to navigate the NDIS is an important part of the SCC reform.</w:t>
      </w:r>
    </w:p>
    <w:p w14:paraId="7D0175C0" w14:textId="77777777" w:rsidR="000021BD" w:rsidRPr="00D56C46" w:rsidRDefault="000021BD" w:rsidP="00FE4410">
      <w:pPr>
        <w:pStyle w:val="Paragraphtext"/>
      </w:pPr>
      <w:r w:rsidRPr="00CB5808">
        <w:t xml:space="preserve">The proposed model is designed to ensure participants receive the level of support that best reflects their circumstances, while recognising </w:t>
      </w:r>
      <w:r w:rsidRPr="00D56C46">
        <w:t>that support needs may change over time.</w:t>
      </w:r>
    </w:p>
    <w:p w14:paraId="509FDA8F" w14:textId="1D4CEE94" w:rsidR="000021BD" w:rsidRPr="00D56C46" w:rsidDel="00304141" w:rsidRDefault="000021BD" w:rsidP="00FE4410">
      <w:pPr>
        <w:pStyle w:val="Paragraphtext"/>
      </w:pPr>
      <w:r w:rsidRPr="00D56C46">
        <w:t xml:space="preserve">Factors that </w:t>
      </w:r>
      <w:r w:rsidR="01D156C7" w:rsidRPr="00D56C46">
        <w:t>would</w:t>
      </w:r>
      <w:r w:rsidRPr="00D56C46">
        <w:t xml:space="preserve"> determine who receive</w:t>
      </w:r>
      <w:r w:rsidR="00DD0F7B" w:rsidRPr="00D56C46">
        <w:t>s</w:t>
      </w:r>
      <w:r w:rsidRPr="00D56C46">
        <w:t xml:space="preserve"> SCC </w:t>
      </w:r>
      <w:r w:rsidR="6B51D156" w:rsidRPr="00D56C46">
        <w:t>include</w:t>
      </w:r>
      <w:r w:rsidR="002A6F54" w:rsidRPr="00D56C46">
        <w:t xml:space="preserve"> NDIS </w:t>
      </w:r>
      <w:proofErr w:type="gramStart"/>
      <w:r w:rsidR="002A6F54" w:rsidRPr="00D56C46">
        <w:t>participants’</w:t>
      </w:r>
      <w:proofErr w:type="gramEnd"/>
      <w:r w:rsidR="6B51D156" w:rsidRPr="00D56C46">
        <w:t>:</w:t>
      </w:r>
    </w:p>
    <w:p w14:paraId="192C9E35" w14:textId="39A95E55" w:rsidR="000021BD" w:rsidRPr="00D56C46" w:rsidDel="00304141" w:rsidRDefault="00153D4B" w:rsidP="00FE4410">
      <w:pPr>
        <w:pStyle w:val="Paragraphtext"/>
        <w:numPr>
          <w:ilvl w:val="0"/>
          <w:numId w:val="32"/>
        </w:numPr>
      </w:pPr>
      <w:r w:rsidRPr="00D56C46">
        <w:t>decision-making capacity</w:t>
      </w:r>
    </w:p>
    <w:p w14:paraId="3C0F3DBD" w14:textId="1DEA2BF5" w:rsidR="000021BD" w:rsidRPr="00D56C46" w:rsidDel="00304141" w:rsidRDefault="00153D4B" w:rsidP="00FE4410">
      <w:pPr>
        <w:pStyle w:val="Paragraphtext"/>
        <w:numPr>
          <w:ilvl w:val="0"/>
          <w:numId w:val="32"/>
        </w:numPr>
      </w:pPr>
      <w:r w:rsidRPr="00D56C46">
        <w:t>safety risk</w:t>
      </w:r>
    </w:p>
    <w:p w14:paraId="19FF7741" w14:textId="370BEF00" w:rsidR="24074025" w:rsidRPr="00D56C46" w:rsidRDefault="00153D4B" w:rsidP="00FE4410">
      <w:pPr>
        <w:pStyle w:val="Paragraphtext"/>
        <w:numPr>
          <w:ilvl w:val="0"/>
          <w:numId w:val="32"/>
        </w:numPr>
      </w:pPr>
      <w:r w:rsidRPr="00D56C46">
        <w:t>stability of formal and informal supports</w:t>
      </w:r>
    </w:p>
    <w:p w14:paraId="1E7AD869" w14:textId="3038A1C5" w:rsidR="4D30998C" w:rsidRPr="00D56C46" w:rsidRDefault="00153D4B" w:rsidP="00FE4410">
      <w:pPr>
        <w:pStyle w:val="Paragraphtext"/>
        <w:numPr>
          <w:ilvl w:val="0"/>
          <w:numId w:val="32"/>
        </w:numPr>
      </w:pPr>
      <w:r w:rsidRPr="00D56C46">
        <w:t>stability and predictability of support needs</w:t>
      </w:r>
    </w:p>
    <w:p w14:paraId="1E901A9F" w14:textId="040E30C6" w:rsidR="24074025" w:rsidRPr="00D56C46" w:rsidRDefault="00153D4B" w:rsidP="00FE4410">
      <w:pPr>
        <w:pStyle w:val="Paragraphtext"/>
        <w:numPr>
          <w:ilvl w:val="0"/>
          <w:numId w:val="32"/>
        </w:numPr>
      </w:pPr>
      <w:r w:rsidRPr="00D56C46">
        <w:t>understanding of how the NDIS and other support systems work</w:t>
      </w:r>
    </w:p>
    <w:p w14:paraId="5470C0A7" w14:textId="2BE6A6B1" w:rsidR="00B958EA" w:rsidRPr="00D56C46" w:rsidRDefault="00B958EA" w:rsidP="00B958EA">
      <w:pPr>
        <w:pStyle w:val="Paragraphtext"/>
        <w:numPr>
          <w:ilvl w:val="0"/>
          <w:numId w:val="32"/>
        </w:numPr>
      </w:pPr>
      <w:r w:rsidRPr="00D56C46">
        <w:t xml:space="preserve">engagement with multiple </w:t>
      </w:r>
      <w:r w:rsidR="00320192" w:rsidRPr="00D56C46">
        <w:t xml:space="preserve">support </w:t>
      </w:r>
      <w:r w:rsidRPr="00D56C46">
        <w:t>systems</w:t>
      </w:r>
    </w:p>
    <w:p w14:paraId="7F54066F" w14:textId="4A50F09B" w:rsidR="24074025" w:rsidRPr="00D56C46" w:rsidRDefault="00153D4B" w:rsidP="00FE4410">
      <w:pPr>
        <w:pStyle w:val="Paragraphtext"/>
        <w:numPr>
          <w:ilvl w:val="0"/>
          <w:numId w:val="32"/>
        </w:numPr>
      </w:pPr>
      <w:r w:rsidRPr="00D56C46">
        <w:t>risk of disengagement.</w:t>
      </w:r>
    </w:p>
    <w:p w14:paraId="43ADA175" w14:textId="3BA523DB" w:rsidR="00F03752" w:rsidRPr="00D56C46" w:rsidRDefault="00A126DF" w:rsidP="00FE4410">
      <w:pPr>
        <w:pStyle w:val="Paragraphtext"/>
      </w:pPr>
      <w:r w:rsidRPr="00D56C46">
        <w:t xml:space="preserve">The NDIA will implement the new SCC service based on eligibility criteria </w:t>
      </w:r>
      <w:r w:rsidR="00C632F6" w:rsidRPr="00D56C46">
        <w:t xml:space="preserve">that will be </w:t>
      </w:r>
      <w:r w:rsidRPr="00D56C46">
        <w:t xml:space="preserve">agreed by </w:t>
      </w:r>
      <w:r w:rsidR="00C632F6" w:rsidRPr="00D56C46">
        <w:t>the G</w:t>
      </w:r>
      <w:r w:rsidRPr="00D56C46">
        <w:t>overnment.</w:t>
      </w:r>
    </w:p>
    <w:p w14:paraId="36440904" w14:textId="495D57D5" w:rsidR="002329D4" w:rsidRPr="00D56C46" w:rsidRDefault="000021BD" w:rsidP="00FE4410">
      <w:pPr>
        <w:pStyle w:val="Paragraphtext"/>
      </w:pPr>
      <w:r w:rsidRPr="00D56C46">
        <w:t xml:space="preserve">The </w:t>
      </w:r>
      <w:r w:rsidR="001B00F7" w:rsidRPr="00D56C46">
        <w:t xml:space="preserve">NDIA and the </w:t>
      </w:r>
      <w:r w:rsidR="006D530B" w:rsidRPr="00D56C46">
        <w:t>d</w:t>
      </w:r>
      <w:r w:rsidRPr="00D56C46">
        <w:t xml:space="preserve">epartment </w:t>
      </w:r>
      <w:r w:rsidR="00F7490B" w:rsidRPr="00D56C46">
        <w:t>will</w:t>
      </w:r>
      <w:r w:rsidRPr="00D56C46">
        <w:t xml:space="preserve"> continue to consider how these factors should apply during implementation of broader NDIS reforms, including </w:t>
      </w:r>
      <w:r w:rsidR="00805594" w:rsidRPr="00D56C46">
        <w:t xml:space="preserve">for </w:t>
      </w:r>
      <w:r w:rsidRPr="00D56C46">
        <w:t xml:space="preserve">participants </w:t>
      </w:r>
      <w:r w:rsidR="00805594" w:rsidRPr="00D56C46">
        <w:t>assessed</w:t>
      </w:r>
      <w:r w:rsidR="009B43B5" w:rsidRPr="00D56C46">
        <w:t xml:space="preserve"> through </w:t>
      </w:r>
      <w:r w:rsidR="001B00F7" w:rsidRPr="00D56C46">
        <w:t>the current way of planning (known as Old Framework Planning)</w:t>
      </w:r>
      <w:r w:rsidR="009B43B5" w:rsidRPr="00D56C46">
        <w:t xml:space="preserve">, and those </w:t>
      </w:r>
      <w:r w:rsidR="00805594" w:rsidRPr="00D56C46">
        <w:t>who undertake a support needs assessment</w:t>
      </w:r>
      <w:r w:rsidR="009D36E4" w:rsidRPr="00D56C46">
        <w:t xml:space="preserve"> under the new</w:t>
      </w:r>
      <w:r w:rsidR="001B00F7" w:rsidRPr="00D56C46">
        <w:t xml:space="preserve"> way of planning (known as New Framework Planning)</w:t>
      </w:r>
      <w:r w:rsidRPr="00D56C46">
        <w:t>.</w:t>
      </w:r>
    </w:p>
    <w:p w14:paraId="6AD6B0A1" w14:textId="5CC821B9" w:rsidR="004015DE" w:rsidRPr="00D56C46" w:rsidRDefault="004015DE" w:rsidP="00FE4410">
      <w:pPr>
        <w:pStyle w:val="Heading2"/>
        <w:spacing w:before="120" w:after="120" w:line="276" w:lineRule="auto"/>
      </w:pPr>
      <w:r w:rsidRPr="00D56C46">
        <w:t xml:space="preserve">What </w:t>
      </w:r>
      <w:r w:rsidR="001B00F7" w:rsidRPr="00D56C46">
        <w:t xml:space="preserve">the new </w:t>
      </w:r>
      <w:r w:rsidRPr="00D56C46">
        <w:t xml:space="preserve">SCC </w:t>
      </w:r>
      <w:r w:rsidR="001B00F7" w:rsidRPr="00D56C46">
        <w:t xml:space="preserve">service </w:t>
      </w:r>
      <w:r w:rsidRPr="00D56C46">
        <w:t>would do</w:t>
      </w:r>
    </w:p>
    <w:p w14:paraId="4942F258" w14:textId="77777777" w:rsidR="004015DE" w:rsidRPr="00D56C46" w:rsidRDefault="004015DE" w:rsidP="00FE4410">
      <w:pPr>
        <w:pStyle w:val="Paragraphtext"/>
        <w:rPr>
          <w:color w:val="auto"/>
        </w:rPr>
      </w:pPr>
      <w:r w:rsidRPr="00D56C46">
        <w:t xml:space="preserve">The </w:t>
      </w:r>
      <w:r w:rsidRPr="00D56C46">
        <w:rPr>
          <w:color w:val="auto"/>
        </w:rPr>
        <w:t>new SCC service would have a clear set of functions. These would include:</w:t>
      </w:r>
    </w:p>
    <w:p w14:paraId="2857FC80" w14:textId="77777777" w:rsidR="004015DE" w:rsidRPr="00D56C46" w:rsidRDefault="004015DE" w:rsidP="00FE4410">
      <w:pPr>
        <w:pStyle w:val="Paragraphtext"/>
        <w:numPr>
          <w:ilvl w:val="0"/>
          <w:numId w:val="34"/>
        </w:numPr>
        <w:rPr>
          <w:color w:val="auto"/>
        </w:rPr>
      </w:pPr>
      <w:r w:rsidRPr="00D56C46">
        <w:rPr>
          <w:rFonts w:eastAsia="Arial" w:cs="Arial"/>
          <w:b/>
          <w:color w:val="auto"/>
        </w:rPr>
        <w:t>Collaboration</w:t>
      </w:r>
      <w:r w:rsidRPr="00D56C46">
        <w:rPr>
          <w:color w:val="auto"/>
        </w:rPr>
        <w:t>: developing a shared understanding of a participant and their goals, and supporting participants to identify services that meet their needs</w:t>
      </w:r>
    </w:p>
    <w:p w14:paraId="527E8EDE" w14:textId="0E5BFF37" w:rsidR="004015DE" w:rsidRPr="00D56C46" w:rsidRDefault="004015DE" w:rsidP="00FE4410">
      <w:pPr>
        <w:pStyle w:val="Paragraphtext"/>
        <w:numPr>
          <w:ilvl w:val="0"/>
          <w:numId w:val="34"/>
        </w:numPr>
        <w:rPr>
          <w:color w:val="auto"/>
        </w:rPr>
      </w:pPr>
      <w:r w:rsidRPr="00D56C46">
        <w:rPr>
          <w:rFonts w:eastAsia="Arial" w:cs="Arial"/>
          <w:b/>
          <w:color w:val="auto"/>
        </w:rPr>
        <w:t>Connection</w:t>
      </w:r>
      <w:r w:rsidRPr="00D56C46">
        <w:rPr>
          <w:color w:val="auto"/>
        </w:rPr>
        <w:t>: building and strengthening a participant’s links to community, mainstream</w:t>
      </w:r>
      <w:r w:rsidR="007A61B1">
        <w:rPr>
          <w:color w:val="auto"/>
        </w:rPr>
        <w:t>,</w:t>
      </w:r>
      <w:r w:rsidRPr="00D56C46">
        <w:rPr>
          <w:color w:val="auto"/>
        </w:rPr>
        <w:t xml:space="preserve"> foundational, and NDIS supports</w:t>
      </w:r>
    </w:p>
    <w:p w14:paraId="5C3BC8B7" w14:textId="1CFF66F7" w:rsidR="004015DE" w:rsidRPr="00D56C46" w:rsidRDefault="004015DE" w:rsidP="00FE4410">
      <w:pPr>
        <w:pStyle w:val="Paragraphtext"/>
        <w:numPr>
          <w:ilvl w:val="0"/>
          <w:numId w:val="34"/>
        </w:numPr>
      </w:pPr>
      <w:r w:rsidRPr="00D56C46">
        <w:rPr>
          <w:rFonts w:eastAsia="Arial" w:cs="Arial"/>
          <w:b/>
          <w:color w:val="auto"/>
        </w:rPr>
        <w:t>Coordination:</w:t>
      </w:r>
      <w:r w:rsidRPr="00D56C46">
        <w:rPr>
          <w:color w:val="auto"/>
        </w:rPr>
        <w:t xml:space="preserve"> coordinat</w:t>
      </w:r>
      <w:r w:rsidR="00153D4B" w:rsidRPr="00D56C46">
        <w:rPr>
          <w:color w:val="auto"/>
        </w:rPr>
        <w:t>ing</w:t>
      </w:r>
      <w:r w:rsidRPr="00D56C46">
        <w:rPr>
          <w:color w:val="auto"/>
        </w:rPr>
        <w:t xml:space="preserve"> supports to work together to drive outcomes, implement strategies to address barriers, and escalate relevant </w:t>
      </w:r>
      <w:r w:rsidRPr="00D56C46">
        <w:t>issues to the NDIA.</w:t>
      </w:r>
    </w:p>
    <w:p w14:paraId="7C900E29" w14:textId="64383DE9" w:rsidR="004015DE" w:rsidRPr="00D56C46" w:rsidRDefault="004015DE" w:rsidP="00FE4410">
      <w:pPr>
        <w:pStyle w:val="Paragraphtext"/>
        <w:keepNext/>
        <w:keepLines/>
      </w:pPr>
      <w:r w:rsidRPr="00D56C46">
        <w:t xml:space="preserve">SCC </w:t>
      </w:r>
      <w:r w:rsidR="62474367" w:rsidRPr="00D56C46">
        <w:t>services</w:t>
      </w:r>
      <w:r w:rsidRPr="00D56C46">
        <w:t xml:space="preserve"> would:</w:t>
      </w:r>
    </w:p>
    <w:p w14:paraId="3D7C3A7F" w14:textId="77777777" w:rsidR="004015DE" w:rsidRPr="00D56C46" w:rsidRDefault="004015DE" w:rsidP="00FE4410">
      <w:pPr>
        <w:pStyle w:val="Paragraphtext"/>
        <w:keepNext/>
        <w:keepLines/>
        <w:numPr>
          <w:ilvl w:val="0"/>
          <w:numId w:val="16"/>
        </w:numPr>
      </w:pPr>
      <w:r w:rsidRPr="00D56C46">
        <w:t>connect participants with supports</w:t>
      </w:r>
    </w:p>
    <w:p w14:paraId="61DD00DD" w14:textId="77777777" w:rsidR="004015DE" w:rsidRPr="00D56C46" w:rsidRDefault="004015DE" w:rsidP="00FE4410">
      <w:pPr>
        <w:pStyle w:val="Paragraphtext"/>
        <w:keepNext/>
        <w:keepLines/>
        <w:numPr>
          <w:ilvl w:val="0"/>
          <w:numId w:val="16"/>
        </w:numPr>
      </w:pPr>
      <w:r w:rsidRPr="00D56C46">
        <w:t>coordinate arrangements across services</w:t>
      </w:r>
    </w:p>
    <w:p w14:paraId="7676F93F" w14:textId="77777777" w:rsidR="004015DE" w:rsidRPr="00D56C46" w:rsidRDefault="004015DE" w:rsidP="00FE4410">
      <w:pPr>
        <w:pStyle w:val="Paragraphtext"/>
        <w:numPr>
          <w:ilvl w:val="0"/>
          <w:numId w:val="16"/>
        </w:numPr>
      </w:pPr>
      <w:r w:rsidRPr="00D56C46">
        <w:t>support informed decision-making</w:t>
      </w:r>
    </w:p>
    <w:p w14:paraId="4D44D35B" w14:textId="77777777" w:rsidR="004015DE" w:rsidRPr="00D56C46" w:rsidRDefault="004015DE" w:rsidP="00FE4410">
      <w:pPr>
        <w:pStyle w:val="Paragraphtext"/>
        <w:numPr>
          <w:ilvl w:val="0"/>
          <w:numId w:val="16"/>
        </w:numPr>
      </w:pPr>
      <w:r w:rsidRPr="00D56C46">
        <w:t>help participants understand and implement their NDIS plans</w:t>
      </w:r>
    </w:p>
    <w:p w14:paraId="646D326F" w14:textId="77777777" w:rsidR="004015DE" w:rsidRPr="00D56C46" w:rsidRDefault="004015DE" w:rsidP="00FE4410">
      <w:pPr>
        <w:pStyle w:val="Paragraphtext"/>
        <w:numPr>
          <w:ilvl w:val="0"/>
          <w:numId w:val="16"/>
        </w:numPr>
      </w:pPr>
      <w:r w:rsidRPr="00D56C46">
        <w:t>strengthen navigation skills and confidence</w:t>
      </w:r>
    </w:p>
    <w:p w14:paraId="4C34A723" w14:textId="77777777" w:rsidR="004015DE" w:rsidRPr="00D56C46" w:rsidRDefault="004015DE" w:rsidP="00FE4410">
      <w:pPr>
        <w:pStyle w:val="Paragraphtext"/>
        <w:numPr>
          <w:ilvl w:val="0"/>
          <w:numId w:val="16"/>
        </w:numPr>
      </w:pPr>
      <w:r w:rsidRPr="00D56C46">
        <w:t>identify emerging risks</w:t>
      </w:r>
    </w:p>
    <w:p w14:paraId="1AFCC940" w14:textId="77777777" w:rsidR="004015DE" w:rsidRPr="00D56C46" w:rsidRDefault="004015DE" w:rsidP="00FE4410">
      <w:pPr>
        <w:pStyle w:val="Paragraphtext"/>
        <w:numPr>
          <w:ilvl w:val="0"/>
          <w:numId w:val="16"/>
        </w:numPr>
      </w:pPr>
      <w:r w:rsidRPr="00D56C46">
        <w:t>support service transitions</w:t>
      </w:r>
    </w:p>
    <w:p w14:paraId="6EC1666D" w14:textId="77777777" w:rsidR="004015DE" w:rsidRPr="00D56C46" w:rsidRDefault="004015DE" w:rsidP="00FE4410">
      <w:pPr>
        <w:pStyle w:val="Paragraphtext"/>
        <w:numPr>
          <w:ilvl w:val="0"/>
          <w:numId w:val="16"/>
        </w:numPr>
      </w:pPr>
      <w:r w:rsidRPr="00D56C46">
        <w:t>strengthen participant support networks</w:t>
      </w:r>
    </w:p>
    <w:p w14:paraId="0C835D0F" w14:textId="77777777" w:rsidR="004015DE" w:rsidRPr="00D56C46" w:rsidRDefault="004015DE" w:rsidP="00FE4410">
      <w:pPr>
        <w:pStyle w:val="Paragraphtext"/>
        <w:numPr>
          <w:ilvl w:val="0"/>
          <w:numId w:val="16"/>
        </w:numPr>
      </w:pPr>
      <w:r w:rsidRPr="00D56C46">
        <w:t>assist participants to remain connected to services and communities.</w:t>
      </w:r>
    </w:p>
    <w:p w14:paraId="2695CCDC" w14:textId="311C2964" w:rsidR="004015DE" w:rsidRPr="00D56C46" w:rsidRDefault="00DF57B3" w:rsidP="00FE4410">
      <w:pPr>
        <w:pStyle w:val="Heading3"/>
        <w:spacing w:before="120" w:after="120" w:line="276" w:lineRule="auto"/>
      </w:pPr>
      <w:r w:rsidRPr="00D56C46">
        <w:t xml:space="preserve">What the new </w:t>
      </w:r>
      <w:r w:rsidR="004015DE" w:rsidRPr="00D56C46">
        <w:t xml:space="preserve">SCC </w:t>
      </w:r>
      <w:r w:rsidR="00723D78" w:rsidRPr="00D56C46">
        <w:t xml:space="preserve">service </w:t>
      </w:r>
      <w:r w:rsidR="004015DE" w:rsidRPr="00D56C46">
        <w:t xml:space="preserve">would </w:t>
      </w:r>
      <w:r w:rsidR="004015DE" w:rsidRPr="00D56C46">
        <w:rPr>
          <w:u w:val="single"/>
        </w:rPr>
        <w:t>not</w:t>
      </w:r>
      <w:r w:rsidR="00723D78" w:rsidRPr="00D56C46">
        <w:t xml:space="preserve"> do</w:t>
      </w:r>
      <w:r w:rsidR="004015DE" w:rsidRPr="00D56C46">
        <w:t>:</w:t>
      </w:r>
    </w:p>
    <w:p w14:paraId="5BE0E78A" w14:textId="3EFE192E" w:rsidR="004015DE" w:rsidRPr="00D56C46" w:rsidRDefault="006E5361" w:rsidP="00FE4410">
      <w:pPr>
        <w:pStyle w:val="Paragraphtext"/>
        <w:numPr>
          <w:ilvl w:val="0"/>
          <w:numId w:val="22"/>
        </w:numPr>
      </w:pPr>
      <w:r w:rsidRPr="00D56C46">
        <w:t xml:space="preserve">have workers </w:t>
      </w:r>
      <w:r w:rsidR="004015DE" w:rsidRPr="00D56C46">
        <w:t>mak</w:t>
      </w:r>
      <w:r w:rsidRPr="00D56C46">
        <w:t>ing</w:t>
      </w:r>
      <w:r w:rsidR="004015DE" w:rsidRPr="00D56C46">
        <w:t xml:space="preserve"> decisions on behalf of participants</w:t>
      </w:r>
    </w:p>
    <w:p w14:paraId="5E1F8E3F" w14:textId="77777777" w:rsidR="004015DE" w:rsidRPr="00D56C46" w:rsidRDefault="004015DE" w:rsidP="00FE4410">
      <w:pPr>
        <w:pStyle w:val="Paragraphtext"/>
        <w:numPr>
          <w:ilvl w:val="0"/>
          <w:numId w:val="22"/>
        </w:numPr>
      </w:pPr>
      <w:r w:rsidRPr="00D56C46">
        <w:t>replace supported decision-making arrangements</w:t>
      </w:r>
    </w:p>
    <w:p w14:paraId="7BA0DD0D" w14:textId="77777777" w:rsidR="004015DE" w:rsidRPr="00D56C46" w:rsidRDefault="004015DE" w:rsidP="00FE4410">
      <w:pPr>
        <w:pStyle w:val="Paragraphtext"/>
        <w:numPr>
          <w:ilvl w:val="0"/>
          <w:numId w:val="22"/>
        </w:numPr>
      </w:pPr>
      <w:r w:rsidRPr="00D56C46">
        <w:t>provide advocacy services</w:t>
      </w:r>
    </w:p>
    <w:p w14:paraId="654D3794" w14:textId="77777777" w:rsidR="004015DE" w:rsidRPr="00D56C46" w:rsidRDefault="004015DE" w:rsidP="00FE4410">
      <w:pPr>
        <w:pStyle w:val="Paragraphtext"/>
        <w:numPr>
          <w:ilvl w:val="0"/>
          <w:numId w:val="22"/>
        </w:numPr>
      </w:pPr>
      <w:r w:rsidRPr="00D56C46">
        <w:t>determine NDIS eligibility</w:t>
      </w:r>
    </w:p>
    <w:p w14:paraId="5E5A0C58" w14:textId="77777777" w:rsidR="004015DE" w:rsidRPr="00D56C46" w:rsidRDefault="004015DE" w:rsidP="00FE4410">
      <w:pPr>
        <w:pStyle w:val="Paragraphtext"/>
        <w:numPr>
          <w:ilvl w:val="0"/>
          <w:numId w:val="22"/>
        </w:numPr>
      </w:pPr>
      <w:r w:rsidRPr="00D56C46">
        <w:t>manage participant finances</w:t>
      </w:r>
    </w:p>
    <w:p w14:paraId="3F98752B" w14:textId="77777777" w:rsidR="004015DE" w:rsidRPr="00D56C46" w:rsidRDefault="004015DE" w:rsidP="00FE4410">
      <w:pPr>
        <w:pStyle w:val="Paragraphtext"/>
        <w:numPr>
          <w:ilvl w:val="0"/>
          <w:numId w:val="22"/>
        </w:numPr>
      </w:pPr>
      <w:r w:rsidRPr="00D56C46">
        <w:t>provide crisis response services</w:t>
      </w:r>
    </w:p>
    <w:p w14:paraId="56D3CD5C" w14:textId="77777777" w:rsidR="004015DE" w:rsidRPr="00D56C46" w:rsidRDefault="004015DE" w:rsidP="00FE4410">
      <w:pPr>
        <w:pStyle w:val="Paragraphtext"/>
        <w:numPr>
          <w:ilvl w:val="0"/>
          <w:numId w:val="22"/>
        </w:numPr>
      </w:pPr>
      <w:r w:rsidRPr="00D56C46">
        <w:t>undertake regulatory or investigative functions</w:t>
      </w:r>
    </w:p>
    <w:p w14:paraId="167A1AFD" w14:textId="77777777" w:rsidR="004015DE" w:rsidRPr="00D56C46" w:rsidRDefault="004015DE" w:rsidP="00FE4410">
      <w:pPr>
        <w:pStyle w:val="Paragraphtext"/>
        <w:numPr>
          <w:ilvl w:val="0"/>
          <w:numId w:val="22"/>
        </w:numPr>
      </w:pPr>
      <w:r w:rsidRPr="00D56C46">
        <w:t>replace responsibilities held by health, housing, justice, education or other systems</w:t>
      </w:r>
    </w:p>
    <w:p w14:paraId="656A2A35" w14:textId="77777777" w:rsidR="004015DE" w:rsidRPr="00D56C46" w:rsidRDefault="004015DE" w:rsidP="00FE4410">
      <w:pPr>
        <w:pStyle w:val="Paragraphtext"/>
        <w:numPr>
          <w:ilvl w:val="0"/>
          <w:numId w:val="22"/>
        </w:numPr>
      </w:pPr>
      <w:r w:rsidRPr="00D56C46">
        <w:t>routinely provide other NDIS-funded supports.</w:t>
      </w:r>
    </w:p>
    <w:p w14:paraId="277C59BF" w14:textId="3518C6DF" w:rsidR="00F05A63" w:rsidRPr="00D56C46" w:rsidRDefault="00F05A63" w:rsidP="00FE4410">
      <w:pPr>
        <w:pStyle w:val="Heading2"/>
        <w:spacing w:before="120" w:after="120" w:line="276" w:lineRule="auto"/>
      </w:pPr>
      <w:r w:rsidRPr="00D56C46">
        <w:t xml:space="preserve">SCC </w:t>
      </w:r>
      <w:r w:rsidR="00BF6594" w:rsidRPr="00D56C46">
        <w:t>s</w:t>
      </w:r>
      <w:r w:rsidRPr="00D56C46">
        <w:t>ervice levels</w:t>
      </w:r>
    </w:p>
    <w:p w14:paraId="688BC109" w14:textId="1045C8EF" w:rsidR="00F05A63" w:rsidRPr="00D56C46" w:rsidRDefault="00F05A63" w:rsidP="00FE4410">
      <w:pPr>
        <w:spacing w:before="120" w:after="120" w:line="276" w:lineRule="auto"/>
        <w:rPr>
          <w:rFonts w:cs="Arial"/>
          <w:szCs w:val="22"/>
          <w:lang w:eastAsia="en-AU"/>
        </w:rPr>
      </w:pPr>
      <w:r w:rsidRPr="00D56C46">
        <w:rPr>
          <w:rFonts w:cs="Arial"/>
          <w:szCs w:val="22"/>
          <w:lang w:eastAsia="en-AU"/>
        </w:rPr>
        <w:t>The proposed model includes two service levels.</w:t>
      </w:r>
    </w:p>
    <w:p w14:paraId="19A2D185" w14:textId="0D1DCA61" w:rsidR="008C17CE" w:rsidRPr="00D56C46" w:rsidRDefault="00F05A63" w:rsidP="00FE4410">
      <w:pPr>
        <w:pStyle w:val="Paragraphtext"/>
        <w:numPr>
          <w:ilvl w:val="0"/>
          <w:numId w:val="22"/>
        </w:numPr>
      </w:pPr>
      <w:r w:rsidRPr="00D56C46">
        <w:rPr>
          <w:b/>
          <w:bCs/>
        </w:rPr>
        <w:t>SCC</w:t>
      </w:r>
      <w:r w:rsidR="00A100E6" w:rsidRPr="00D56C46">
        <w:t xml:space="preserve">: </w:t>
      </w:r>
      <w:r w:rsidR="008C17CE" w:rsidRPr="00D56C46">
        <w:t>f</w:t>
      </w:r>
      <w:r w:rsidRPr="00D56C46">
        <w:t>or participants who require ongoing support to connect with and coordinate supports and services.</w:t>
      </w:r>
    </w:p>
    <w:p w14:paraId="001CF11C" w14:textId="6C2DEB7B" w:rsidR="00F05A63" w:rsidRPr="00D56C46" w:rsidRDefault="00F05A63" w:rsidP="00FE4410">
      <w:pPr>
        <w:pStyle w:val="Paragraphtext"/>
        <w:numPr>
          <w:ilvl w:val="0"/>
          <w:numId w:val="22"/>
        </w:numPr>
        <w:rPr>
          <w:b/>
          <w:bCs/>
        </w:rPr>
      </w:pPr>
      <w:r w:rsidRPr="00D56C46">
        <w:rPr>
          <w:rFonts w:cs="Arial"/>
          <w:b/>
          <w:bCs/>
          <w:iCs/>
          <w:szCs w:val="22"/>
          <w:lang w:eastAsia="en-AU"/>
        </w:rPr>
        <w:t>SCC+</w:t>
      </w:r>
      <w:r w:rsidR="008C17CE" w:rsidRPr="00D56C46">
        <w:rPr>
          <w:rFonts w:cs="Arial"/>
          <w:b/>
          <w:bCs/>
          <w:iCs/>
          <w:szCs w:val="22"/>
          <w:lang w:eastAsia="en-AU"/>
        </w:rPr>
        <w:t xml:space="preserve">: </w:t>
      </w:r>
      <w:r w:rsidR="008C17CE" w:rsidRPr="00D56C46">
        <w:rPr>
          <w:rFonts w:cs="Arial"/>
          <w:iCs/>
          <w:szCs w:val="22"/>
          <w:lang w:eastAsia="en-AU"/>
        </w:rPr>
        <w:t>f</w:t>
      </w:r>
      <w:r w:rsidRPr="00D56C46">
        <w:rPr>
          <w:rFonts w:cs="Arial"/>
          <w:szCs w:val="22"/>
          <w:lang w:eastAsia="en-AU"/>
        </w:rPr>
        <w:t>or participants with very complex circumstances, including:</w:t>
      </w:r>
    </w:p>
    <w:p w14:paraId="715A792A" w14:textId="77777777" w:rsidR="00F05A63" w:rsidRPr="00D56C46" w:rsidRDefault="00F05A63" w:rsidP="008C17CE">
      <w:pPr>
        <w:pStyle w:val="Paragraphtext"/>
        <w:numPr>
          <w:ilvl w:val="1"/>
          <w:numId w:val="16"/>
        </w:numPr>
      </w:pPr>
      <w:r w:rsidRPr="00D56C46">
        <w:t>intensive support coordination needs</w:t>
      </w:r>
    </w:p>
    <w:p w14:paraId="36E730BA" w14:textId="77777777" w:rsidR="00F05A63" w:rsidRPr="00D56C46" w:rsidRDefault="00F05A63" w:rsidP="008C17CE">
      <w:pPr>
        <w:pStyle w:val="Paragraphtext"/>
        <w:numPr>
          <w:ilvl w:val="1"/>
          <w:numId w:val="16"/>
        </w:numPr>
      </w:pPr>
      <w:r w:rsidRPr="00D56C46">
        <w:t>significant safety considerations</w:t>
      </w:r>
    </w:p>
    <w:p w14:paraId="5E452A28" w14:textId="77777777" w:rsidR="00F05A63" w:rsidRPr="00D56C46" w:rsidRDefault="00F05A63" w:rsidP="008C17CE">
      <w:pPr>
        <w:pStyle w:val="Paragraphtext"/>
        <w:numPr>
          <w:ilvl w:val="1"/>
          <w:numId w:val="16"/>
        </w:numPr>
      </w:pPr>
      <w:r w:rsidRPr="00D56C46">
        <w:t>complex support environments</w:t>
      </w:r>
    </w:p>
    <w:p w14:paraId="1E6F3187" w14:textId="77777777" w:rsidR="00F05A63" w:rsidRPr="00D56C46" w:rsidRDefault="00F05A63" w:rsidP="008C17CE">
      <w:pPr>
        <w:pStyle w:val="Paragraphtext"/>
        <w:numPr>
          <w:ilvl w:val="1"/>
          <w:numId w:val="16"/>
        </w:numPr>
      </w:pPr>
      <w:r w:rsidRPr="00D56C46">
        <w:t>multiple interacting service systems</w:t>
      </w:r>
    </w:p>
    <w:p w14:paraId="2ACBB839" w14:textId="77777777" w:rsidR="00F05A63" w:rsidRPr="00D56C46" w:rsidRDefault="00F05A63" w:rsidP="008C17CE">
      <w:pPr>
        <w:pStyle w:val="Paragraphtext"/>
        <w:numPr>
          <w:ilvl w:val="1"/>
          <w:numId w:val="16"/>
        </w:numPr>
      </w:pPr>
      <w:r w:rsidRPr="00D56C46">
        <w:t>heightened risk of disengagement.</w:t>
      </w:r>
    </w:p>
    <w:p w14:paraId="4908F2C4" w14:textId="4AE9AB00" w:rsidR="00C632F6" w:rsidRPr="00D56C46" w:rsidRDefault="00A126DF" w:rsidP="00FE4410">
      <w:pPr>
        <w:spacing w:before="120" w:after="120" w:line="276" w:lineRule="auto"/>
        <w:rPr>
          <w:rFonts w:cs="Arial"/>
          <w:szCs w:val="22"/>
          <w:lang w:eastAsia="en-AU"/>
        </w:rPr>
      </w:pPr>
      <w:r w:rsidRPr="00D56C46">
        <w:rPr>
          <w:rFonts w:cs="Arial"/>
          <w:szCs w:val="22"/>
          <w:lang w:eastAsia="en-AU"/>
        </w:rPr>
        <w:t xml:space="preserve">SCC+ services </w:t>
      </w:r>
      <w:r w:rsidR="00066333" w:rsidRPr="00D56C46">
        <w:rPr>
          <w:rFonts w:cs="Arial"/>
          <w:szCs w:val="22"/>
          <w:lang w:eastAsia="en-AU"/>
        </w:rPr>
        <w:t xml:space="preserve">will </w:t>
      </w:r>
      <w:r w:rsidRPr="00D56C46">
        <w:rPr>
          <w:rFonts w:cs="Arial"/>
          <w:szCs w:val="22"/>
          <w:lang w:eastAsia="en-AU"/>
        </w:rPr>
        <w:t xml:space="preserve">be limited to a small proportion of NDIS </w:t>
      </w:r>
      <w:proofErr w:type="gramStart"/>
      <w:r w:rsidRPr="00D56C46">
        <w:rPr>
          <w:rFonts w:cs="Arial"/>
          <w:szCs w:val="22"/>
          <w:lang w:eastAsia="en-AU"/>
        </w:rPr>
        <w:t>participants, and</w:t>
      </w:r>
      <w:proofErr w:type="gramEnd"/>
      <w:r w:rsidRPr="00D56C46">
        <w:rPr>
          <w:rFonts w:cs="Arial"/>
          <w:szCs w:val="22"/>
          <w:lang w:eastAsia="en-AU"/>
        </w:rPr>
        <w:t xml:space="preserve"> </w:t>
      </w:r>
      <w:r w:rsidR="00066333" w:rsidRPr="00D56C46">
        <w:rPr>
          <w:rFonts w:cs="Arial"/>
          <w:szCs w:val="22"/>
          <w:lang w:eastAsia="en-AU"/>
        </w:rPr>
        <w:t xml:space="preserve">will </w:t>
      </w:r>
      <w:r w:rsidRPr="00D56C46">
        <w:rPr>
          <w:rFonts w:cs="Arial"/>
          <w:szCs w:val="22"/>
          <w:lang w:eastAsia="en-AU"/>
        </w:rPr>
        <w:t>likely involve more contact hours and specialist workforce skills.</w:t>
      </w:r>
    </w:p>
    <w:p w14:paraId="79930337" w14:textId="04FC34B5" w:rsidR="00A126DF" w:rsidRPr="00D56C46" w:rsidDel="00C632F6" w:rsidRDefault="00C632F6" w:rsidP="00FE4410">
      <w:pPr>
        <w:spacing w:before="120" w:after="120" w:line="276" w:lineRule="auto"/>
        <w:rPr>
          <w:rFonts w:cs="Arial"/>
          <w:szCs w:val="22"/>
          <w:lang w:eastAsia="en-AU"/>
        </w:rPr>
      </w:pPr>
      <w:r w:rsidRPr="00D56C46">
        <w:t>The NDIA will determine whether NDIS participants would</w:t>
      </w:r>
      <w:r w:rsidR="00066333" w:rsidRPr="00D56C46">
        <w:t xml:space="preserve"> be eligible to</w:t>
      </w:r>
      <w:r w:rsidRPr="00D56C46">
        <w:t xml:space="preserve"> access SCC or SCC+ services based on eligibility criteria that will be agreed by the Government</w:t>
      </w:r>
      <w:r w:rsidR="000823FE" w:rsidRPr="00D56C46">
        <w:t>.</w:t>
      </w:r>
    </w:p>
    <w:p w14:paraId="665CC61C" w14:textId="76EEB848" w:rsidR="00F05A63" w:rsidRPr="00D56C46" w:rsidRDefault="00F05A63" w:rsidP="00FE4410">
      <w:pPr>
        <w:spacing w:before="120" w:after="120" w:line="276" w:lineRule="auto"/>
        <w:rPr>
          <w:rFonts w:cs="Arial"/>
          <w:szCs w:val="22"/>
          <w:lang w:eastAsia="en-AU"/>
        </w:rPr>
      </w:pPr>
      <w:r w:rsidRPr="00D56C46">
        <w:rPr>
          <w:rFonts w:cs="Arial"/>
          <w:szCs w:val="22"/>
          <w:lang w:eastAsia="en-AU"/>
        </w:rPr>
        <w:t xml:space="preserve">Under the </w:t>
      </w:r>
      <w:r w:rsidR="0012555F" w:rsidRPr="00D56C46">
        <w:rPr>
          <w:rFonts w:cs="Arial"/>
          <w:szCs w:val="22"/>
          <w:lang w:eastAsia="en-AU"/>
        </w:rPr>
        <w:t xml:space="preserve">new </w:t>
      </w:r>
      <w:r w:rsidRPr="00D56C46">
        <w:rPr>
          <w:rFonts w:cs="Arial"/>
          <w:szCs w:val="22"/>
          <w:lang w:eastAsia="en-AU"/>
        </w:rPr>
        <w:t xml:space="preserve">commissioned approach, SCC organisations would ensure SCC </w:t>
      </w:r>
      <w:r w:rsidR="007532AE" w:rsidRPr="00D56C46">
        <w:rPr>
          <w:rFonts w:cs="Arial"/>
          <w:szCs w:val="22"/>
          <w:lang w:eastAsia="en-AU"/>
        </w:rPr>
        <w:t xml:space="preserve">service </w:t>
      </w:r>
      <w:r w:rsidRPr="00D56C46">
        <w:rPr>
          <w:rFonts w:cs="Arial"/>
          <w:szCs w:val="22"/>
          <w:lang w:eastAsia="en-AU"/>
        </w:rPr>
        <w:t>delivery</w:t>
      </w:r>
      <w:r w:rsidR="007532AE" w:rsidRPr="00D56C46">
        <w:rPr>
          <w:rFonts w:cs="Arial"/>
          <w:szCs w:val="22"/>
          <w:lang w:eastAsia="en-AU"/>
        </w:rPr>
        <w:t xml:space="preserve"> </w:t>
      </w:r>
      <w:r w:rsidRPr="00D56C46">
        <w:rPr>
          <w:rFonts w:cs="Arial"/>
          <w:szCs w:val="22"/>
          <w:lang w:eastAsia="en-AU"/>
        </w:rPr>
        <w:t>respond</w:t>
      </w:r>
      <w:r w:rsidR="00813D01" w:rsidRPr="00D56C46">
        <w:rPr>
          <w:rFonts w:cs="Arial"/>
          <w:szCs w:val="22"/>
          <w:lang w:eastAsia="en-AU"/>
        </w:rPr>
        <w:t>s</w:t>
      </w:r>
      <w:r w:rsidRPr="00D56C46">
        <w:rPr>
          <w:rFonts w:cs="Arial"/>
          <w:szCs w:val="22"/>
          <w:lang w:eastAsia="en-AU"/>
        </w:rPr>
        <w:t xml:space="preserve"> to changes in participants’ circumstances over </w:t>
      </w:r>
      <w:r w:rsidR="00B166BB" w:rsidRPr="00D56C46">
        <w:rPr>
          <w:rFonts w:cs="Arial"/>
          <w:szCs w:val="22"/>
          <w:lang w:eastAsia="en-AU"/>
        </w:rPr>
        <w:t>time</w:t>
      </w:r>
      <w:r w:rsidR="006609BB" w:rsidRPr="00D56C46">
        <w:rPr>
          <w:rFonts w:cs="Arial"/>
          <w:szCs w:val="22"/>
          <w:lang w:eastAsia="en-AU"/>
        </w:rPr>
        <w:t xml:space="preserve">. </w:t>
      </w:r>
      <w:r w:rsidR="00BB3650" w:rsidRPr="00D56C46">
        <w:rPr>
          <w:rFonts w:cs="Arial"/>
          <w:szCs w:val="22"/>
          <w:lang w:eastAsia="en-AU"/>
        </w:rPr>
        <w:t>These organisations</w:t>
      </w:r>
      <w:r w:rsidR="00B166BB" w:rsidRPr="00D56C46">
        <w:rPr>
          <w:rFonts w:cs="Arial"/>
          <w:szCs w:val="22"/>
          <w:lang w:eastAsia="en-AU"/>
        </w:rPr>
        <w:t xml:space="preserve"> </w:t>
      </w:r>
      <w:r w:rsidRPr="00D56C46">
        <w:rPr>
          <w:rFonts w:cs="Arial"/>
          <w:szCs w:val="22"/>
          <w:lang w:eastAsia="en-AU"/>
        </w:rPr>
        <w:t xml:space="preserve">would manage </w:t>
      </w:r>
      <w:r w:rsidR="00BB3650" w:rsidRPr="00D56C46">
        <w:rPr>
          <w:rFonts w:cs="Arial"/>
          <w:szCs w:val="22"/>
          <w:lang w:eastAsia="en-AU"/>
        </w:rPr>
        <w:t>necessary changes</w:t>
      </w:r>
      <w:r w:rsidRPr="00D56C46">
        <w:rPr>
          <w:rFonts w:cs="Arial"/>
          <w:szCs w:val="22"/>
          <w:lang w:eastAsia="en-AU"/>
        </w:rPr>
        <w:t xml:space="preserve"> with</w:t>
      </w:r>
      <w:r w:rsidR="00BB3650" w:rsidRPr="00D56C46">
        <w:rPr>
          <w:rFonts w:cs="Arial"/>
          <w:szCs w:val="22"/>
          <w:lang w:eastAsia="en-AU"/>
        </w:rPr>
        <w:t>in their</w:t>
      </w:r>
      <w:r w:rsidRPr="00D56C46">
        <w:rPr>
          <w:rFonts w:cs="Arial"/>
          <w:szCs w:val="22"/>
          <w:lang w:eastAsia="en-AU"/>
        </w:rPr>
        <w:t xml:space="preserve"> service capacity.</w:t>
      </w:r>
    </w:p>
    <w:p w14:paraId="5A4DF974" w14:textId="7709FF16" w:rsidR="00C27F82" w:rsidRPr="00D56C46" w:rsidRDefault="00F13B4D" w:rsidP="00C27F82">
      <w:pPr>
        <w:spacing w:before="120" w:after="120" w:line="276" w:lineRule="auto"/>
        <w:rPr>
          <w:rFonts w:cs="Arial"/>
          <w:szCs w:val="22"/>
          <w:lang w:eastAsia="en-AU"/>
        </w:rPr>
      </w:pPr>
      <w:r w:rsidRPr="00D56C46">
        <w:rPr>
          <w:rFonts w:cs="Arial"/>
          <w:szCs w:val="22"/>
          <w:lang w:eastAsia="en-AU"/>
        </w:rPr>
        <w:t>W</w:t>
      </w:r>
      <w:r w:rsidR="00C27F82" w:rsidRPr="00D56C46">
        <w:rPr>
          <w:rFonts w:cs="Arial"/>
          <w:szCs w:val="22"/>
          <w:lang w:eastAsia="en-AU"/>
        </w:rPr>
        <w:t xml:space="preserve">e have heard </w:t>
      </w:r>
      <w:r w:rsidRPr="00D56C46">
        <w:rPr>
          <w:rFonts w:cs="Arial"/>
          <w:szCs w:val="22"/>
          <w:lang w:eastAsia="en-AU"/>
        </w:rPr>
        <w:t>previously that support coordination and connection services</w:t>
      </w:r>
      <w:r w:rsidR="00C27F82" w:rsidRPr="00D56C46">
        <w:rPr>
          <w:rFonts w:cs="Arial"/>
          <w:szCs w:val="22"/>
          <w:lang w:eastAsia="en-AU"/>
        </w:rPr>
        <w:t xml:space="preserve"> must be accessible, inclusive and responsive to the diverse needs of participants. This includes recognising that people with disability may experience additional barriers due to intersectional factors such as culture, language, geographic location, gender, sexuality, socio-economic circumstances or interactions with other service systems.</w:t>
      </w:r>
    </w:p>
    <w:p w14:paraId="130BB50A" w14:textId="3A20A77C" w:rsidR="00E13750" w:rsidRPr="00D56C46" w:rsidRDefault="00C27F82" w:rsidP="00C27F82">
      <w:pPr>
        <w:spacing w:before="120" w:after="120" w:line="276" w:lineRule="auto"/>
        <w:rPr>
          <w:rFonts w:cs="Arial"/>
          <w:szCs w:val="22"/>
          <w:lang w:eastAsia="en-AU"/>
        </w:rPr>
      </w:pPr>
      <w:r w:rsidRPr="00D56C46">
        <w:rPr>
          <w:rFonts w:cs="Arial"/>
          <w:szCs w:val="22"/>
          <w:lang w:eastAsia="en-AU"/>
        </w:rPr>
        <w:t xml:space="preserve">The proposed service would provide additional </w:t>
      </w:r>
      <w:r w:rsidR="00B360EC" w:rsidRPr="00D56C46">
        <w:rPr>
          <w:rFonts w:cs="Arial"/>
          <w:szCs w:val="22"/>
          <w:lang w:eastAsia="en-AU"/>
        </w:rPr>
        <w:t xml:space="preserve">support </w:t>
      </w:r>
      <w:r w:rsidRPr="00D56C46">
        <w:rPr>
          <w:rFonts w:cs="Arial"/>
          <w:szCs w:val="22"/>
          <w:lang w:eastAsia="en-AU"/>
        </w:rPr>
        <w:t xml:space="preserve">within </w:t>
      </w:r>
      <w:r w:rsidR="005C5CB0" w:rsidRPr="00D56C46">
        <w:rPr>
          <w:rFonts w:cs="Arial"/>
          <w:szCs w:val="22"/>
          <w:lang w:eastAsia="en-AU"/>
        </w:rPr>
        <w:t xml:space="preserve">the </w:t>
      </w:r>
      <w:r w:rsidRPr="00D56C46">
        <w:rPr>
          <w:rFonts w:cs="Arial"/>
          <w:szCs w:val="22"/>
          <w:lang w:eastAsia="en-AU"/>
        </w:rPr>
        <w:t>SCC</w:t>
      </w:r>
      <w:r w:rsidR="005C5CB0" w:rsidRPr="00D56C46">
        <w:rPr>
          <w:rFonts w:cs="Arial"/>
          <w:szCs w:val="22"/>
          <w:lang w:eastAsia="en-AU"/>
        </w:rPr>
        <w:t xml:space="preserve"> and </w:t>
      </w:r>
      <w:r w:rsidRPr="00D56C46">
        <w:rPr>
          <w:rFonts w:cs="Arial"/>
          <w:szCs w:val="22"/>
          <w:lang w:eastAsia="en-AU"/>
        </w:rPr>
        <w:t>SCC+ service levels for people with diverse and intersectional needs.</w:t>
      </w:r>
    </w:p>
    <w:p w14:paraId="0DF868D7" w14:textId="1A6CB982" w:rsidR="00F03E26" w:rsidRPr="00D56C46" w:rsidRDefault="002C02A1" w:rsidP="00FE4410">
      <w:pPr>
        <w:pStyle w:val="Heading2"/>
        <w:spacing w:before="120" w:after="120" w:line="276" w:lineRule="auto"/>
        <w:rPr>
          <w:color w:val="3F4A75"/>
          <w:kern w:val="28"/>
          <w:sz w:val="44"/>
          <w:szCs w:val="36"/>
        </w:rPr>
      </w:pPr>
      <w:r w:rsidRPr="00D56C46">
        <w:rPr>
          <w:color w:val="3F4A75"/>
          <w:kern w:val="28"/>
          <w:sz w:val="44"/>
          <w:szCs w:val="36"/>
        </w:rPr>
        <w:t xml:space="preserve">Delivering the </w:t>
      </w:r>
      <w:r w:rsidR="00613ED3" w:rsidRPr="00D56C46">
        <w:rPr>
          <w:color w:val="3F4A75"/>
          <w:kern w:val="28"/>
          <w:sz w:val="44"/>
          <w:szCs w:val="36"/>
        </w:rPr>
        <w:t>f</w:t>
      </w:r>
      <w:r w:rsidRPr="00D56C46">
        <w:rPr>
          <w:color w:val="3F4A75"/>
          <w:kern w:val="28"/>
          <w:sz w:val="44"/>
          <w:szCs w:val="36"/>
        </w:rPr>
        <w:t xml:space="preserve">uture SCC </w:t>
      </w:r>
      <w:r w:rsidR="00613ED3" w:rsidRPr="00D56C46">
        <w:rPr>
          <w:color w:val="3F4A75"/>
          <w:kern w:val="28"/>
          <w:sz w:val="44"/>
          <w:szCs w:val="36"/>
        </w:rPr>
        <w:t>s</w:t>
      </w:r>
      <w:r w:rsidRPr="00D56C46">
        <w:rPr>
          <w:color w:val="3F4A75"/>
          <w:kern w:val="28"/>
          <w:sz w:val="44"/>
          <w:szCs w:val="36"/>
        </w:rPr>
        <w:t>ervice</w:t>
      </w:r>
    </w:p>
    <w:p w14:paraId="55ED7C75" w14:textId="127FB84F" w:rsidR="00322004" w:rsidRPr="00D56C46" w:rsidRDefault="00322004" w:rsidP="00FE4410">
      <w:pPr>
        <w:pStyle w:val="Paragraphtext"/>
      </w:pPr>
      <w:r w:rsidRPr="00D56C46">
        <w:t xml:space="preserve">Under </w:t>
      </w:r>
      <w:r w:rsidR="00CC210B" w:rsidRPr="00D56C46">
        <w:t xml:space="preserve">the commissioned SCC approach, </w:t>
      </w:r>
      <w:r w:rsidR="00E01FF4" w:rsidRPr="00D56C46">
        <w:t xml:space="preserve">the NDIA </w:t>
      </w:r>
      <w:r w:rsidRPr="00D56C46">
        <w:t xml:space="preserve">would </w:t>
      </w:r>
      <w:r w:rsidR="005921DF" w:rsidRPr="00D56C46">
        <w:t xml:space="preserve">contract </w:t>
      </w:r>
      <w:r w:rsidRPr="00D56C46">
        <w:t>organisations to deliver SCC services within defined geographic areas.</w:t>
      </w:r>
    </w:p>
    <w:p w14:paraId="527B42B5" w14:textId="7A245FFC" w:rsidR="00F03E26" w:rsidRPr="00D56C46" w:rsidRDefault="00341AF7" w:rsidP="00FE4410">
      <w:pPr>
        <w:pStyle w:val="Heading3"/>
        <w:spacing w:before="120" w:after="120" w:line="276" w:lineRule="auto"/>
      </w:pPr>
      <w:r w:rsidRPr="00D56C46">
        <w:t>Potential commissioning approaches</w:t>
      </w:r>
    </w:p>
    <w:p w14:paraId="656AAC6E" w14:textId="60AB01D6" w:rsidR="00A6317F" w:rsidRPr="00D56C46" w:rsidRDefault="00903F77" w:rsidP="00FE4410">
      <w:pPr>
        <w:pStyle w:val="Paragraphtext"/>
      </w:pPr>
      <w:r w:rsidRPr="00D56C46">
        <w:t xml:space="preserve">Two </w:t>
      </w:r>
      <w:r w:rsidR="00A6317F" w:rsidRPr="00D56C46">
        <w:t>commissioning approaches remain under consideration.</w:t>
      </w:r>
      <w:r w:rsidR="009369A7" w:rsidRPr="00D56C46">
        <w:t xml:space="preserve"> </w:t>
      </w:r>
      <w:r w:rsidR="00A6317F" w:rsidRPr="00D56C46">
        <w:t>These may include:</w:t>
      </w:r>
    </w:p>
    <w:p w14:paraId="4865DB51" w14:textId="057DA3D1" w:rsidR="00A6317F" w:rsidRPr="00D56C46" w:rsidRDefault="00A6317F" w:rsidP="00FE4410">
      <w:pPr>
        <w:pStyle w:val="Paragraphtext"/>
        <w:numPr>
          <w:ilvl w:val="0"/>
          <w:numId w:val="24"/>
        </w:numPr>
      </w:pPr>
      <w:r w:rsidRPr="00D56C46">
        <w:rPr>
          <w:b/>
          <w:bCs/>
        </w:rPr>
        <w:t>lead-organisation models</w:t>
      </w:r>
      <w:r w:rsidR="003C16B7" w:rsidRPr="00D56C46">
        <w:t>:</w:t>
      </w:r>
      <w:r w:rsidRPr="00D56C46">
        <w:t xml:space="preserve"> </w:t>
      </w:r>
      <w:r w:rsidR="2762AF42" w:rsidRPr="00D56C46">
        <w:t xml:space="preserve">with one provider organisation </w:t>
      </w:r>
      <w:r w:rsidR="442614F5" w:rsidRPr="00D56C46">
        <w:t>responsible</w:t>
      </w:r>
      <w:r w:rsidR="00EA6EFE" w:rsidRPr="00D56C46">
        <w:t xml:space="preserve"> for delivering or coordinating all SCC services within a service area</w:t>
      </w:r>
      <w:r w:rsidR="00627CAE">
        <w:t>.</w:t>
      </w:r>
    </w:p>
    <w:p w14:paraId="178C27F3" w14:textId="40022A6B" w:rsidR="00A6317F" w:rsidRPr="00D56C46" w:rsidRDefault="00A6317F" w:rsidP="00FE4410">
      <w:pPr>
        <w:pStyle w:val="Paragraphtext"/>
        <w:numPr>
          <w:ilvl w:val="0"/>
          <w:numId w:val="24"/>
        </w:numPr>
      </w:pPr>
      <w:r w:rsidRPr="00D56C46">
        <w:rPr>
          <w:b/>
          <w:bCs/>
        </w:rPr>
        <w:t>multi-provider models</w:t>
      </w:r>
      <w:r w:rsidR="00020DA4" w:rsidRPr="00D56C46">
        <w:t xml:space="preserve">: </w:t>
      </w:r>
      <w:r w:rsidR="4A941EEF" w:rsidRPr="00D56C46">
        <w:t>allow</w:t>
      </w:r>
      <w:r w:rsidR="00B49AB0" w:rsidRPr="00D56C46">
        <w:t>ing</w:t>
      </w:r>
      <w:r w:rsidR="00020DA4" w:rsidRPr="00D56C46">
        <w:t xml:space="preserve"> providers to pool resources and expertise across </w:t>
      </w:r>
      <w:r w:rsidR="6819BB99" w:rsidRPr="00D56C46">
        <w:t>or within</w:t>
      </w:r>
      <w:r w:rsidR="4A941EEF" w:rsidRPr="00D56C46">
        <w:t xml:space="preserve"> </w:t>
      </w:r>
      <w:r w:rsidR="00020DA4" w:rsidRPr="00D56C46">
        <w:t>regions</w:t>
      </w:r>
      <w:r w:rsidR="00627CAE">
        <w:t>.</w:t>
      </w:r>
    </w:p>
    <w:p w14:paraId="54C8E9EC" w14:textId="62D17031" w:rsidR="00A6317F" w:rsidRPr="00D56C46" w:rsidRDefault="009369A7" w:rsidP="00FE4410">
      <w:pPr>
        <w:pStyle w:val="Paragraphtext"/>
      </w:pPr>
      <w:r w:rsidRPr="00D56C46">
        <w:t xml:space="preserve">The approach to commissioning </w:t>
      </w:r>
      <w:r w:rsidR="00903F77" w:rsidRPr="00D56C46">
        <w:t xml:space="preserve">will </w:t>
      </w:r>
      <w:r w:rsidR="00A6317F" w:rsidRPr="00D56C46">
        <w:t>balance participant outcomes,</w:t>
      </w:r>
      <w:r w:rsidR="00903F77" w:rsidRPr="00D56C46">
        <w:t xml:space="preserve"> capacity to provide a quality service to </w:t>
      </w:r>
      <w:r w:rsidR="006147C6" w:rsidRPr="00D56C46">
        <w:t xml:space="preserve">eligible </w:t>
      </w:r>
      <w:r w:rsidR="00903F77" w:rsidRPr="00D56C46">
        <w:t>participants</w:t>
      </w:r>
      <w:r w:rsidR="00A6317F" w:rsidRPr="00D56C46">
        <w:t>, efficiency, local responsiveness and participant choice.</w:t>
      </w:r>
    </w:p>
    <w:p w14:paraId="120DF73D" w14:textId="5F890B05" w:rsidR="00A33323" w:rsidRPr="00D56C46" w:rsidRDefault="009163F1" w:rsidP="00D36318">
      <w:pPr>
        <w:pStyle w:val="Paragraphtext"/>
      </w:pPr>
      <w:r w:rsidRPr="00D56C46">
        <w:t>T</w:t>
      </w:r>
      <w:r w:rsidR="00F027E2" w:rsidRPr="00D56C46">
        <w:t>he preferred model</w:t>
      </w:r>
      <w:r w:rsidR="00490460" w:rsidRPr="00D56C46">
        <w:t>,</w:t>
      </w:r>
      <w:r w:rsidR="00F027E2" w:rsidRPr="00D56C46">
        <w:t xml:space="preserve"> </w:t>
      </w:r>
      <w:r w:rsidRPr="00D56C46">
        <w:t>based on early thinking</w:t>
      </w:r>
      <w:r w:rsidR="00490460" w:rsidRPr="00D56C46">
        <w:t>,</w:t>
      </w:r>
      <w:r w:rsidRPr="00D56C46">
        <w:t xml:space="preserve"> is for a lead organisation. </w:t>
      </w:r>
      <w:r w:rsidR="00A6317F" w:rsidRPr="00D56C46">
        <w:t>Th</w:t>
      </w:r>
      <w:r w:rsidRPr="00D56C46">
        <w:t xml:space="preserve">is model would </w:t>
      </w:r>
      <w:r w:rsidR="00D4300E" w:rsidRPr="00D56C46">
        <w:t>involve</w:t>
      </w:r>
      <w:r w:rsidRPr="00D56C46">
        <w:t xml:space="preserve"> </w:t>
      </w:r>
      <w:r w:rsidR="00A6317F" w:rsidRPr="00D56C46">
        <w:t xml:space="preserve">one organisation per region </w:t>
      </w:r>
      <w:r w:rsidR="00D4300E" w:rsidRPr="00D56C46">
        <w:t>that</w:t>
      </w:r>
      <w:r w:rsidR="00A6317F" w:rsidRPr="00D56C46">
        <w:t xml:space="preserve"> is responsible for providing and/or contract</w:t>
      </w:r>
      <w:r w:rsidR="008539EC" w:rsidRPr="00D56C46">
        <w:t>ing</w:t>
      </w:r>
      <w:r w:rsidR="00A6317F" w:rsidRPr="00D56C46">
        <w:t xml:space="preserve"> the SCC services required for the entire region. </w:t>
      </w:r>
      <w:r w:rsidR="00490460" w:rsidRPr="00D56C46">
        <w:t xml:space="preserve">This </w:t>
      </w:r>
      <w:r w:rsidR="00A6317F" w:rsidRPr="00D56C46">
        <w:t xml:space="preserve">is the option </w:t>
      </w:r>
      <w:r w:rsidR="00DE22DE" w:rsidRPr="00D56C46">
        <w:t xml:space="preserve">the NDIA considers is </w:t>
      </w:r>
      <w:r w:rsidR="00A6317F" w:rsidRPr="00D56C46">
        <w:t xml:space="preserve">most likely to </w:t>
      </w:r>
      <w:r w:rsidR="008E7E10" w:rsidRPr="00D56C46">
        <w:t xml:space="preserve">provide sufficient service capacity, </w:t>
      </w:r>
      <w:r w:rsidR="00A6317F" w:rsidRPr="00D56C46">
        <w:t xml:space="preserve">raise quality, ensure a smooth transition, and improve safeguarding for participants. </w:t>
      </w:r>
    </w:p>
    <w:p w14:paraId="2FDF3A9C" w14:textId="1BDD6EB9" w:rsidR="00707208" w:rsidRDefault="00707208" w:rsidP="00D36318">
      <w:pPr>
        <w:pStyle w:val="Paragraphtext"/>
      </w:pPr>
      <w:r w:rsidRPr="00707208">
        <w:t xml:space="preserve">There are a range of different options for determining SCC regions. We are considering what regions would support a nationally consistent framework made up of service areas aligned with local systems. For example, Primary Health Network (PHN) regions, Local Hospital Network (LHN) regions, </w:t>
      </w:r>
      <w:r w:rsidR="008B472F">
        <w:t xml:space="preserve">regions used for Partners in the Community services, </w:t>
      </w:r>
      <w:r w:rsidRPr="00707208">
        <w:t>or other large geographic regions within each state and territory, such as the Australian Bureau of Statistics' Statistical Area Level 4 (SA4) regions.</w:t>
      </w:r>
    </w:p>
    <w:p w14:paraId="533BD786" w14:textId="77777777" w:rsidR="00F075FD" w:rsidRDefault="00F075FD" w:rsidP="00D36318">
      <w:pPr>
        <w:pStyle w:val="Paragraphtext"/>
      </w:pPr>
      <w:r w:rsidRPr="00D56C46">
        <w:t>The SCC service will be nationally consistent, while also allowing flexibility to meet local needs. SCC organisations will need to show that they have strong links with local services and supports, established referral pathways, and the ability to connect participants with the support they need.</w:t>
      </w:r>
    </w:p>
    <w:tbl>
      <w:tblPr>
        <w:tblStyle w:val="TableGrid"/>
        <w:tblW w:w="0" w:type="auto"/>
        <w:tblLook w:val="04A0" w:firstRow="1" w:lastRow="0" w:firstColumn="1" w:lastColumn="0" w:noHBand="0" w:noVBand="1"/>
      </w:tblPr>
      <w:tblGrid>
        <w:gridCol w:w="9016"/>
      </w:tblGrid>
      <w:tr w:rsidR="00410F5D" w:rsidDel="002E2804" w14:paraId="67F0E0C4" w14:textId="77777777">
        <w:trPr>
          <w:trHeight w:val="973"/>
        </w:trPr>
        <w:tc>
          <w:tcPr>
            <w:tcW w:w="9016" w:type="dxa"/>
            <w:shd w:val="clear" w:color="auto" w:fill="D0EAED" w:themeFill="accent2" w:themeFillTint="33"/>
            <w:vAlign w:val="center"/>
          </w:tcPr>
          <w:p w14:paraId="7C3DBFB8" w14:textId="2EEA5F71" w:rsidR="00410F5D" w:rsidDel="002E2804" w:rsidRDefault="00410F5D" w:rsidP="00410F5D">
            <w:pPr>
              <w:spacing w:before="120" w:after="120" w:line="276" w:lineRule="auto"/>
            </w:pPr>
            <w:r w:rsidRPr="00410F5D">
              <w:t>Commissioning can support broader government priorities, including improving employment outcomes for people with disability and advancing First Nations Closing the Gap outcomes.</w:t>
            </w:r>
          </w:p>
        </w:tc>
      </w:tr>
    </w:tbl>
    <w:p w14:paraId="1EEBB7C4" w14:textId="77777777" w:rsidR="00410F5D" w:rsidRPr="00BE71E7" w:rsidRDefault="00410F5D" w:rsidP="00410F5D">
      <w:pPr>
        <w:pStyle w:val="Paragraphtext"/>
        <w:spacing w:before="0" w:after="0"/>
        <w:rPr>
          <w:sz w:val="16"/>
          <w:szCs w:val="16"/>
        </w:rPr>
      </w:pPr>
    </w:p>
    <w:p w14:paraId="7FAC47D2" w14:textId="42FCE18C" w:rsidR="00A147C3" w:rsidRPr="00D56C46" w:rsidRDefault="00A147C3" w:rsidP="00A147C3">
      <w:pPr>
        <w:pStyle w:val="Paragraphtext"/>
        <w:rPr>
          <w:b/>
          <w:szCs w:val="22"/>
        </w:rPr>
      </w:pPr>
      <w:r w:rsidRPr="00D56C46">
        <w:rPr>
          <w:b/>
          <w:szCs w:val="22"/>
        </w:rPr>
        <w:t>Table 2: Features of the SCC commissioned model compared to the current support coordination market</w:t>
      </w:r>
    </w:p>
    <w:tbl>
      <w:tblPr>
        <w:tblStyle w:val="TableGrid"/>
        <w:tblW w:w="0" w:type="auto"/>
        <w:tblLook w:val="04A0" w:firstRow="1" w:lastRow="0" w:firstColumn="1" w:lastColumn="0" w:noHBand="0" w:noVBand="1"/>
      </w:tblPr>
      <w:tblGrid>
        <w:gridCol w:w="4530"/>
        <w:gridCol w:w="4530"/>
      </w:tblGrid>
      <w:tr w:rsidR="00A147C3" w:rsidRPr="00D56C46" w14:paraId="17501201" w14:textId="77777777">
        <w:tc>
          <w:tcPr>
            <w:tcW w:w="4530" w:type="dxa"/>
            <w:shd w:val="clear" w:color="auto" w:fill="358189" w:themeFill="accent2"/>
          </w:tcPr>
          <w:p w14:paraId="0F4C3914" w14:textId="77777777" w:rsidR="00A147C3" w:rsidRPr="00D56C46" w:rsidRDefault="00A147C3">
            <w:pPr>
              <w:pStyle w:val="TableHeaderWhite"/>
            </w:pPr>
            <w:r w:rsidRPr="00D56C46">
              <w:t>Current state support coordination market</w:t>
            </w:r>
          </w:p>
        </w:tc>
        <w:tc>
          <w:tcPr>
            <w:tcW w:w="4530" w:type="dxa"/>
            <w:shd w:val="clear" w:color="auto" w:fill="358189" w:themeFill="accent2"/>
          </w:tcPr>
          <w:p w14:paraId="7A367C6B" w14:textId="77777777" w:rsidR="00A147C3" w:rsidRPr="00D56C46" w:rsidRDefault="00A147C3">
            <w:pPr>
              <w:pStyle w:val="TableHeaderWhite"/>
            </w:pPr>
            <w:r w:rsidRPr="00D56C46">
              <w:t>Future state SCC commissioned model</w:t>
            </w:r>
          </w:p>
        </w:tc>
      </w:tr>
      <w:tr w:rsidR="00A147C3" w:rsidRPr="00D56C46" w14:paraId="03C101FB" w14:textId="77777777">
        <w:tc>
          <w:tcPr>
            <w:tcW w:w="4530" w:type="dxa"/>
          </w:tcPr>
          <w:p w14:paraId="75CF7106" w14:textId="77777777" w:rsidR="00A147C3" w:rsidRPr="00D56C46" w:rsidRDefault="00A147C3">
            <w:pPr>
              <w:pStyle w:val="Tablelistbullet"/>
              <w:rPr>
                <w:sz w:val="22"/>
                <w:szCs w:val="22"/>
              </w:rPr>
            </w:pPr>
            <w:r w:rsidRPr="00D56C46">
              <w:rPr>
                <w:sz w:val="22"/>
                <w:szCs w:val="22"/>
              </w:rPr>
              <w:t>Open provider market with significant variation in service quality and delivery</w:t>
            </w:r>
          </w:p>
          <w:p w14:paraId="322FEA04" w14:textId="77777777" w:rsidR="00A147C3" w:rsidRPr="00D56C46" w:rsidRDefault="00A147C3">
            <w:pPr>
              <w:pStyle w:val="Tablelistbullet"/>
              <w:rPr>
                <w:sz w:val="22"/>
                <w:szCs w:val="22"/>
              </w:rPr>
            </w:pPr>
            <w:r w:rsidRPr="00D56C46">
              <w:rPr>
                <w:sz w:val="22"/>
                <w:szCs w:val="22"/>
              </w:rPr>
              <w:t>Limited nationally consistent practice expectations</w:t>
            </w:r>
          </w:p>
          <w:p w14:paraId="73317896" w14:textId="77777777" w:rsidR="00A147C3" w:rsidRPr="00D56C46" w:rsidRDefault="00A147C3">
            <w:pPr>
              <w:pStyle w:val="Tablelistbullet"/>
              <w:rPr>
                <w:sz w:val="22"/>
                <w:szCs w:val="22"/>
              </w:rPr>
            </w:pPr>
            <w:r w:rsidRPr="00D56C46">
              <w:rPr>
                <w:sz w:val="22"/>
                <w:szCs w:val="22"/>
              </w:rPr>
              <w:t>Variable governance, capability and oversight across providers</w:t>
            </w:r>
          </w:p>
          <w:p w14:paraId="4BEC0A3A" w14:textId="77777777" w:rsidR="00A147C3" w:rsidRPr="00D56C46" w:rsidRDefault="00A147C3">
            <w:pPr>
              <w:pStyle w:val="Tablelistbullet"/>
              <w:rPr>
                <w:sz w:val="22"/>
                <w:szCs w:val="22"/>
              </w:rPr>
            </w:pPr>
            <w:r w:rsidRPr="00D56C46">
              <w:rPr>
                <w:sz w:val="22"/>
                <w:szCs w:val="22"/>
              </w:rPr>
              <w:t>Participant outcomes are influenced by inconsistent service models and market capability.</w:t>
            </w:r>
          </w:p>
        </w:tc>
        <w:tc>
          <w:tcPr>
            <w:tcW w:w="4530" w:type="dxa"/>
          </w:tcPr>
          <w:p w14:paraId="3951371A" w14:textId="77777777" w:rsidR="00A147C3" w:rsidRPr="00D56C46" w:rsidRDefault="00A147C3">
            <w:pPr>
              <w:pStyle w:val="Tablelistbullet"/>
              <w:rPr>
                <w:sz w:val="22"/>
                <w:szCs w:val="22"/>
              </w:rPr>
            </w:pPr>
            <w:r w:rsidRPr="00D56C46">
              <w:rPr>
                <w:sz w:val="22"/>
                <w:szCs w:val="22"/>
              </w:rPr>
              <w:t>Consistent national service standards and practice requirements</w:t>
            </w:r>
          </w:p>
          <w:p w14:paraId="7BBBA6BA" w14:textId="77777777" w:rsidR="00A147C3" w:rsidRPr="00D56C46" w:rsidRDefault="00A147C3">
            <w:pPr>
              <w:pStyle w:val="Tablelistbullet"/>
              <w:rPr>
                <w:sz w:val="22"/>
                <w:szCs w:val="22"/>
              </w:rPr>
            </w:pPr>
            <w:r w:rsidRPr="00D56C46">
              <w:rPr>
                <w:sz w:val="22"/>
                <w:szCs w:val="22"/>
              </w:rPr>
              <w:t>Clear requirements for performance reporting through contract arrangements</w:t>
            </w:r>
          </w:p>
          <w:p w14:paraId="68F815F1" w14:textId="77777777" w:rsidR="00A147C3" w:rsidRPr="00D56C46" w:rsidRDefault="00A147C3">
            <w:pPr>
              <w:pStyle w:val="Tablelistbullet"/>
              <w:rPr>
                <w:sz w:val="22"/>
                <w:szCs w:val="22"/>
              </w:rPr>
            </w:pPr>
            <w:r w:rsidRPr="00D56C46">
              <w:rPr>
                <w:sz w:val="22"/>
                <w:szCs w:val="22"/>
              </w:rPr>
              <w:t>Commissioned organisations operating within a defined governance framework</w:t>
            </w:r>
          </w:p>
          <w:p w14:paraId="106EBFCE" w14:textId="77777777" w:rsidR="00A147C3" w:rsidRPr="00D56C46" w:rsidRDefault="00A147C3">
            <w:pPr>
              <w:pStyle w:val="Tablelistbullet"/>
              <w:rPr>
                <w:sz w:val="22"/>
                <w:szCs w:val="22"/>
              </w:rPr>
            </w:pPr>
            <w:r w:rsidRPr="00D56C46">
              <w:rPr>
                <w:sz w:val="22"/>
                <w:szCs w:val="22"/>
              </w:rPr>
              <w:t>National consistency supported by local flexibility.</w:t>
            </w:r>
          </w:p>
        </w:tc>
      </w:tr>
    </w:tbl>
    <w:p w14:paraId="1E7599E1" w14:textId="77777777" w:rsidR="00A147C3" w:rsidRPr="00D56C46" w:rsidRDefault="00A147C3" w:rsidP="00A147C3">
      <w:pPr>
        <w:pStyle w:val="Paragraphtext"/>
      </w:pPr>
      <w:r w:rsidRPr="00D56C46">
        <w:t>These assumptions are being tested through this paper. Your feedback will help inform future decisions about the design of the SCC service, and the NDIA’s approach to commissioning and market design.</w:t>
      </w:r>
    </w:p>
    <w:p w14:paraId="48D74ABF" w14:textId="77777777" w:rsidR="00BA3563" w:rsidRPr="00D56C46" w:rsidRDefault="00BA3563" w:rsidP="00BA3563">
      <w:pPr>
        <w:pStyle w:val="Heading2"/>
      </w:pPr>
      <w:r w:rsidRPr="00D56C46">
        <w:t>Pricing and payment model</w:t>
      </w:r>
    </w:p>
    <w:p w14:paraId="52FAF886" w14:textId="4CE33B9A" w:rsidR="00E2789A" w:rsidRPr="00D56C46" w:rsidRDefault="00E2789A" w:rsidP="00E2789A">
      <w:pPr>
        <w:spacing w:before="120" w:after="120" w:line="276" w:lineRule="auto"/>
      </w:pPr>
      <w:r w:rsidRPr="00D56C46">
        <w:t>Currently, providers are paid an hourly rate to deliver support coordination. This fee-for-service model has limitations. It can make it harder for some participants, particularly those in regional, rural and remote areas, or those with more complex needs, to access support. It can also limit incentives for efficiency, innovation and consistent service quality.</w:t>
      </w:r>
    </w:p>
    <w:p w14:paraId="535BD94C" w14:textId="3B4839AA" w:rsidR="00E2789A" w:rsidRPr="00D56C46" w:rsidRDefault="00E2789A" w:rsidP="00E2789A">
      <w:pPr>
        <w:spacing w:before="120" w:after="120" w:line="276" w:lineRule="auto"/>
      </w:pPr>
      <w:r w:rsidRPr="00D56C46">
        <w:t>A commissioned SCC service provides an opportunity to introduce a payment model that better supports the delivery of high-quality services. This could improve outcomes for participants, support a sustainable provider market, and deliver better value for the Scheme.</w:t>
      </w:r>
    </w:p>
    <w:p w14:paraId="3B3BE2FC" w14:textId="483587EC" w:rsidR="00EA6C3C" w:rsidRPr="00410F5D" w:rsidRDefault="00E2789A" w:rsidP="00410F5D">
      <w:pPr>
        <w:spacing w:before="120" w:after="120" w:line="276" w:lineRule="auto"/>
      </w:pPr>
      <w:r w:rsidRPr="00D56C46">
        <w:t>When designing the payment model, we will consider how to support a sustainable workforce, maintain continuity of services, encourage innovation and quality, and ensure the type</w:t>
      </w:r>
      <w:r w:rsidR="008800D7" w:rsidRPr="00D56C46">
        <w:t>, intensity</w:t>
      </w:r>
      <w:r w:rsidRPr="00D56C46">
        <w:t xml:space="preserve"> and level of support </w:t>
      </w:r>
      <w:proofErr w:type="gramStart"/>
      <w:r w:rsidRPr="00D56C46">
        <w:t>reflects</w:t>
      </w:r>
      <w:proofErr w:type="gramEnd"/>
      <w:r w:rsidRPr="00D56C46">
        <w:t xml:space="preserve"> participants' assessed needs. We will also consider how to avoid incentives that limit access for </w:t>
      </w:r>
      <w:proofErr w:type="gramStart"/>
      <w:r w:rsidRPr="00D56C46">
        <w:t>particular groups</w:t>
      </w:r>
      <w:proofErr w:type="gramEnd"/>
      <w:r w:rsidRPr="00D56C46">
        <w:t xml:space="preserve"> of participants or lead to too much or too little support.</w:t>
      </w:r>
    </w:p>
    <w:p w14:paraId="5A9D288E" w14:textId="78ED1B43" w:rsidR="00F03E26" w:rsidRPr="00D56C46" w:rsidRDefault="00D50591" w:rsidP="006147C6">
      <w:pPr>
        <w:pStyle w:val="Heading3"/>
        <w:keepLines/>
        <w:spacing w:before="120" w:after="120" w:line="276" w:lineRule="auto"/>
      </w:pPr>
      <w:r w:rsidRPr="00D56C46">
        <w:t xml:space="preserve">Quality, </w:t>
      </w:r>
      <w:r w:rsidR="00613ED3" w:rsidRPr="00D56C46">
        <w:t>s</w:t>
      </w:r>
      <w:r w:rsidRPr="00D56C46">
        <w:t xml:space="preserve">afeguarding and </w:t>
      </w:r>
      <w:r w:rsidR="00613ED3" w:rsidRPr="00D56C46">
        <w:t>w</w:t>
      </w:r>
      <w:r w:rsidRPr="00D56C46">
        <w:t xml:space="preserve">orkforce </w:t>
      </w:r>
      <w:r w:rsidR="00613ED3" w:rsidRPr="00D56C46">
        <w:t>c</w:t>
      </w:r>
      <w:r w:rsidRPr="00D56C46">
        <w:t>apability</w:t>
      </w:r>
    </w:p>
    <w:p w14:paraId="10926F94" w14:textId="77777777" w:rsidR="007C4243" w:rsidRPr="00D56C46" w:rsidRDefault="007C4243" w:rsidP="006147C6">
      <w:pPr>
        <w:pStyle w:val="Paragraphtext"/>
        <w:keepNext/>
        <w:keepLines/>
      </w:pPr>
      <w:r w:rsidRPr="00D56C46">
        <w:t>Stakeholders have consistently identified quality and safeguarding as critical features of any future SCC model.</w:t>
      </w:r>
    </w:p>
    <w:p w14:paraId="5CCF2FD2" w14:textId="77777777" w:rsidR="007C4243" w:rsidRPr="00D56C46" w:rsidRDefault="007C4243" w:rsidP="006147C6">
      <w:pPr>
        <w:pStyle w:val="Paragraphtext"/>
        <w:keepNext/>
        <w:keepLines/>
      </w:pPr>
      <w:r w:rsidRPr="00D56C46">
        <w:t>Potential elements include:</w:t>
      </w:r>
    </w:p>
    <w:p w14:paraId="136A67D4" w14:textId="3BC49234" w:rsidR="007C4243" w:rsidRPr="00D56C46" w:rsidRDefault="007C4243" w:rsidP="006147C6">
      <w:pPr>
        <w:pStyle w:val="Paragraphtext"/>
        <w:keepNext/>
        <w:keepLines/>
        <w:numPr>
          <w:ilvl w:val="0"/>
          <w:numId w:val="25"/>
        </w:numPr>
      </w:pPr>
      <w:r w:rsidRPr="00D56C46">
        <w:t>workforce capability requirements</w:t>
      </w:r>
      <w:r w:rsidR="42746470" w:rsidRPr="00D56C46">
        <w:t xml:space="preserve"> and support</w:t>
      </w:r>
    </w:p>
    <w:p w14:paraId="741DF000" w14:textId="770AFE82" w:rsidR="007C4243" w:rsidRPr="00D56C46" w:rsidRDefault="007C4243" w:rsidP="00FE4410">
      <w:pPr>
        <w:pStyle w:val="Paragraphtext"/>
        <w:numPr>
          <w:ilvl w:val="0"/>
          <w:numId w:val="25"/>
        </w:numPr>
      </w:pPr>
      <w:r w:rsidRPr="00D56C46">
        <w:t>minimum practice standards</w:t>
      </w:r>
    </w:p>
    <w:p w14:paraId="3B8D34D9" w14:textId="5DB57D54" w:rsidR="007C4243" w:rsidRPr="00D56C46" w:rsidRDefault="007C4243" w:rsidP="00FE4410">
      <w:pPr>
        <w:pStyle w:val="Paragraphtext"/>
        <w:numPr>
          <w:ilvl w:val="0"/>
          <w:numId w:val="25"/>
        </w:numPr>
      </w:pPr>
      <w:r w:rsidRPr="00D56C46">
        <w:t>complaints and feedback mechanisms</w:t>
      </w:r>
    </w:p>
    <w:p w14:paraId="3331449F" w14:textId="116F1F51" w:rsidR="007C4243" w:rsidRPr="00D56C46" w:rsidRDefault="007C4243" w:rsidP="00FE4410">
      <w:pPr>
        <w:pStyle w:val="Paragraphtext"/>
        <w:numPr>
          <w:ilvl w:val="0"/>
          <w:numId w:val="25"/>
        </w:numPr>
      </w:pPr>
      <w:r w:rsidRPr="00D56C46">
        <w:t>participant safeguarding requirements</w:t>
      </w:r>
    </w:p>
    <w:p w14:paraId="04224ECC" w14:textId="7CB154E2" w:rsidR="007C4243" w:rsidRPr="00D56C46" w:rsidRDefault="007C4243" w:rsidP="00FE4410">
      <w:pPr>
        <w:pStyle w:val="Paragraphtext"/>
        <w:numPr>
          <w:ilvl w:val="0"/>
          <w:numId w:val="25"/>
        </w:numPr>
      </w:pPr>
      <w:r w:rsidRPr="00D56C46">
        <w:t>conflict of interest controls</w:t>
      </w:r>
    </w:p>
    <w:p w14:paraId="3335A314" w14:textId="6B94BBA3" w:rsidR="007C4243" w:rsidRPr="00D56C46" w:rsidRDefault="007C4243" w:rsidP="00FE4410">
      <w:pPr>
        <w:pStyle w:val="Paragraphtext"/>
        <w:numPr>
          <w:ilvl w:val="0"/>
          <w:numId w:val="25"/>
        </w:numPr>
      </w:pPr>
      <w:r w:rsidRPr="00D56C46">
        <w:t>performance monitoring and reporting</w:t>
      </w:r>
    </w:p>
    <w:p w14:paraId="2BBE0E3C" w14:textId="4D2A0FB0" w:rsidR="007C4243" w:rsidRPr="00D56C46" w:rsidRDefault="007C4243" w:rsidP="00FE4410">
      <w:pPr>
        <w:pStyle w:val="Paragraphtext"/>
        <w:numPr>
          <w:ilvl w:val="0"/>
          <w:numId w:val="25"/>
        </w:numPr>
      </w:pPr>
      <w:r w:rsidRPr="00D56C46">
        <w:t>registration or accreditation requirements.</w:t>
      </w:r>
    </w:p>
    <w:p w14:paraId="3534D0B7" w14:textId="6452C3A9" w:rsidR="007C4243" w:rsidRPr="00D56C46" w:rsidRDefault="007C4243" w:rsidP="00FE4410">
      <w:pPr>
        <w:pStyle w:val="Paragraphtext"/>
      </w:pPr>
      <w:r w:rsidRPr="00D56C46">
        <w:t>The proposed model would also support culturally safe, trauma-</w:t>
      </w:r>
      <w:r w:rsidR="00CD4B60" w:rsidRPr="00D56C46">
        <w:t xml:space="preserve">informed </w:t>
      </w:r>
      <w:r w:rsidRPr="00D56C46">
        <w:t>and person-centred practice.</w:t>
      </w:r>
    </w:p>
    <w:p w14:paraId="2BEB0433" w14:textId="2881A3D1" w:rsidR="00922D5A" w:rsidRPr="00D56C46" w:rsidRDefault="007B325D" w:rsidP="00FE4410">
      <w:pPr>
        <w:pStyle w:val="Heading2"/>
        <w:spacing w:before="120" w:after="120" w:line="276" w:lineRule="auto"/>
      </w:pPr>
      <w:r w:rsidRPr="00D56C46">
        <w:t xml:space="preserve">Specialist </w:t>
      </w:r>
      <w:r w:rsidR="00613ED3" w:rsidRPr="00D56C46">
        <w:t>r</w:t>
      </w:r>
      <w:r w:rsidRPr="00D56C46">
        <w:t xml:space="preserve">esponses and </w:t>
      </w:r>
      <w:r w:rsidR="00613ED3" w:rsidRPr="00D56C46">
        <w:t>t</w:t>
      </w:r>
      <w:r w:rsidRPr="00D56C46">
        <w:t xml:space="preserve">hin </w:t>
      </w:r>
      <w:r w:rsidR="00613ED3" w:rsidRPr="00D56C46">
        <w:t>m</w:t>
      </w:r>
      <w:r w:rsidRPr="00D56C46">
        <w:t>arkets</w:t>
      </w:r>
    </w:p>
    <w:p w14:paraId="00B89C77" w14:textId="6614E5BB" w:rsidR="00AD28F3" w:rsidRPr="00D56C46" w:rsidRDefault="005D450F" w:rsidP="00FE4410">
      <w:pPr>
        <w:pStyle w:val="Paragraphtext"/>
      </w:pPr>
      <w:r w:rsidRPr="00D56C46">
        <w:t>S</w:t>
      </w:r>
      <w:r w:rsidR="00AD28F3" w:rsidRPr="00D56C46">
        <w:t xml:space="preserve">ome participants require </w:t>
      </w:r>
      <w:r w:rsidR="003476C0" w:rsidRPr="00D56C46">
        <w:t>culturally safe</w:t>
      </w:r>
      <w:r w:rsidR="009A1718" w:rsidRPr="00D56C46">
        <w:t xml:space="preserve">, language-specific, or </w:t>
      </w:r>
      <w:r w:rsidR="00AD28F3" w:rsidRPr="00D56C46">
        <w:t>specialised support</w:t>
      </w:r>
      <w:r w:rsidR="009A1718" w:rsidRPr="00D56C46">
        <w:t>,</w:t>
      </w:r>
      <w:r w:rsidR="00AD28F3" w:rsidRPr="00D56C46">
        <w:t xml:space="preserve"> or live in areas where service availability is limited.</w:t>
      </w:r>
      <w:r w:rsidR="0057459B" w:rsidRPr="00D56C46">
        <w:t xml:space="preserve"> </w:t>
      </w:r>
      <w:r w:rsidR="00FF30A9" w:rsidRPr="00D56C46">
        <w:t>The future SCC service aims to ensure participants can access high-quality services regardless of where they live or the complexity of their needs.</w:t>
      </w:r>
    </w:p>
    <w:p w14:paraId="45572EA3" w14:textId="06A3E395" w:rsidR="00AD28F3" w:rsidRPr="00D56C46" w:rsidRDefault="00A652C2" w:rsidP="00FE4410">
      <w:pPr>
        <w:pStyle w:val="Paragraphtext"/>
      </w:pPr>
      <w:r w:rsidRPr="00D56C46">
        <w:t xml:space="preserve">Some ways providers might </w:t>
      </w:r>
      <w:r w:rsidR="00903F77" w:rsidRPr="00D56C46">
        <w:t xml:space="preserve">provide </w:t>
      </w:r>
      <w:r w:rsidR="00AD28F3" w:rsidRPr="00D56C46">
        <w:t>service</w:t>
      </w:r>
      <w:r w:rsidR="00903F77" w:rsidRPr="00D56C46">
        <w:t>s</w:t>
      </w:r>
      <w:r w:rsidR="00AD28F3" w:rsidRPr="00D56C46">
        <w:t xml:space="preserve"> in specialist and thin markets </w:t>
      </w:r>
      <w:r w:rsidR="0085411B" w:rsidRPr="00D56C46">
        <w:t>could include</w:t>
      </w:r>
      <w:r w:rsidR="00AD28F3" w:rsidRPr="00D56C46">
        <w:t xml:space="preserve">: </w:t>
      </w:r>
    </w:p>
    <w:p w14:paraId="3CA4FFE7" w14:textId="6688ADEB" w:rsidR="00AD28F3" w:rsidRPr="00D56C46" w:rsidRDefault="00AD28F3" w:rsidP="00FE4410">
      <w:pPr>
        <w:pStyle w:val="Paragraphtext"/>
        <w:numPr>
          <w:ilvl w:val="0"/>
          <w:numId w:val="26"/>
        </w:numPr>
      </w:pPr>
      <w:r w:rsidRPr="00D56C46">
        <w:t>partnerships</w:t>
      </w:r>
      <w:r w:rsidR="00903F77" w:rsidRPr="00D56C46">
        <w:t xml:space="preserve"> and/or sub</w:t>
      </w:r>
      <w:r w:rsidR="006147C6" w:rsidRPr="00D56C46">
        <w:t>-</w:t>
      </w:r>
      <w:r w:rsidR="00903F77" w:rsidRPr="00D56C46">
        <w:t>contracting arrangements</w:t>
      </w:r>
      <w:r w:rsidRPr="00D56C46">
        <w:t xml:space="preserve"> with specialist providers</w:t>
      </w:r>
    </w:p>
    <w:p w14:paraId="7213702B" w14:textId="7B498816" w:rsidR="00AD28F3" w:rsidRPr="00D56C46" w:rsidRDefault="00AD28F3" w:rsidP="00FE4410">
      <w:pPr>
        <w:pStyle w:val="Paragraphtext"/>
        <w:numPr>
          <w:ilvl w:val="0"/>
          <w:numId w:val="26"/>
        </w:numPr>
      </w:pPr>
      <w:r w:rsidRPr="00D56C46">
        <w:t>regionally tailored delivery arrangements.</w:t>
      </w:r>
    </w:p>
    <w:p w14:paraId="24CB0E70" w14:textId="77777777" w:rsidR="0046407F" w:rsidRPr="00D56C46" w:rsidRDefault="0046407F" w:rsidP="0046407F">
      <w:pPr>
        <w:pStyle w:val="Paragraphtext"/>
      </w:pPr>
      <w:r w:rsidRPr="00D56C46">
        <w:t>We recognise the importance of existing community expertise. Disability Representative and Carer Organisations (DRCOs), Aboriginal Community Controlled Organisations (ACCOs), Aboriginal Community Controlled Health Organisations (ACCHOs), Remote Community Connectors and other specialist organisations have valuable experience supporting diverse participant groups and communities.</w:t>
      </w:r>
    </w:p>
    <w:p w14:paraId="1CF5AC77" w14:textId="5DF97941" w:rsidR="0046407F" w:rsidRPr="00D56C46" w:rsidRDefault="0046407F" w:rsidP="0046407F">
      <w:pPr>
        <w:pStyle w:val="Paragraphtext"/>
      </w:pPr>
      <w:r w:rsidRPr="00D56C46">
        <w:t>The future SCC service may draw on this expertise to ensure services remain responsive to local needs and participant circumstances and align to Closing the Gap goals.</w:t>
      </w:r>
    </w:p>
    <w:p w14:paraId="78B6CA0C" w14:textId="037FAAF4" w:rsidR="005E19B8" w:rsidRPr="00D56C46" w:rsidRDefault="006B6CD4" w:rsidP="00FE4410">
      <w:pPr>
        <w:pStyle w:val="Heading2"/>
        <w:spacing w:before="120" w:after="120" w:line="276" w:lineRule="auto"/>
        <w:rPr>
          <w:color w:val="3F4A75"/>
          <w:kern w:val="28"/>
          <w:sz w:val="44"/>
          <w:szCs w:val="36"/>
        </w:rPr>
      </w:pPr>
      <w:r w:rsidRPr="00D56C46">
        <w:rPr>
          <w:color w:val="3F4A75"/>
          <w:kern w:val="28"/>
          <w:sz w:val="44"/>
          <w:szCs w:val="36"/>
        </w:rPr>
        <w:t xml:space="preserve">Transition and </w:t>
      </w:r>
      <w:r w:rsidR="00613ED3" w:rsidRPr="00D56C46">
        <w:rPr>
          <w:color w:val="3F4A75"/>
          <w:kern w:val="28"/>
          <w:sz w:val="44"/>
          <w:szCs w:val="36"/>
        </w:rPr>
        <w:t>i</w:t>
      </w:r>
      <w:r w:rsidRPr="00D56C46">
        <w:rPr>
          <w:color w:val="3F4A75"/>
          <w:kern w:val="28"/>
          <w:sz w:val="44"/>
          <w:szCs w:val="36"/>
        </w:rPr>
        <w:t>mplementation</w:t>
      </w:r>
    </w:p>
    <w:p w14:paraId="02FE8331" w14:textId="65FE89CE" w:rsidR="00402D7F" w:rsidRPr="00D56C46" w:rsidRDefault="00402D7F" w:rsidP="00FE4410">
      <w:pPr>
        <w:pStyle w:val="Paragraphtext"/>
      </w:pPr>
      <w:r w:rsidRPr="00D56C46">
        <w:t xml:space="preserve">Transitioning to a commissioned SCC service </w:t>
      </w:r>
      <w:r w:rsidR="00F3430F" w:rsidRPr="00D56C46">
        <w:t xml:space="preserve">will be </w:t>
      </w:r>
      <w:r w:rsidRPr="00D56C46">
        <w:t xml:space="preserve">a significant change for participants, providers and the </w:t>
      </w:r>
      <w:r w:rsidR="00F3430F" w:rsidRPr="00D56C46">
        <w:t xml:space="preserve">support coordination </w:t>
      </w:r>
      <w:r w:rsidRPr="00D56C46">
        <w:t>workforce.</w:t>
      </w:r>
    </w:p>
    <w:p w14:paraId="78FB9251" w14:textId="6CE62933" w:rsidR="00402D7F" w:rsidRPr="006147C6" w:rsidRDefault="00402D7F" w:rsidP="00FE4410">
      <w:pPr>
        <w:pStyle w:val="Paragraphtext"/>
      </w:pPr>
      <w:r w:rsidRPr="00D56C46">
        <w:t xml:space="preserve">Three priorities </w:t>
      </w:r>
      <w:r w:rsidR="01D156C7" w:rsidRPr="00D56C46">
        <w:t>would</w:t>
      </w:r>
      <w:r w:rsidRPr="00D56C46">
        <w:t xml:space="preserve"> guide future implementation</w:t>
      </w:r>
      <w:r w:rsidRPr="006147C6">
        <w:t xml:space="preserve"> planning:</w:t>
      </w:r>
    </w:p>
    <w:p w14:paraId="66B1884E" w14:textId="2D5725BF" w:rsidR="0084784A" w:rsidRPr="006147C6" w:rsidRDefault="00402D7F" w:rsidP="00FE4410">
      <w:pPr>
        <w:pStyle w:val="Heading4"/>
        <w:numPr>
          <w:ilvl w:val="0"/>
          <w:numId w:val="35"/>
        </w:numPr>
        <w:spacing w:before="120" w:after="120" w:line="276" w:lineRule="auto"/>
        <w:ind w:left="714" w:hanging="357"/>
        <w:rPr>
          <w:b w:val="0"/>
          <w:bCs w:val="0"/>
          <w:i w:val="0"/>
          <w:iCs/>
          <w:color w:val="000000" w:themeColor="text1"/>
          <w:sz w:val="22"/>
          <w:szCs w:val="22"/>
        </w:rPr>
      </w:pPr>
      <w:r w:rsidRPr="006147C6">
        <w:rPr>
          <w:i w:val="0"/>
          <w:iCs/>
          <w:color w:val="000000" w:themeColor="text1"/>
          <w:sz w:val="22"/>
          <w:szCs w:val="22"/>
        </w:rPr>
        <w:t xml:space="preserve">Continuity of participant </w:t>
      </w:r>
      <w:r w:rsidR="00903F77" w:rsidRPr="006147C6">
        <w:rPr>
          <w:i w:val="0"/>
          <w:iCs/>
          <w:color w:val="000000" w:themeColor="text1"/>
          <w:sz w:val="22"/>
          <w:szCs w:val="22"/>
        </w:rPr>
        <w:t>services</w:t>
      </w:r>
      <w:r w:rsidR="00C95EDD" w:rsidRPr="006147C6">
        <w:rPr>
          <w:b w:val="0"/>
          <w:i w:val="0"/>
          <w:iCs/>
          <w:color w:val="000000" w:themeColor="text1"/>
          <w:sz w:val="22"/>
          <w:szCs w:val="22"/>
        </w:rPr>
        <w:t>:</w:t>
      </w:r>
      <w:r w:rsidR="003D2F59" w:rsidRPr="006147C6">
        <w:rPr>
          <w:b w:val="0"/>
          <w:i w:val="0"/>
          <w:iCs/>
          <w:color w:val="000000" w:themeColor="text1"/>
          <w:sz w:val="22"/>
          <w:szCs w:val="22"/>
        </w:rPr>
        <w:t xml:space="preserve"> </w:t>
      </w:r>
      <w:r w:rsidR="006147C6" w:rsidRPr="006147C6">
        <w:rPr>
          <w:b w:val="0"/>
          <w:bCs w:val="0"/>
          <w:i w:val="0"/>
          <w:iCs/>
          <w:color w:val="000000" w:themeColor="text1"/>
          <w:sz w:val="22"/>
          <w:szCs w:val="22"/>
        </w:rPr>
        <w:t>m</w:t>
      </w:r>
      <w:r w:rsidRPr="006147C6">
        <w:rPr>
          <w:b w:val="0"/>
          <w:bCs w:val="0"/>
          <w:i w:val="0"/>
          <w:iCs/>
          <w:color w:val="000000" w:themeColor="text1"/>
          <w:sz w:val="22"/>
          <w:szCs w:val="22"/>
        </w:rPr>
        <w:t>aintaining</w:t>
      </w:r>
      <w:r w:rsidR="00903F77" w:rsidRPr="006147C6">
        <w:rPr>
          <w:b w:val="0"/>
          <w:bCs w:val="0"/>
          <w:i w:val="0"/>
          <w:iCs/>
          <w:color w:val="000000" w:themeColor="text1"/>
          <w:sz w:val="22"/>
          <w:szCs w:val="22"/>
        </w:rPr>
        <w:t xml:space="preserve"> service continuity and</w:t>
      </w:r>
      <w:r w:rsidRPr="006147C6">
        <w:rPr>
          <w:b w:val="0"/>
          <w:bCs w:val="0"/>
          <w:i w:val="0"/>
          <w:iCs/>
          <w:color w:val="000000" w:themeColor="text1"/>
          <w:sz w:val="22"/>
          <w:szCs w:val="22"/>
        </w:rPr>
        <w:t xml:space="preserve"> trusted support relationships </w:t>
      </w:r>
      <w:r w:rsidR="009767DC" w:rsidRPr="006147C6">
        <w:rPr>
          <w:b w:val="0"/>
          <w:bCs w:val="0"/>
          <w:i w:val="0"/>
          <w:iCs/>
          <w:color w:val="000000" w:themeColor="text1"/>
          <w:sz w:val="22"/>
          <w:szCs w:val="22"/>
        </w:rPr>
        <w:t xml:space="preserve">with SCC </w:t>
      </w:r>
      <w:r w:rsidR="00C013D6" w:rsidRPr="006147C6">
        <w:rPr>
          <w:b w:val="0"/>
          <w:bCs w:val="0"/>
          <w:i w:val="0"/>
          <w:iCs/>
          <w:color w:val="000000" w:themeColor="text1"/>
          <w:sz w:val="22"/>
          <w:szCs w:val="22"/>
        </w:rPr>
        <w:t xml:space="preserve">providers </w:t>
      </w:r>
      <w:r w:rsidRPr="006147C6">
        <w:rPr>
          <w:b w:val="0"/>
          <w:bCs w:val="0"/>
          <w:i w:val="0"/>
          <w:iCs/>
          <w:color w:val="000000" w:themeColor="text1"/>
          <w:sz w:val="22"/>
          <w:szCs w:val="22"/>
        </w:rPr>
        <w:t xml:space="preserve">wherever </w:t>
      </w:r>
      <w:r w:rsidR="00903F77" w:rsidRPr="006147C6">
        <w:rPr>
          <w:b w:val="0"/>
          <w:bCs w:val="0"/>
          <w:i w:val="0"/>
          <w:iCs/>
          <w:color w:val="000000" w:themeColor="text1"/>
          <w:sz w:val="22"/>
          <w:szCs w:val="22"/>
        </w:rPr>
        <w:t>appropriate</w:t>
      </w:r>
      <w:r w:rsidRPr="006147C6">
        <w:rPr>
          <w:b w:val="0"/>
          <w:bCs w:val="0"/>
          <w:i w:val="0"/>
          <w:iCs/>
          <w:color w:val="000000" w:themeColor="text1"/>
          <w:sz w:val="22"/>
          <w:szCs w:val="22"/>
        </w:rPr>
        <w:t>.</w:t>
      </w:r>
    </w:p>
    <w:p w14:paraId="08CA333C" w14:textId="034FD267" w:rsidR="00F3430F" w:rsidRPr="00C95EDD" w:rsidRDefault="00402D7F" w:rsidP="00FE4410">
      <w:pPr>
        <w:pStyle w:val="Heading4"/>
        <w:numPr>
          <w:ilvl w:val="0"/>
          <w:numId w:val="35"/>
        </w:numPr>
        <w:spacing w:before="120" w:after="120" w:line="276" w:lineRule="auto"/>
        <w:ind w:left="714" w:hanging="357"/>
        <w:rPr>
          <w:b w:val="0"/>
          <w:bCs w:val="0"/>
          <w:i w:val="0"/>
          <w:iCs/>
          <w:color w:val="000000" w:themeColor="text1"/>
          <w:sz w:val="22"/>
          <w:szCs w:val="22"/>
        </w:rPr>
      </w:pPr>
      <w:r w:rsidRPr="006147C6">
        <w:rPr>
          <w:i w:val="0"/>
          <w:iCs/>
          <w:color w:val="000000" w:themeColor="text1"/>
          <w:sz w:val="22"/>
          <w:szCs w:val="22"/>
        </w:rPr>
        <w:t xml:space="preserve">Workforce </w:t>
      </w:r>
      <w:r w:rsidR="00903F77" w:rsidRPr="006147C6">
        <w:rPr>
          <w:i w:val="0"/>
          <w:iCs/>
          <w:color w:val="000000" w:themeColor="text1"/>
          <w:sz w:val="22"/>
          <w:szCs w:val="22"/>
        </w:rPr>
        <w:t>quality</w:t>
      </w:r>
      <w:r w:rsidR="00C95EDD" w:rsidRPr="006147C6">
        <w:rPr>
          <w:b w:val="0"/>
          <w:bCs w:val="0"/>
          <w:i w:val="0"/>
          <w:iCs/>
          <w:color w:val="000000" w:themeColor="text1"/>
          <w:sz w:val="22"/>
          <w:szCs w:val="22"/>
        </w:rPr>
        <w:t>:</w:t>
      </w:r>
      <w:r w:rsidR="16F41A6B" w:rsidRPr="006147C6">
        <w:rPr>
          <w:b w:val="0"/>
          <w:bCs w:val="0"/>
          <w:i w:val="0"/>
          <w:iCs/>
          <w:color w:val="000000" w:themeColor="text1"/>
          <w:sz w:val="22"/>
          <w:szCs w:val="22"/>
        </w:rPr>
        <w:t xml:space="preserve"> </w:t>
      </w:r>
      <w:r w:rsidR="006147C6" w:rsidRPr="006147C6">
        <w:rPr>
          <w:b w:val="0"/>
          <w:bCs w:val="0"/>
          <w:i w:val="0"/>
          <w:iCs/>
          <w:color w:val="000000" w:themeColor="text1"/>
          <w:sz w:val="22"/>
          <w:szCs w:val="22"/>
        </w:rPr>
        <w:t>a</w:t>
      </w:r>
      <w:r w:rsidR="5074F8DE" w:rsidRPr="006147C6">
        <w:rPr>
          <w:b w:val="0"/>
          <w:bCs w:val="0"/>
          <w:i w:val="0"/>
          <w:iCs/>
          <w:color w:val="000000" w:themeColor="text1"/>
          <w:sz w:val="22"/>
          <w:szCs w:val="22"/>
        </w:rPr>
        <w:t>ttracting, b</w:t>
      </w:r>
      <w:r w:rsidR="16F41A6B" w:rsidRPr="006147C6">
        <w:rPr>
          <w:b w:val="0"/>
          <w:bCs w:val="0"/>
          <w:i w:val="0"/>
          <w:iCs/>
          <w:color w:val="000000" w:themeColor="text1"/>
          <w:sz w:val="22"/>
          <w:szCs w:val="22"/>
        </w:rPr>
        <w:t xml:space="preserve">uilding and </w:t>
      </w:r>
      <w:r w:rsidR="0C32FE53" w:rsidRPr="006147C6">
        <w:rPr>
          <w:b w:val="0"/>
          <w:bCs w:val="0"/>
          <w:i w:val="0"/>
          <w:iCs/>
          <w:color w:val="000000" w:themeColor="text1"/>
          <w:sz w:val="22"/>
          <w:szCs w:val="22"/>
        </w:rPr>
        <w:t>r</w:t>
      </w:r>
      <w:r w:rsidRPr="006147C6">
        <w:rPr>
          <w:b w:val="0"/>
          <w:bCs w:val="0"/>
          <w:i w:val="0"/>
          <w:iCs/>
          <w:color w:val="000000" w:themeColor="text1"/>
          <w:sz w:val="22"/>
          <w:szCs w:val="22"/>
        </w:rPr>
        <w:t>etaining the</w:t>
      </w:r>
      <w:r w:rsidR="005E47F3" w:rsidRPr="006147C6">
        <w:rPr>
          <w:b w:val="0"/>
          <w:bCs w:val="0"/>
          <w:i w:val="0"/>
          <w:iCs/>
          <w:color w:val="000000" w:themeColor="text1"/>
          <w:sz w:val="22"/>
          <w:szCs w:val="22"/>
        </w:rPr>
        <w:t xml:space="preserve"> right</w:t>
      </w:r>
      <w:r w:rsidRPr="006147C6">
        <w:rPr>
          <w:b w:val="0"/>
          <w:bCs w:val="0"/>
          <w:i w:val="0"/>
          <w:iCs/>
          <w:color w:val="000000" w:themeColor="text1"/>
          <w:sz w:val="22"/>
          <w:szCs w:val="22"/>
        </w:rPr>
        <w:t xml:space="preserve"> expertise, capability and experience</w:t>
      </w:r>
      <w:r w:rsidR="005E47F3" w:rsidRPr="006147C6">
        <w:rPr>
          <w:b w:val="0"/>
          <w:bCs w:val="0"/>
          <w:i w:val="0"/>
          <w:iCs/>
          <w:color w:val="000000" w:themeColor="text1"/>
          <w:sz w:val="22"/>
          <w:szCs w:val="22"/>
        </w:rPr>
        <w:t xml:space="preserve"> </w:t>
      </w:r>
      <w:r w:rsidR="12C4A86F" w:rsidRPr="006147C6">
        <w:rPr>
          <w:b w:val="0"/>
          <w:bCs w:val="0"/>
          <w:i w:val="0"/>
          <w:iCs/>
          <w:color w:val="000000" w:themeColor="text1"/>
          <w:sz w:val="22"/>
          <w:szCs w:val="22"/>
        </w:rPr>
        <w:t>for delivery of high</w:t>
      </w:r>
      <w:r w:rsidR="00C244A0" w:rsidRPr="00C95EDD">
        <w:rPr>
          <w:b w:val="0"/>
          <w:bCs w:val="0"/>
          <w:i w:val="0"/>
          <w:iCs/>
          <w:color w:val="000000" w:themeColor="text1"/>
          <w:sz w:val="22"/>
          <w:szCs w:val="22"/>
        </w:rPr>
        <w:t>-</w:t>
      </w:r>
      <w:r w:rsidR="12C4A86F" w:rsidRPr="00C95EDD">
        <w:rPr>
          <w:b w:val="0"/>
          <w:bCs w:val="0"/>
          <w:i w:val="0"/>
          <w:iCs/>
          <w:color w:val="000000" w:themeColor="text1"/>
          <w:sz w:val="22"/>
          <w:szCs w:val="22"/>
        </w:rPr>
        <w:t>quality services</w:t>
      </w:r>
      <w:r w:rsidRPr="00C95EDD">
        <w:rPr>
          <w:b w:val="0"/>
          <w:bCs w:val="0"/>
          <w:i w:val="0"/>
          <w:iCs/>
          <w:color w:val="000000" w:themeColor="text1"/>
          <w:sz w:val="22"/>
          <w:szCs w:val="22"/>
        </w:rPr>
        <w:t>.</w:t>
      </w:r>
    </w:p>
    <w:p w14:paraId="64FE0EBB" w14:textId="6791CBA6" w:rsidR="00402D7F" w:rsidRPr="00F3430F" w:rsidRDefault="00402D7F" w:rsidP="00FE4410">
      <w:pPr>
        <w:pStyle w:val="Heading4"/>
        <w:numPr>
          <w:ilvl w:val="0"/>
          <w:numId w:val="35"/>
        </w:numPr>
        <w:spacing w:before="120" w:after="120" w:line="276" w:lineRule="auto"/>
        <w:ind w:left="714" w:hanging="357"/>
        <w:rPr>
          <w:b w:val="0"/>
          <w:bCs w:val="0"/>
          <w:i w:val="0"/>
          <w:color w:val="000000" w:themeColor="text1"/>
          <w:sz w:val="22"/>
          <w:szCs w:val="22"/>
        </w:rPr>
      </w:pPr>
      <w:r w:rsidRPr="00C95EDD">
        <w:rPr>
          <w:i w:val="0"/>
          <w:iCs/>
          <w:color w:val="000000" w:themeColor="text1"/>
          <w:sz w:val="22"/>
          <w:szCs w:val="24"/>
        </w:rPr>
        <w:t>Provider readiness</w:t>
      </w:r>
      <w:r w:rsidR="00C95EDD" w:rsidRPr="00C95EDD">
        <w:rPr>
          <w:b w:val="0"/>
          <w:bCs w:val="0"/>
          <w:i w:val="0"/>
          <w:iCs/>
          <w:color w:val="000000" w:themeColor="text1"/>
          <w:sz w:val="22"/>
          <w:szCs w:val="24"/>
        </w:rPr>
        <w:t>:</w:t>
      </w:r>
      <w:r w:rsidR="0084784A" w:rsidRPr="00F3430F">
        <w:rPr>
          <w:b w:val="0"/>
          <w:bCs w:val="0"/>
          <w:i w:val="0"/>
          <w:color w:val="000000" w:themeColor="text1"/>
          <w:sz w:val="22"/>
          <w:szCs w:val="24"/>
        </w:rPr>
        <w:t xml:space="preserve"> </w:t>
      </w:r>
      <w:r w:rsidR="006147C6">
        <w:rPr>
          <w:b w:val="0"/>
          <w:i w:val="0"/>
          <w:color w:val="000000" w:themeColor="text1"/>
          <w:sz w:val="22"/>
          <w:szCs w:val="24"/>
        </w:rPr>
        <w:t>s</w:t>
      </w:r>
      <w:r w:rsidRPr="00F3430F">
        <w:rPr>
          <w:b w:val="0"/>
          <w:i w:val="0"/>
          <w:color w:val="000000" w:themeColor="text1"/>
          <w:sz w:val="22"/>
          <w:szCs w:val="24"/>
        </w:rPr>
        <w:t>upporting organisations to prepare for future commissioning arrangements and service expectations.</w:t>
      </w:r>
    </w:p>
    <w:p w14:paraId="574EBD2F" w14:textId="12921D9C" w:rsidR="006147C6" w:rsidRPr="00410F5D" w:rsidRDefault="00402D7F" w:rsidP="00410F5D">
      <w:pPr>
        <w:pStyle w:val="Paragraphtext"/>
      </w:pPr>
      <w:r>
        <w:t xml:space="preserve">Feedback through this consultation </w:t>
      </w:r>
      <w:r w:rsidR="00DE11E4">
        <w:t xml:space="preserve">will </w:t>
      </w:r>
      <w:r>
        <w:t xml:space="preserve">help inform </w:t>
      </w:r>
      <w:r w:rsidR="00DE11E4">
        <w:t xml:space="preserve">the NDIA’s </w:t>
      </w:r>
      <w:r>
        <w:t>implementation planning.</w:t>
      </w:r>
    </w:p>
    <w:p w14:paraId="2164787E" w14:textId="28476DDF" w:rsidR="00F202F6" w:rsidRDefault="00F202F6" w:rsidP="00FE4410">
      <w:pPr>
        <w:pStyle w:val="Heading2"/>
        <w:spacing w:before="120" w:after="120" w:line="276" w:lineRule="auto"/>
      </w:pPr>
      <w:r>
        <w:t xml:space="preserve">What this means for </w:t>
      </w:r>
      <w:r w:rsidR="00FE4410">
        <w:t xml:space="preserve">NDIS </w:t>
      </w:r>
      <w:r>
        <w:t>participants</w:t>
      </w:r>
    </w:p>
    <w:p w14:paraId="266F2CF4" w14:textId="6AC6A048" w:rsidR="00F202F6" w:rsidRPr="00B508FF" w:rsidRDefault="00F202F6" w:rsidP="00FE4410">
      <w:pPr>
        <w:pStyle w:val="Paragraphtext"/>
      </w:pPr>
      <w:r>
        <w:t xml:space="preserve">If you are </w:t>
      </w:r>
      <w:proofErr w:type="gramStart"/>
      <w:r>
        <w:t>an</w:t>
      </w:r>
      <w:proofErr w:type="gramEnd"/>
      <w:r>
        <w:t xml:space="preserve"> NDIS participant who currently receives funding for support coordination, this will change from 1 July 2028</w:t>
      </w:r>
      <w:r w:rsidR="00153D4B">
        <w:t>,</w:t>
      </w:r>
      <w:r>
        <w:t xml:space="preserve"> when the new SCC service will commence. At this time, you will no longer be given funding in your NDIS plan to pay for a support coordinator</w:t>
      </w:r>
      <w:r w:rsidR="00D265F4">
        <w:t xml:space="preserve">. </w:t>
      </w:r>
      <w:r w:rsidR="00D265F4" w:rsidRPr="00D265F4">
        <w:t>If you are found eligible for SCC, this service will be paid for by the NDIA and delivered directly by an SCC provider</w:t>
      </w:r>
      <w:r w:rsidR="00D265F4">
        <w:t>.</w:t>
      </w:r>
    </w:p>
    <w:p w14:paraId="554BB18E" w14:textId="0A9755E3" w:rsidR="008B21E1" w:rsidRDefault="00F202F6" w:rsidP="00FE4410">
      <w:pPr>
        <w:pStyle w:val="Paragraphtext"/>
      </w:pPr>
      <w:r>
        <w:t>After 1 July 2028, there may be changes in who you work with if your current support coordinator isn’t part of their future local SCC organisation.</w:t>
      </w:r>
    </w:p>
    <w:p w14:paraId="61992B0C" w14:textId="620B0B87" w:rsidR="00C244A0" w:rsidRPr="006C0231" w:rsidRDefault="004172A5" w:rsidP="00FE4410">
      <w:pPr>
        <w:pStyle w:val="Paragraphtext"/>
        <w:rPr>
          <w:szCs w:val="22"/>
        </w:rPr>
      </w:pPr>
      <w:r w:rsidRPr="004172A5">
        <w:t>Once the Government has made decisions about the future SCC model, the NDIA will work closely with participants to explain the changes, provide clear information, and support them through the transition.</w:t>
      </w:r>
    </w:p>
    <w:p w14:paraId="612DAC8F" w14:textId="0F1DF58C" w:rsidR="00F202F6" w:rsidRPr="00CF200D" w:rsidRDefault="00DA0C51" w:rsidP="00FE4410">
      <w:pPr>
        <w:keepNext/>
        <w:keepLines/>
        <w:spacing w:before="120" w:after="120" w:line="276" w:lineRule="auto"/>
        <w:rPr>
          <w:rFonts w:eastAsia="Arial" w:cs="Arial"/>
          <w:color w:val="000000" w:themeColor="text1"/>
          <w:szCs w:val="22"/>
        </w:rPr>
      </w:pPr>
      <w:r>
        <w:rPr>
          <w:rFonts w:eastAsia="Arial" w:cs="Arial"/>
          <w:b/>
          <w:color w:val="000000" w:themeColor="text1"/>
          <w:szCs w:val="22"/>
          <w:lang w:val="en-GB"/>
        </w:rPr>
        <w:t>Table 3</w:t>
      </w:r>
      <w:r w:rsidR="00F202F6" w:rsidRPr="00CF200D">
        <w:rPr>
          <w:rFonts w:eastAsia="Arial" w:cs="Arial"/>
          <w:b/>
          <w:color w:val="000000" w:themeColor="text1"/>
          <w:szCs w:val="22"/>
          <w:lang w:val="en-GB"/>
        </w:rPr>
        <w:t>: Overview</w:t>
      </w:r>
      <w:r w:rsidR="00627CAE">
        <w:rPr>
          <w:rFonts w:eastAsia="Arial" w:cs="Arial"/>
          <w:b/>
          <w:color w:val="000000" w:themeColor="text1"/>
          <w:szCs w:val="22"/>
          <w:lang w:val="en-GB"/>
        </w:rPr>
        <w:t xml:space="preserve"> </w:t>
      </w:r>
      <w:r w:rsidR="00F202F6" w:rsidRPr="00CF200D">
        <w:rPr>
          <w:rFonts w:eastAsia="Arial" w:cs="Arial"/>
          <w:b/>
          <w:color w:val="000000" w:themeColor="text1"/>
          <w:szCs w:val="22"/>
          <w:lang w:val="en-GB"/>
        </w:rPr>
        <w:t>of key changes</w:t>
      </w:r>
    </w:p>
    <w:tbl>
      <w:tblPr>
        <w:tblStyle w:val="TableGrid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55"/>
      </w:tblGrid>
      <w:tr w:rsidR="00F202F6" w:rsidRPr="006C0231" w14:paraId="776ACDA0" w14:textId="77777777" w:rsidTr="00FE4410">
        <w:trPr>
          <w:cnfStyle w:val="100000000000" w:firstRow="1" w:lastRow="0" w:firstColumn="0" w:lastColumn="0" w:oddVBand="0" w:evenVBand="0" w:oddHBand="0" w:evenHBand="0" w:firstRowFirstColumn="0" w:firstRowLastColumn="0" w:lastRowFirstColumn="0" w:lastRowLastColumn="0"/>
          <w:cantSplit/>
          <w:trHeight w:val="15"/>
          <w:tblHeader/>
        </w:trPr>
        <w:tc>
          <w:tcPr>
            <w:tcW w:w="4545" w:type="dxa"/>
            <w:shd w:val="clear" w:color="auto" w:fill="358189" w:themeFill="accent2"/>
          </w:tcPr>
          <w:p w14:paraId="3041DD0A" w14:textId="77777777" w:rsidR="00F202F6" w:rsidRPr="00CF200D" w:rsidRDefault="00F202F6" w:rsidP="00FE4410">
            <w:pPr>
              <w:keepNext/>
              <w:keepLines/>
              <w:spacing w:before="120" w:after="120" w:line="276" w:lineRule="auto"/>
              <w:rPr>
                <w:rFonts w:eastAsia="Arial" w:cs="Arial"/>
                <w:color w:val="F9FAF9"/>
                <w:szCs w:val="22"/>
              </w:rPr>
            </w:pPr>
            <w:r w:rsidRPr="00CF200D">
              <w:rPr>
                <w:rFonts w:eastAsia="Arial" w:cs="Arial"/>
                <w:color w:val="F9FAF9"/>
                <w:szCs w:val="22"/>
              </w:rPr>
              <w:t>Today – support coordination and other NDIS intermediaries </w:t>
            </w:r>
          </w:p>
        </w:tc>
        <w:tc>
          <w:tcPr>
            <w:tcW w:w="4455" w:type="dxa"/>
            <w:shd w:val="clear" w:color="auto" w:fill="358189" w:themeFill="accent2"/>
          </w:tcPr>
          <w:p w14:paraId="69C9A278" w14:textId="77777777" w:rsidR="00F202F6" w:rsidRPr="00CF200D" w:rsidRDefault="00F202F6" w:rsidP="00FE4410">
            <w:pPr>
              <w:keepNext/>
              <w:keepLines/>
              <w:spacing w:before="120" w:after="120" w:line="276" w:lineRule="auto"/>
              <w:rPr>
                <w:rFonts w:eastAsia="Arial" w:cs="Arial"/>
                <w:color w:val="F9FAF9"/>
                <w:szCs w:val="22"/>
              </w:rPr>
            </w:pPr>
            <w:r w:rsidRPr="00CF200D">
              <w:rPr>
                <w:rFonts w:eastAsia="Arial" w:cs="Arial"/>
                <w:color w:val="F9FAF9"/>
                <w:szCs w:val="22"/>
              </w:rPr>
              <w:t>Proposed future – Support Coordination and Connection service</w:t>
            </w:r>
          </w:p>
        </w:tc>
      </w:tr>
      <w:tr w:rsidR="00F202F6" w:rsidRPr="006C0231" w14:paraId="01F3825C" w14:textId="77777777" w:rsidTr="00FE4410">
        <w:trPr>
          <w:cantSplit/>
          <w:trHeight w:val="15"/>
        </w:trPr>
        <w:tc>
          <w:tcPr>
            <w:tcW w:w="4545" w:type="dxa"/>
          </w:tcPr>
          <w:p w14:paraId="575F72E0" w14:textId="0D88E9F5" w:rsidR="00F202F6" w:rsidRPr="00CF200D" w:rsidRDefault="00F202F6" w:rsidP="00FE4410">
            <w:pPr>
              <w:keepNext/>
              <w:keepLines/>
              <w:spacing w:before="120" w:after="120" w:line="276" w:lineRule="auto"/>
              <w:rPr>
                <w:rFonts w:eastAsia="Arial" w:cs="Arial"/>
                <w:szCs w:val="22"/>
              </w:rPr>
            </w:pPr>
            <w:r w:rsidRPr="00CF200D">
              <w:rPr>
                <w:rFonts w:eastAsia="Arial" w:cs="Arial"/>
                <w:szCs w:val="22"/>
              </w:rPr>
              <w:t>You pay for support coordination from your NDIS plan</w:t>
            </w:r>
            <w:r w:rsidR="00627CAE">
              <w:rPr>
                <w:rFonts w:eastAsia="Arial" w:cs="Arial"/>
                <w:szCs w:val="22"/>
              </w:rPr>
              <w:t>.</w:t>
            </w:r>
          </w:p>
        </w:tc>
        <w:tc>
          <w:tcPr>
            <w:tcW w:w="4455" w:type="dxa"/>
          </w:tcPr>
          <w:p w14:paraId="03C6F00B" w14:textId="77777777" w:rsidR="00F202F6" w:rsidRPr="00CF200D" w:rsidRDefault="00F202F6" w:rsidP="00FE4410">
            <w:pPr>
              <w:keepNext/>
              <w:keepLines/>
              <w:spacing w:before="120" w:after="120" w:line="276" w:lineRule="auto"/>
              <w:rPr>
                <w:rFonts w:eastAsia="Arial" w:cs="Arial"/>
              </w:rPr>
            </w:pPr>
            <w:r w:rsidRPr="00F01F02">
              <w:rPr>
                <w:rFonts w:eastAsia="Arial" w:cs="Arial"/>
              </w:rPr>
              <w:t>You would not receive funding for support coordination through your NDIS plan budget. The NDIA would fund the SCC service.</w:t>
            </w:r>
          </w:p>
        </w:tc>
      </w:tr>
      <w:tr w:rsidR="00F202F6" w:rsidRPr="006C0231" w14:paraId="64BEC6C7" w14:textId="77777777" w:rsidTr="00FE4410">
        <w:trPr>
          <w:cantSplit/>
          <w:trHeight w:val="15"/>
        </w:trPr>
        <w:tc>
          <w:tcPr>
            <w:tcW w:w="4545" w:type="dxa"/>
          </w:tcPr>
          <w:p w14:paraId="75DCA4E9" w14:textId="588418FF" w:rsidR="00F202F6" w:rsidRPr="00CF200D" w:rsidRDefault="00F202F6" w:rsidP="00FE4410">
            <w:pPr>
              <w:spacing w:before="120" w:after="120" w:line="276" w:lineRule="auto"/>
              <w:rPr>
                <w:rFonts w:eastAsia="Arial" w:cs="Arial"/>
                <w:szCs w:val="22"/>
              </w:rPr>
            </w:pPr>
            <w:r w:rsidRPr="00CF200D">
              <w:rPr>
                <w:rFonts w:eastAsia="Arial" w:cs="Arial"/>
                <w:szCs w:val="22"/>
              </w:rPr>
              <w:t>Many different support coordination providers</w:t>
            </w:r>
            <w:r w:rsidR="00627CAE">
              <w:rPr>
                <w:rFonts w:eastAsia="Arial" w:cs="Arial"/>
                <w:szCs w:val="22"/>
              </w:rPr>
              <w:t>.</w:t>
            </w:r>
          </w:p>
        </w:tc>
        <w:tc>
          <w:tcPr>
            <w:tcW w:w="4455" w:type="dxa"/>
          </w:tcPr>
          <w:p w14:paraId="2CAF8645" w14:textId="02366523" w:rsidR="00F202F6" w:rsidRPr="00CF200D" w:rsidRDefault="00F202F6" w:rsidP="00FE4410">
            <w:pPr>
              <w:spacing w:before="120" w:after="120" w:line="276" w:lineRule="auto"/>
              <w:rPr>
                <w:rFonts w:eastAsia="Arial" w:cs="Arial"/>
                <w:szCs w:val="22"/>
              </w:rPr>
            </w:pPr>
            <w:r w:rsidRPr="00CF200D">
              <w:rPr>
                <w:rFonts w:eastAsia="Arial" w:cs="Arial"/>
                <w:szCs w:val="22"/>
              </w:rPr>
              <w:t>The NDIA would make an agreement with an organisation to provide the SCC service in your area, so there would be fewer approved providers.</w:t>
            </w:r>
          </w:p>
        </w:tc>
      </w:tr>
      <w:tr w:rsidR="00F202F6" w:rsidRPr="006C0231" w14:paraId="5F47F4D7" w14:textId="77777777" w:rsidTr="00FE4410">
        <w:trPr>
          <w:cantSplit/>
          <w:trHeight w:val="15"/>
        </w:trPr>
        <w:tc>
          <w:tcPr>
            <w:tcW w:w="4545" w:type="dxa"/>
          </w:tcPr>
          <w:p w14:paraId="05DCA59A" w14:textId="5EBFC2EE" w:rsidR="00F202F6" w:rsidRPr="00CF200D" w:rsidRDefault="00F202F6" w:rsidP="00FE4410">
            <w:pPr>
              <w:spacing w:before="120" w:after="120" w:line="276" w:lineRule="auto"/>
              <w:rPr>
                <w:rFonts w:eastAsia="Arial" w:cs="Arial"/>
                <w:szCs w:val="22"/>
              </w:rPr>
            </w:pPr>
            <w:r w:rsidRPr="00CF200D">
              <w:rPr>
                <w:rFonts w:eastAsia="Arial" w:cs="Arial"/>
                <w:szCs w:val="22"/>
              </w:rPr>
              <w:t>Role of the support coordinator is not clear</w:t>
            </w:r>
            <w:r w:rsidR="00627CAE">
              <w:rPr>
                <w:rFonts w:eastAsia="Arial" w:cs="Arial"/>
                <w:szCs w:val="22"/>
              </w:rPr>
              <w:t>.</w:t>
            </w:r>
          </w:p>
        </w:tc>
        <w:tc>
          <w:tcPr>
            <w:tcW w:w="4455" w:type="dxa"/>
          </w:tcPr>
          <w:p w14:paraId="7CC9A83C" w14:textId="7DA60B8F" w:rsidR="00F202F6" w:rsidRPr="00CF200D" w:rsidRDefault="00F202F6" w:rsidP="00FE4410">
            <w:pPr>
              <w:spacing w:before="120" w:after="120" w:line="276" w:lineRule="auto"/>
              <w:rPr>
                <w:rFonts w:eastAsia="Arial" w:cs="Arial"/>
                <w:szCs w:val="22"/>
              </w:rPr>
            </w:pPr>
            <w:r w:rsidRPr="00CF200D">
              <w:rPr>
                <w:rFonts w:eastAsia="Arial" w:cs="Arial"/>
                <w:szCs w:val="22"/>
              </w:rPr>
              <w:t>Clear roles and responsibilities to outline how the SCC worker can support you</w:t>
            </w:r>
            <w:r w:rsidR="00627CAE">
              <w:rPr>
                <w:rFonts w:eastAsia="Arial" w:cs="Arial"/>
                <w:szCs w:val="22"/>
              </w:rPr>
              <w:t>.</w:t>
            </w:r>
          </w:p>
        </w:tc>
      </w:tr>
      <w:tr w:rsidR="00F202F6" w:rsidRPr="006C0231" w14:paraId="528E6EF2" w14:textId="77777777" w:rsidTr="00FE4410">
        <w:trPr>
          <w:cantSplit/>
          <w:trHeight w:val="15"/>
        </w:trPr>
        <w:tc>
          <w:tcPr>
            <w:tcW w:w="4545" w:type="dxa"/>
          </w:tcPr>
          <w:p w14:paraId="6688BD6F" w14:textId="050A470F" w:rsidR="008A3FCC" w:rsidRPr="00CF200D" w:rsidRDefault="008A3FCC" w:rsidP="00FE4410">
            <w:pPr>
              <w:spacing w:before="120" w:after="120" w:line="276" w:lineRule="auto"/>
              <w:rPr>
                <w:rFonts w:eastAsia="Arial" w:cs="Arial"/>
                <w:szCs w:val="22"/>
              </w:rPr>
            </w:pPr>
            <w:r>
              <w:rPr>
                <w:rFonts w:eastAsia="Arial" w:cs="Arial"/>
                <w:szCs w:val="22"/>
              </w:rPr>
              <w:t>No consistent standards for support coordination services</w:t>
            </w:r>
            <w:r w:rsidR="00627CAE">
              <w:rPr>
                <w:rFonts w:eastAsia="Arial" w:cs="Arial"/>
                <w:szCs w:val="22"/>
              </w:rPr>
              <w:t>.</w:t>
            </w:r>
          </w:p>
        </w:tc>
        <w:tc>
          <w:tcPr>
            <w:tcW w:w="4455" w:type="dxa"/>
          </w:tcPr>
          <w:p w14:paraId="26D849A8" w14:textId="66166AC0" w:rsidR="00F202F6" w:rsidRPr="00CF200D" w:rsidRDefault="00F202F6" w:rsidP="00FE4410">
            <w:pPr>
              <w:spacing w:before="120" w:after="120" w:line="276" w:lineRule="auto"/>
              <w:rPr>
                <w:rFonts w:eastAsia="Arial" w:cs="Arial"/>
                <w:szCs w:val="22"/>
              </w:rPr>
            </w:pPr>
            <w:r w:rsidRPr="00CF200D">
              <w:rPr>
                <w:rFonts w:eastAsia="Arial" w:cs="Arial"/>
                <w:szCs w:val="22"/>
              </w:rPr>
              <w:t>The same standards for all SCC services</w:t>
            </w:r>
            <w:r w:rsidR="00627CAE">
              <w:rPr>
                <w:rFonts w:eastAsia="Arial" w:cs="Arial"/>
                <w:szCs w:val="22"/>
              </w:rPr>
              <w:t>.</w:t>
            </w:r>
          </w:p>
        </w:tc>
      </w:tr>
      <w:tr w:rsidR="00F202F6" w:rsidRPr="006C0231" w14:paraId="13F840B1" w14:textId="77777777" w:rsidTr="00FE4410">
        <w:trPr>
          <w:cantSplit/>
          <w:trHeight w:val="15"/>
        </w:trPr>
        <w:tc>
          <w:tcPr>
            <w:tcW w:w="4545" w:type="dxa"/>
          </w:tcPr>
          <w:p w14:paraId="3D432D9B" w14:textId="7654AEDD" w:rsidR="00F202F6" w:rsidRPr="00CF200D" w:rsidRDefault="00375F35" w:rsidP="00FE4410">
            <w:pPr>
              <w:spacing w:before="120" w:after="120" w:line="276" w:lineRule="auto"/>
              <w:rPr>
                <w:rFonts w:eastAsia="Arial" w:cs="Arial"/>
                <w:szCs w:val="22"/>
              </w:rPr>
            </w:pPr>
            <w:r>
              <w:rPr>
                <w:rFonts w:eastAsia="Arial" w:cs="Arial"/>
                <w:szCs w:val="22"/>
              </w:rPr>
              <w:t>Three l</w:t>
            </w:r>
            <w:r w:rsidR="00331358">
              <w:rPr>
                <w:rFonts w:eastAsia="Arial" w:cs="Arial"/>
                <w:szCs w:val="22"/>
              </w:rPr>
              <w:t xml:space="preserve">evels </w:t>
            </w:r>
            <w:r>
              <w:rPr>
                <w:rFonts w:eastAsia="Arial" w:cs="Arial"/>
                <w:szCs w:val="22"/>
              </w:rPr>
              <w:t>of</w:t>
            </w:r>
            <w:r w:rsidR="00F202F6" w:rsidRPr="00CF200D">
              <w:rPr>
                <w:rFonts w:eastAsia="Arial" w:cs="Arial"/>
                <w:szCs w:val="22"/>
              </w:rPr>
              <w:t xml:space="preserve"> support coordination and </w:t>
            </w:r>
            <w:r w:rsidR="002420EA">
              <w:rPr>
                <w:rFonts w:eastAsia="Arial" w:cs="Arial"/>
                <w:szCs w:val="22"/>
              </w:rPr>
              <w:t>Psychosocial R</w:t>
            </w:r>
            <w:r w:rsidR="00F202F6" w:rsidRPr="00CF200D">
              <w:rPr>
                <w:rFonts w:eastAsia="Arial" w:cs="Arial"/>
                <w:szCs w:val="22"/>
              </w:rPr>
              <w:t xml:space="preserve">ecovery </w:t>
            </w:r>
            <w:r w:rsidR="002420EA">
              <w:rPr>
                <w:rFonts w:eastAsia="Arial" w:cs="Arial"/>
                <w:szCs w:val="22"/>
              </w:rPr>
              <w:t>C</w:t>
            </w:r>
            <w:r w:rsidR="00F202F6" w:rsidRPr="00CF200D">
              <w:rPr>
                <w:rFonts w:eastAsia="Arial" w:cs="Arial"/>
                <w:szCs w:val="22"/>
              </w:rPr>
              <w:t>oaching</w:t>
            </w:r>
            <w:r w:rsidR="00627CAE">
              <w:rPr>
                <w:rFonts w:eastAsia="Arial" w:cs="Arial"/>
                <w:szCs w:val="22"/>
              </w:rPr>
              <w:t>.</w:t>
            </w:r>
          </w:p>
        </w:tc>
        <w:tc>
          <w:tcPr>
            <w:tcW w:w="4455" w:type="dxa"/>
          </w:tcPr>
          <w:p w14:paraId="5539582B" w14:textId="29C538C4" w:rsidR="00F202F6" w:rsidRPr="00CF200D" w:rsidRDefault="00F202F6" w:rsidP="00FE4410">
            <w:pPr>
              <w:spacing w:before="120" w:after="120" w:line="276" w:lineRule="auto"/>
              <w:rPr>
                <w:rFonts w:eastAsia="Arial" w:cs="Arial"/>
                <w:szCs w:val="22"/>
              </w:rPr>
            </w:pPr>
            <w:r w:rsidRPr="00CF200D">
              <w:rPr>
                <w:rFonts w:eastAsia="Arial" w:cs="Arial"/>
                <w:szCs w:val="22"/>
              </w:rPr>
              <w:t>Two levels of support: SCC and SCC+</w:t>
            </w:r>
            <w:r w:rsidR="00627CAE">
              <w:rPr>
                <w:rFonts w:eastAsia="Arial" w:cs="Arial"/>
                <w:szCs w:val="22"/>
              </w:rPr>
              <w:t>.</w:t>
            </w:r>
          </w:p>
        </w:tc>
      </w:tr>
      <w:tr w:rsidR="00F202F6" w:rsidRPr="006C0231" w14:paraId="56F52567" w14:textId="77777777" w:rsidTr="00FE4410">
        <w:trPr>
          <w:cantSplit/>
          <w:trHeight w:val="15"/>
        </w:trPr>
        <w:tc>
          <w:tcPr>
            <w:tcW w:w="4545" w:type="dxa"/>
          </w:tcPr>
          <w:p w14:paraId="35D67C53" w14:textId="0E1F8103" w:rsidR="00F202F6" w:rsidRPr="00CF200D" w:rsidRDefault="00F202F6" w:rsidP="00FE4410">
            <w:pPr>
              <w:spacing w:before="120" w:after="120" w:line="276" w:lineRule="auto"/>
              <w:rPr>
                <w:rFonts w:eastAsia="Arial" w:cs="Arial"/>
                <w:szCs w:val="22"/>
              </w:rPr>
            </w:pPr>
            <w:r w:rsidRPr="00CF200D">
              <w:rPr>
                <w:rFonts w:eastAsia="Arial" w:cs="Arial"/>
                <w:szCs w:val="22"/>
              </w:rPr>
              <w:t>Support coordinators can also provide other NDIS supports</w:t>
            </w:r>
            <w:r w:rsidR="00627CAE">
              <w:rPr>
                <w:rFonts w:eastAsia="Arial" w:cs="Arial"/>
                <w:szCs w:val="22"/>
              </w:rPr>
              <w:t>.</w:t>
            </w:r>
          </w:p>
        </w:tc>
        <w:tc>
          <w:tcPr>
            <w:tcW w:w="4455" w:type="dxa"/>
          </w:tcPr>
          <w:p w14:paraId="006C5492" w14:textId="69A50057" w:rsidR="00F202F6" w:rsidRPr="00CF200D" w:rsidRDefault="00F202F6" w:rsidP="00FE4410">
            <w:pPr>
              <w:spacing w:before="120" w:after="120" w:line="276" w:lineRule="auto"/>
              <w:rPr>
                <w:rFonts w:eastAsia="Arial" w:cs="Arial"/>
                <w:szCs w:val="22"/>
              </w:rPr>
            </w:pPr>
            <w:r w:rsidRPr="00CF200D">
              <w:rPr>
                <w:rFonts w:eastAsia="Arial" w:cs="Arial"/>
                <w:szCs w:val="22"/>
              </w:rPr>
              <w:t>SCC services and workers cannot provide other NDIS supports</w:t>
            </w:r>
            <w:r w:rsidR="00627CAE">
              <w:rPr>
                <w:rFonts w:eastAsia="Arial" w:cs="Arial"/>
                <w:szCs w:val="22"/>
              </w:rPr>
              <w:t>.</w:t>
            </w:r>
          </w:p>
        </w:tc>
      </w:tr>
    </w:tbl>
    <w:p w14:paraId="1FDEDB30" w14:textId="77777777" w:rsidR="002A1374" w:rsidRPr="00DA0C51" w:rsidRDefault="002A1374" w:rsidP="002A1374">
      <w:pPr>
        <w:pStyle w:val="Paragraphtext"/>
      </w:pPr>
      <w:r>
        <w:br w:type="page"/>
      </w:r>
    </w:p>
    <w:p w14:paraId="15A8BB63" w14:textId="4C7E2F06" w:rsidR="00F202F6" w:rsidRPr="00B508FF" w:rsidRDefault="00F202F6" w:rsidP="006E04A4">
      <w:pPr>
        <w:pStyle w:val="Heading2"/>
        <w:spacing w:before="120" w:after="120" w:line="276" w:lineRule="auto"/>
      </w:pPr>
      <w:r>
        <w:t>What this means for support coordination providers</w:t>
      </w:r>
    </w:p>
    <w:p w14:paraId="0529712D" w14:textId="054A7CF3" w:rsidR="00F202F6" w:rsidRPr="00ED4B41" w:rsidRDefault="00D009F5" w:rsidP="00FE4410">
      <w:pPr>
        <w:pStyle w:val="Paragraphtext"/>
      </w:pPr>
      <w:r>
        <w:t>The NDIA c</w:t>
      </w:r>
      <w:r w:rsidR="00F202F6">
        <w:t>ommissioning the SCC service will be a significant change from the current open market for support coordination</w:t>
      </w:r>
      <w:r>
        <w:t xml:space="preserve"> services</w:t>
      </w:r>
      <w:r w:rsidR="00F202F6">
        <w:t xml:space="preserve">. </w:t>
      </w:r>
      <w:r>
        <w:t>Under</w:t>
      </w:r>
      <w:r w:rsidR="00F202F6">
        <w:t xml:space="preserve"> the new commissioned model, the NDIA will directly contract organisations to deliver SCC services. The NDIA expects that before the service launches in mid-2028, </w:t>
      </w:r>
      <w:r w:rsidR="005E47F3">
        <w:t>there will be</w:t>
      </w:r>
      <w:r w:rsidR="00F202F6">
        <w:t xml:space="preserve"> a formal procurement process for the SCC services.</w:t>
      </w:r>
    </w:p>
    <w:p w14:paraId="2A67E80C" w14:textId="40392021" w:rsidR="00697170" w:rsidRPr="002A1374" w:rsidRDefault="006B17AA" w:rsidP="00FE4410">
      <w:pPr>
        <w:pStyle w:val="Paragraphtext"/>
      </w:pPr>
      <w:r>
        <w:t>As part of the</w:t>
      </w:r>
      <w:r w:rsidR="00E0798B">
        <w:t xml:space="preserve"> current</w:t>
      </w:r>
      <w:r w:rsidR="00697170">
        <w:t xml:space="preserve"> support coordination</w:t>
      </w:r>
      <w:r w:rsidR="00FF6C93">
        <w:t xml:space="preserve"> landscape</w:t>
      </w:r>
      <w:r w:rsidR="00697170">
        <w:t xml:space="preserve">, </w:t>
      </w:r>
      <w:r w:rsidR="00FE029E">
        <w:t>P</w:t>
      </w:r>
      <w:r w:rsidR="00697170">
        <w:t xml:space="preserve">sychosocial </w:t>
      </w:r>
      <w:r w:rsidR="00DB7421">
        <w:t>R</w:t>
      </w:r>
      <w:r w:rsidR="00697170">
        <w:t xml:space="preserve">ecovery </w:t>
      </w:r>
      <w:r w:rsidR="00DB7421">
        <w:t>C</w:t>
      </w:r>
      <w:r w:rsidR="00697170">
        <w:t xml:space="preserve">oaches support participants in a similar </w:t>
      </w:r>
      <w:r w:rsidR="00697170" w:rsidRPr="002A1374">
        <w:t>way to support coordinators</w:t>
      </w:r>
      <w:r w:rsidR="00AE05F9" w:rsidRPr="002A1374">
        <w:t xml:space="preserve"> </w:t>
      </w:r>
      <w:r w:rsidR="00FE029E" w:rsidRPr="002A1374">
        <w:t>but have an</w:t>
      </w:r>
      <w:r w:rsidR="00697170" w:rsidRPr="002A1374">
        <w:t xml:space="preserve"> additional focus on assisting participants to identify and pursue their recovery goals</w:t>
      </w:r>
      <w:r w:rsidR="00FF6C93" w:rsidRPr="002A1374">
        <w:t>. Given the alignment</w:t>
      </w:r>
      <w:r w:rsidR="008A60B1" w:rsidRPr="002A1374">
        <w:t xml:space="preserve"> with the SCC reforms, </w:t>
      </w:r>
      <w:r w:rsidR="00377CA1" w:rsidRPr="002A1374">
        <w:t xml:space="preserve">this workforce group will </w:t>
      </w:r>
      <w:r w:rsidR="00B75FDD" w:rsidRPr="002A1374">
        <w:t>potentially transition to provide SCC services</w:t>
      </w:r>
      <w:r w:rsidR="00C02A76" w:rsidRPr="002A1374">
        <w:t xml:space="preserve"> for participants with psychosocial disability.</w:t>
      </w:r>
    </w:p>
    <w:p w14:paraId="49F06B34" w14:textId="7A0B08E8" w:rsidR="00F202F6" w:rsidRPr="002A1374" w:rsidRDefault="00F202F6" w:rsidP="00FE4410">
      <w:pPr>
        <w:pStyle w:val="Paragraphtext"/>
      </w:pPr>
      <w:r w:rsidRPr="002A1374">
        <w:t xml:space="preserve">Some current support coordination </w:t>
      </w:r>
      <w:r w:rsidR="4E5D265E" w:rsidRPr="002A1374">
        <w:t>and psychosocial recovery coach</w:t>
      </w:r>
      <w:r w:rsidR="006B4BF4" w:rsidRPr="002A1374">
        <w:t>ing</w:t>
      </w:r>
      <w:r w:rsidRPr="002A1374">
        <w:t xml:space="preserve"> organisations may transition to be providers of the new SCC service. Other current providers will no longer deliver these services from 1</w:t>
      </w:r>
      <w:r w:rsidR="00AD46A0" w:rsidRPr="002A1374">
        <w:t> </w:t>
      </w:r>
      <w:r w:rsidRPr="002A1374">
        <w:t xml:space="preserve">July 2028. There may be opportunities for current support coordination staff to transition to an SCC </w:t>
      </w:r>
      <w:r w:rsidR="006E5F5B" w:rsidRPr="002A1374">
        <w:t xml:space="preserve">worker </w:t>
      </w:r>
      <w:r w:rsidRPr="002A1374">
        <w:t>role within SCC organisations</w:t>
      </w:r>
      <w:r w:rsidR="00C02A76" w:rsidRPr="002A1374">
        <w:t>.</w:t>
      </w:r>
    </w:p>
    <w:p w14:paraId="717928E3" w14:textId="14619D6D" w:rsidR="0026253E" w:rsidRPr="002A1374" w:rsidRDefault="0026253E" w:rsidP="00FE4410">
      <w:pPr>
        <w:pStyle w:val="Paragraphtext"/>
      </w:pPr>
      <w:r w:rsidRPr="002A1374">
        <w:t>The NDIA is committed to strong market stewardship throughout the transition and recognises the expertise, skills and relationships that exist within the current support coordination and psychosocial recovery coaching workforce.</w:t>
      </w:r>
    </w:p>
    <w:p w14:paraId="274D7A24" w14:textId="601A525C" w:rsidR="00F202F6" w:rsidRPr="002A1374" w:rsidRDefault="00F202F6" w:rsidP="00FE4410">
      <w:pPr>
        <w:pStyle w:val="Paragraphtext"/>
      </w:pPr>
      <w:r w:rsidRPr="002A1374">
        <w:t xml:space="preserve">Once final Government decisions about the future SCC model have been made, the NDIA and </w:t>
      </w:r>
      <w:r w:rsidR="00A00C93" w:rsidRPr="002A1374">
        <w:t xml:space="preserve">the NDIS Quality and Safeguards Commission </w:t>
      </w:r>
      <w:r w:rsidRPr="002A1374">
        <w:t>will work closely with support coordination providers to provide clear information about the changes and timelines for the transition.</w:t>
      </w:r>
    </w:p>
    <w:p w14:paraId="0C96C092" w14:textId="630982FB" w:rsidR="009A306A" w:rsidRPr="002A1374" w:rsidRDefault="009A306A" w:rsidP="00A00C93">
      <w:pPr>
        <w:pStyle w:val="Heading2"/>
        <w:keepLines/>
        <w:spacing w:before="120" w:after="120" w:line="276" w:lineRule="auto"/>
        <w:rPr>
          <w:color w:val="3F4A75"/>
          <w:kern w:val="28"/>
          <w:sz w:val="44"/>
          <w:szCs w:val="44"/>
        </w:rPr>
      </w:pPr>
      <w:r w:rsidRPr="002A1374">
        <w:rPr>
          <w:color w:val="3F4A75"/>
          <w:kern w:val="28"/>
          <w:sz w:val="44"/>
          <w:szCs w:val="44"/>
        </w:rPr>
        <w:t>Have your say </w:t>
      </w:r>
    </w:p>
    <w:p w14:paraId="24FF5823" w14:textId="4E37539B" w:rsidR="009A306A" w:rsidRPr="002A1374" w:rsidRDefault="009A306A" w:rsidP="00A00C93">
      <w:pPr>
        <w:pStyle w:val="Heading2"/>
        <w:keepLines/>
        <w:spacing w:before="120" w:after="120" w:line="276" w:lineRule="auto"/>
      </w:pPr>
      <w:r w:rsidRPr="002A1374">
        <w:t>Purpose of this consultation </w:t>
      </w:r>
    </w:p>
    <w:p w14:paraId="4100B00B" w14:textId="7FE11CDC" w:rsidR="00593F7D" w:rsidRPr="002A1374" w:rsidRDefault="009A306A" w:rsidP="00A00C93">
      <w:pPr>
        <w:pStyle w:val="Paragraphtext"/>
        <w:keepNext/>
        <w:keepLines/>
      </w:pPr>
      <w:r w:rsidRPr="002A1374">
        <w:t xml:space="preserve">The department </w:t>
      </w:r>
      <w:r w:rsidR="00BE64D6" w:rsidRPr="002A1374">
        <w:t xml:space="preserve">and the NDIA </w:t>
      </w:r>
      <w:r w:rsidRPr="002A1374">
        <w:t xml:space="preserve">want to hear from </w:t>
      </w:r>
      <w:r w:rsidR="00593F7D" w:rsidRPr="002A1374">
        <w:t>NDIS participants, provider</w:t>
      </w:r>
      <w:r w:rsidR="0096240A" w:rsidRPr="002A1374">
        <w:t>s</w:t>
      </w:r>
      <w:r w:rsidR="00593F7D" w:rsidRPr="002A1374">
        <w:t xml:space="preserve"> and </w:t>
      </w:r>
      <w:r w:rsidRPr="002A1374">
        <w:t xml:space="preserve">the </w:t>
      </w:r>
      <w:r w:rsidR="00593F7D" w:rsidRPr="002A1374">
        <w:t xml:space="preserve">broader </w:t>
      </w:r>
      <w:r w:rsidRPr="002A1374">
        <w:t xml:space="preserve">disability community about how </w:t>
      </w:r>
      <w:r w:rsidR="00593F7D" w:rsidRPr="002A1374">
        <w:t>the new SCC service</w:t>
      </w:r>
      <w:r w:rsidR="6194AF4A" w:rsidRPr="002A1374">
        <w:t xml:space="preserve"> should work</w:t>
      </w:r>
      <w:r w:rsidRPr="002A1374">
        <w:t>.</w:t>
      </w:r>
    </w:p>
    <w:p w14:paraId="38FFF796" w14:textId="7A1D21F3" w:rsidR="4493E07E" w:rsidRPr="002A1374" w:rsidRDefault="00BC0647" w:rsidP="00A00C93">
      <w:pPr>
        <w:pStyle w:val="Paragraphtext"/>
        <w:keepNext/>
        <w:keepLines/>
      </w:pPr>
      <w:r w:rsidRPr="002A1374">
        <w:t xml:space="preserve">Your feedback will help inform </w:t>
      </w:r>
      <w:r w:rsidR="00593F7D" w:rsidRPr="002A1374">
        <w:t>our advice to the Government about</w:t>
      </w:r>
      <w:r w:rsidR="00BC5D5C" w:rsidRPr="002A1374">
        <w:t xml:space="preserve"> </w:t>
      </w:r>
      <w:r w:rsidRPr="002A1374">
        <w:t>the future design of</w:t>
      </w:r>
      <w:r w:rsidR="00A670BA" w:rsidRPr="002A1374">
        <w:t xml:space="preserve"> </w:t>
      </w:r>
      <w:r w:rsidRPr="002A1374">
        <w:t>the SCC service</w:t>
      </w:r>
      <w:r w:rsidR="00BC5D5C" w:rsidRPr="002A1374">
        <w:t>. This includes the new SCC service</w:t>
      </w:r>
      <w:r w:rsidR="00BE57E3" w:rsidRPr="002A1374">
        <w:t xml:space="preserve">’s </w:t>
      </w:r>
      <w:r w:rsidR="00D704D4" w:rsidRPr="002A1374">
        <w:t xml:space="preserve">eligibility </w:t>
      </w:r>
      <w:r w:rsidR="002A36DC" w:rsidRPr="002A1374">
        <w:t>criteria</w:t>
      </w:r>
      <w:r w:rsidR="00D704D4" w:rsidRPr="002A1374">
        <w:t xml:space="preserve">, service model, market arrangements, quality and safeguarding requirements, and </w:t>
      </w:r>
      <w:r w:rsidR="002A36DC" w:rsidRPr="002A1374">
        <w:t xml:space="preserve">the </w:t>
      </w:r>
      <w:r w:rsidR="00071D98" w:rsidRPr="002A1374">
        <w:t xml:space="preserve">NDIA’s </w:t>
      </w:r>
      <w:r w:rsidR="00D704D4" w:rsidRPr="002A1374">
        <w:t xml:space="preserve">approach to </w:t>
      </w:r>
      <w:r w:rsidR="002A36DC" w:rsidRPr="002A1374">
        <w:t>implementing the service</w:t>
      </w:r>
      <w:r w:rsidR="00D704D4" w:rsidRPr="002A1374">
        <w:t>.</w:t>
      </w:r>
    </w:p>
    <w:p w14:paraId="4AA3EB5E" w14:textId="5F74F59C" w:rsidR="009A306A" w:rsidRPr="002A1374" w:rsidRDefault="009A306A" w:rsidP="00FE4410">
      <w:pPr>
        <w:pStyle w:val="Heading2"/>
        <w:spacing w:before="120" w:after="120" w:line="276" w:lineRule="auto"/>
      </w:pPr>
      <w:r w:rsidRPr="002A1374">
        <w:t>How to get involved</w:t>
      </w:r>
    </w:p>
    <w:p w14:paraId="0D89501D" w14:textId="5EF97534" w:rsidR="009A306A" w:rsidRPr="002A1374" w:rsidRDefault="009A306A" w:rsidP="00FE4410">
      <w:pPr>
        <w:pStyle w:val="Paragraphtext"/>
      </w:pPr>
      <w:r w:rsidRPr="002A1374">
        <w:t>You can get involved by</w:t>
      </w:r>
      <w:r w:rsidR="005D2B49" w:rsidRPr="002A1374">
        <w:t>:</w:t>
      </w:r>
    </w:p>
    <w:p w14:paraId="67D32FA4" w14:textId="60FFDA8C" w:rsidR="009A306A" w:rsidRPr="002A1374" w:rsidRDefault="009A306A" w:rsidP="00FE4410">
      <w:pPr>
        <w:pStyle w:val="Paragraphtext"/>
        <w:numPr>
          <w:ilvl w:val="0"/>
          <w:numId w:val="12"/>
        </w:numPr>
      </w:pPr>
      <w:r w:rsidRPr="002A1374">
        <w:t>making a</w:t>
      </w:r>
      <w:r w:rsidR="00F40C5E" w:rsidRPr="002A1374">
        <w:t xml:space="preserve"> written</w:t>
      </w:r>
      <w:r w:rsidRPr="002A1374">
        <w:t xml:space="preserve"> submission</w:t>
      </w:r>
    </w:p>
    <w:p w14:paraId="2AAD04F5" w14:textId="504D4AFC" w:rsidR="009A306A" w:rsidRPr="002A1374" w:rsidRDefault="009A306A" w:rsidP="00AB1C8B">
      <w:pPr>
        <w:pStyle w:val="Paragraphtext"/>
        <w:numPr>
          <w:ilvl w:val="0"/>
          <w:numId w:val="13"/>
        </w:numPr>
      </w:pPr>
      <w:r w:rsidRPr="002A1374">
        <w:t>submitting a video (including in</w:t>
      </w:r>
      <w:r w:rsidR="00627CAE">
        <w:t xml:space="preserve"> </w:t>
      </w:r>
      <w:r w:rsidRPr="002A1374">
        <w:t>Auslan)</w:t>
      </w:r>
      <w:r w:rsidR="008D6B67" w:rsidRPr="002A1374">
        <w:t>.</w:t>
      </w:r>
    </w:p>
    <w:p w14:paraId="5AA481EB" w14:textId="7ADDD122" w:rsidR="00946357" w:rsidRPr="006147C6" w:rsidRDefault="00946357" w:rsidP="00FE4410">
      <w:pPr>
        <w:pStyle w:val="Heading2"/>
        <w:spacing w:before="120" w:after="120" w:line="276" w:lineRule="auto"/>
      </w:pPr>
      <w:r w:rsidRPr="002A1374">
        <w:t>Consultation questions</w:t>
      </w:r>
    </w:p>
    <w:p w14:paraId="58450FAD" w14:textId="52701861" w:rsidR="0089187A" w:rsidRPr="006147C6" w:rsidRDefault="00871E21" w:rsidP="00FE4410">
      <w:pPr>
        <w:pStyle w:val="Paragraphtext"/>
      </w:pPr>
      <w:r w:rsidRPr="006147C6">
        <w:t xml:space="preserve">The </w:t>
      </w:r>
      <w:r w:rsidR="00043858" w:rsidRPr="006147C6">
        <w:t>consultation questions are</w:t>
      </w:r>
      <w:r w:rsidRPr="006147C6">
        <w:t xml:space="preserve"> divided into two sections. </w:t>
      </w:r>
      <w:r w:rsidR="00043858" w:rsidRPr="006147C6">
        <w:t>You can</w:t>
      </w:r>
      <w:r w:rsidRPr="006147C6">
        <w:t xml:space="preserve"> respond to both</w:t>
      </w:r>
      <w:r w:rsidR="00043858" w:rsidRPr="006147C6">
        <w:t xml:space="preserve"> or focus on</w:t>
      </w:r>
      <w:r w:rsidRPr="006147C6">
        <w:t xml:space="preserve"> the area where you have the most to contribute.</w:t>
      </w:r>
    </w:p>
    <w:p w14:paraId="157B6CE6" w14:textId="37A644E9" w:rsidR="00871E21" w:rsidRDefault="00C834B4" w:rsidP="00FE4410">
      <w:pPr>
        <w:pStyle w:val="Heading3"/>
        <w:spacing w:before="120" w:after="120" w:line="276" w:lineRule="auto"/>
      </w:pPr>
      <w:r w:rsidRPr="006147C6">
        <w:t xml:space="preserve">Questions about </w:t>
      </w:r>
      <w:r w:rsidR="00DD47F7" w:rsidRPr="006147C6">
        <w:t>what</w:t>
      </w:r>
      <w:r w:rsidRPr="006147C6">
        <w:t xml:space="preserve"> participants </w:t>
      </w:r>
      <w:r w:rsidR="00DD47F7" w:rsidRPr="006147C6">
        <w:t>want from the new SCC service</w:t>
      </w:r>
    </w:p>
    <w:p w14:paraId="1EFB326E" w14:textId="07E070A3" w:rsidR="00BE1BED" w:rsidRDefault="00BE1BED" w:rsidP="00FE4410">
      <w:pPr>
        <w:pStyle w:val="Paragraphtext"/>
        <w:numPr>
          <w:ilvl w:val="0"/>
          <w:numId w:val="27"/>
        </w:numPr>
      </w:pPr>
      <w:r>
        <w:t xml:space="preserve">What is working well in support coordination today that you would like to see </w:t>
      </w:r>
      <w:r w:rsidR="00CA0C0B">
        <w:t>in</w:t>
      </w:r>
      <w:r>
        <w:t xml:space="preserve"> </w:t>
      </w:r>
      <w:r w:rsidR="00553F3E">
        <w:t>the new</w:t>
      </w:r>
      <w:r>
        <w:t xml:space="preserve"> SCC </w:t>
      </w:r>
      <w:r w:rsidR="00553F3E">
        <w:t>service</w:t>
      </w:r>
      <w:r>
        <w:t>?</w:t>
      </w:r>
    </w:p>
    <w:p w14:paraId="2869D3C5" w14:textId="484DC7B3" w:rsidR="00F019B1" w:rsidRDefault="00F019B1" w:rsidP="00FE4410">
      <w:pPr>
        <w:pStyle w:val="Paragraphtext"/>
        <w:numPr>
          <w:ilvl w:val="0"/>
          <w:numId w:val="27"/>
        </w:numPr>
      </w:pPr>
      <w:r>
        <w:t xml:space="preserve">What would you most like to see improved in </w:t>
      </w:r>
      <w:r w:rsidR="006628AD">
        <w:t>the new</w:t>
      </w:r>
      <w:r>
        <w:t xml:space="preserve"> SCC service?</w:t>
      </w:r>
    </w:p>
    <w:p w14:paraId="25CA69B3" w14:textId="7F99E182" w:rsidR="00BE1BED" w:rsidRDefault="002C3BFE" w:rsidP="00FE4410">
      <w:pPr>
        <w:pStyle w:val="Paragraphtext"/>
        <w:numPr>
          <w:ilvl w:val="0"/>
          <w:numId w:val="27"/>
        </w:numPr>
      </w:pPr>
      <w:r>
        <w:t>When should</w:t>
      </w:r>
      <w:r w:rsidR="00BE1BED">
        <w:t xml:space="preserve"> SCC be a face-to-face service </w:t>
      </w:r>
      <w:r>
        <w:t xml:space="preserve">or a virtual service? </w:t>
      </w:r>
    </w:p>
    <w:p w14:paraId="5E52B33D" w14:textId="59AF8368" w:rsidR="02E1BBF2" w:rsidRDefault="41514445" w:rsidP="00FE4410">
      <w:pPr>
        <w:pStyle w:val="Paragraphtext"/>
        <w:numPr>
          <w:ilvl w:val="0"/>
          <w:numId w:val="27"/>
        </w:numPr>
      </w:pPr>
      <w:r>
        <w:t xml:space="preserve">What participant </w:t>
      </w:r>
      <w:r w:rsidR="00A71738">
        <w:t>groups</w:t>
      </w:r>
      <w:r>
        <w:t xml:space="preserve"> </w:t>
      </w:r>
      <w:r w:rsidR="70C0335E">
        <w:t xml:space="preserve">will benefit most from the SCC service? </w:t>
      </w:r>
      <w:r w:rsidR="00B90E8C">
        <w:t xml:space="preserve">What </w:t>
      </w:r>
      <w:r w:rsidR="004A1A8B">
        <w:t>do</w:t>
      </w:r>
      <w:r w:rsidR="00B90E8C">
        <w:t xml:space="preserve"> their needs</w:t>
      </w:r>
      <w:r w:rsidR="004A1A8B">
        <w:t xml:space="preserve"> for connection and coordination of supports look like?</w:t>
      </w:r>
    </w:p>
    <w:p w14:paraId="0B1097DC" w14:textId="6C37E83D" w:rsidR="4709353B" w:rsidRDefault="00BE1BED" w:rsidP="00FE4410">
      <w:pPr>
        <w:pStyle w:val="Paragraphtext"/>
        <w:numPr>
          <w:ilvl w:val="0"/>
          <w:numId w:val="27"/>
        </w:numPr>
      </w:pPr>
      <w:r>
        <w:t>What experience</w:t>
      </w:r>
      <w:r w:rsidR="00B55C2F">
        <w:t>, skills and knowledge</w:t>
      </w:r>
      <w:r>
        <w:t xml:space="preserve"> do you look for in an SCC worker</w:t>
      </w:r>
      <w:r w:rsidR="4D397AA7">
        <w:t>?</w:t>
      </w:r>
    </w:p>
    <w:p w14:paraId="5107A5B3" w14:textId="37D54A32" w:rsidR="00BE1BED" w:rsidRDefault="00BE1BED" w:rsidP="00FE4410">
      <w:pPr>
        <w:pStyle w:val="Paragraphtext"/>
        <w:numPr>
          <w:ilvl w:val="0"/>
          <w:numId w:val="27"/>
        </w:numPr>
      </w:pPr>
      <w:r>
        <w:t xml:space="preserve">What would help you feel safe when receiving SCC services and encourage you to report an issue </w:t>
      </w:r>
      <w:r w:rsidR="00553F3E">
        <w:t>if needed</w:t>
      </w:r>
      <w:r>
        <w:t>?</w:t>
      </w:r>
    </w:p>
    <w:p w14:paraId="0BAC75CA" w14:textId="462E4735" w:rsidR="00871E21" w:rsidRDefault="00BE1BED" w:rsidP="00FE4410">
      <w:pPr>
        <w:pStyle w:val="Paragraphtext"/>
        <w:numPr>
          <w:ilvl w:val="0"/>
          <w:numId w:val="27"/>
        </w:numPr>
      </w:pPr>
      <w:r>
        <w:t xml:space="preserve">What else should </w:t>
      </w:r>
      <w:r w:rsidR="00D34D81">
        <w:t xml:space="preserve">we </w:t>
      </w:r>
      <w:r>
        <w:t>consider when designing the future SCC service?</w:t>
      </w:r>
    </w:p>
    <w:p w14:paraId="1B289984" w14:textId="77777777" w:rsidR="00BF6594" w:rsidRDefault="00BF6594" w:rsidP="00BF6594">
      <w:pPr>
        <w:pStyle w:val="Paragraphtext"/>
      </w:pPr>
    </w:p>
    <w:p w14:paraId="23377507" w14:textId="7A608C9E" w:rsidR="00871E21" w:rsidRDefault="003B2978" w:rsidP="00FE4410">
      <w:pPr>
        <w:pStyle w:val="Heading3"/>
        <w:spacing w:before="120" w:after="120" w:line="276" w:lineRule="auto"/>
      </w:pPr>
      <w:r w:rsidRPr="003B2978">
        <w:t xml:space="preserve">Questions about service provider models and </w:t>
      </w:r>
      <w:r w:rsidR="001D7666">
        <w:t>approaches</w:t>
      </w:r>
    </w:p>
    <w:p w14:paraId="67264A1D" w14:textId="425C4948" w:rsidR="008C78A2" w:rsidRDefault="008C78A2" w:rsidP="00FE4410">
      <w:pPr>
        <w:pStyle w:val="Paragraphtext"/>
        <w:numPr>
          <w:ilvl w:val="0"/>
          <w:numId w:val="28"/>
        </w:numPr>
      </w:pPr>
      <w:r>
        <w:t>What commissioning arrangements would best balance participant outcomes, quality, sustainability and choice and control?</w:t>
      </w:r>
    </w:p>
    <w:p w14:paraId="42F6283B" w14:textId="1E381D02" w:rsidR="008C78A2" w:rsidRDefault="008C78A2" w:rsidP="00FE4410">
      <w:pPr>
        <w:pStyle w:val="Paragraphtext"/>
        <w:numPr>
          <w:ilvl w:val="0"/>
          <w:numId w:val="28"/>
        </w:numPr>
      </w:pPr>
      <w:r>
        <w:t xml:space="preserve">What </w:t>
      </w:r>
      <w:r w:rsidR="000A7799">
        <w:t xml:space="preserve">provider types </w:t>
      </w:r>
      <w:r>
        <w:t xml:space="preserve">would be best placed to be a lead organisation? </w:t>
      </w:r>
      <w:r w:rsidR="000705B2">
        <w:t>Why do these characteristics matter?</w:t>
      </w:r>
    </w:p>
    <w:p w14:paraId="7B84C219" w14:textId="24B21EBF" w:rsidR="00C033AD" w:rsidRDefault="00C033AD" w:rsidP="00FE4410">
      <w:pPr>
        <w:pStyle w:val="Paragraphtext"/>
        <w:numPr>
          <w:ilvl w:val="0"/>
          <w:numId w:val="28"/>
        </w:numPr>
      </w:pPr>
      <w:r>
        <w:t>What are the advantages and disadvantages of the lead organisation model?</w:t>
      </w:r>
    </w:p>
    <w:p w14:paraId="270FF362" w14:textId="77777777" w:rsidR="00707208" w:rsidRDefault="00707208" w:rsidP="00FE4410">
      <w:pPr>
        <w:pStyle w:val="Paragraphtext"/>
        <w:numPr>
          <w:ilvl w:val="0"/>
          <w:numId w:val="28"/>
        </w:numPr>
      </w:pPr>
      <w:r w:rsidRPr="00707208">
        <w:t>What would be appropriate regional areas to use for SCC service areas?</w:t>
      </w:r>
    </w:p>
    <w:p w14:paraId="50990946" w14:textId="7A3E9364" w:rsidR="008C78A2" w:rsidRDefault="00D07FED" w:rsidP="00FE4410">
      <w:pPr>
        <w:pStyle w:val="Paragraphtext"/>
        <w:numPr>
          <w:ilvl w:val="0"/>
          <w:numId w:val="28"/>
        </w:numPr>
      </w:pPr>
      <w:r w:rsidRPr="00D07FED">
        <w:t>How might SCC providers manage variable need among the participants it supports? Wh</w:t>
      </w:r>
      <w:r w:rsidR="00774A50">
        <w:t>ich</w:t>
      </w:r>
      <w:r w:rsidRPr="00D07FED">
        <w:t xml:space="preserve"> workforce, caseload, and service capacity factors </w:t>
      </w:r>
      <w:r w:rsidR="00774A50">
        <w:t>should</w:t>
      </w:r>
      <w:r w:rsidRPr="00D07FED">
        <w:t xml:space="preserve"> be considered?</w:t>
      </w:r>
    </w:p>
    <w:p w14:paraId="52CDDBBE" w14:textId="4DA96601" w:rsidR="004C281A" w:rsidRDefault="004C281A" w:rsidP="00FE4410">
      <w:pPr>
        <w:pStyle w:val="Paragraphtext"/>
        <w:numPr>
          <w:ilvl w:val="0"/>
          <w:numId w:val="28"/>
        </w:numPr>
      </w:pPr>
      <w:r>
        <w:t>Wh</w:t>
      </w:r>
      <w:r w:rsidR="00774A50">
        <w:t>ich</w:t>
      </w:r>
      <w:r>
        <w:t xml:space="preserve"> payment and funding approaches would best support participant outcomes, workforce sustainability and innovation?</w:t>
      </w:r>
    </w:p>
    <w:p w14:paraId="4E0E18F3" w14:textId="76BB05CF" w:rsidR="004C281A" w:rsidRDefault="004C281A" w:rsidP="00FE4410">
      <w:pPr>
        <w:pStyle w:val="Paragraphtext"/>
        <w:numPr>
          <w:ilvl w:val="0"/>
          <w:numId w:val="28"/>
        </w:numPr>
      </w:pPr>
      <w:r>
        <w:t>Wh</w:t>
      </w:r>
      <w:r w:rsidR="00774A50">
        <w:t>at</w:t>
      </w:r>
      <w:r>
        <w:t xml:space="preserve"> quality, workforce and safeguarding requirements should apply to commissioned SCC organisations?</w:t>
      </w:r>
    </w:p>
    <w:p w14:paraId="5905940B" w14:textId="7E29DD08" w:rsidR="004C281A" w:rsidRDefault="004C281A" w:rsidP="00FE4410">
      <w:pPr>
        <w:pStyle w:val="Paragraphtext"/>
        <w:numPr>
          <w:ilvl w:val="0"/>
          <w:numId w:val="28"/>
        </w:numPr>
      </w:pPr>
      <w:r>
        <w:t xml:space="preserve">How can the future SCC model </w:t>
      </w:r>
      <w:r w:rsidR="44292C2B">
        <w:t xml:space="preserve">attract, build and </w:t>
      </w:r>
      <w:r>
        <w:t>retain workforce capability</w:t>
      </w:r>
      <w:r w:rsidR="6BC55914">
        <w:t xml:space="preserve">, including retaining </w:t>
      </w:r>
      <w:r>
        <w:t>participant relationships?</w:t>
      </w:r>
    </w:p>
    <w:p w14:paraId="19CB67DF" w14:textId="1CFECCBD" w:rsidR="008C78A2" w:rsidRDefault="008C78A2" w:rsidP="00FE4410">
      <w:pPr>
        <w:pStyle w:val="Paragraphtext"/>
        <w:numPr>
          <w:ilvl w:val="0"/>
          <w:numId w:val="28"/>
        </w:numPr>
      </w:pPr>
      <w:r>
        <w:t>How should local knowledge and community connection be defined and assessed?</w:t>
      </w:r>
    </w:p>
    <w:p w14:paraId="2797FE82" w14:textId="1DE9F8D0" w:rsidR="00390CF0" w:rsidRDefault="00390CF0" w:rsidP="00390CF0">
      <w:pPr>
        <w:pStyle w:val="Paragraphtext"/>
        <w:numPr>
          <w:ilvl w:val="0"/>
          <w:numId w:val="28"/>
        </w:numPr>
      </w:pPr>
      <w:r>
        <w:t xml:space="preserve">How can the SCC service best support participants in </w:t>
      </w:r>
      <w:r w:rsidR="00FB16A4">
        <w:t xml:space="preserve">regional, </w:t>
      </w:r>
      <w:r>
        <w:t>rural</w:t>
      </w:r>
      <w:r w:rsidR="00FB16A4">
        <w:t xml:space="preserve"> and</w:t>
      </w:r>
      <w:r>
        <w:t xml:space="preserve"> remote </w:t>
      </w:r>
      <w:r w:rsidR="00FB16A4">
        <w:t>areas</w:t>
      </w:r>
      <w:r w:rsidR="00BF0A9C">
        <w:t>, or other thin markets,</w:t>
      </w:r>
      <w:r>
        <w:t xml:space="preserve"> where support options may be limited?</w:t>
      </w:r>
    </w:p>
    <w:p w14:paraId="112CBF04" w14:textId="32A3E0E6" w:rsidR="00390CF0" w:rsidRDefault="00390CF0" w:rsidP="00390CF0">
      <w:pPr>
        <w:pStyle w:val="Paragraphtext"/>
        <w:numPr>
          <w:ilvl w:val="0"/>
          <w:numId w:val="28"/>
        </w:numPr>
      </w:pPr>
      <w:r>
        <w:t xml:space="preserve">How can the SCC service best support participants who face additional barriers, including those experiencing </w:t>
      </w:r>
      <w:r w:rsidR="00E617C4">
        <w:t>complex</w:t>
      </w:r>
      <w:r w:rsidR="00E617C4" w:rsidRPr="00E617C4">
        <w:t xml:space="preserve"> and overlapping support needs</w:t>
      </w:r>
      <w:r w:rsidR="00E617C4" w:rsidRPr="00E617C4" w:rsidDel="00E617C4">
        <w:t xml:space="preserve"> </w:t>
      </w:r>
      <w:r>
        <w:t>or requiring decision-making support?</w:t>
      </w:r>
    </w:p>
    <w:p w14:paraId="5CB1ABE6" w14:textId="6FD3F348" w:rsidR="00871E21" w:rsidRPr="00405045" w:rsidRDefault="008C78A2" w:rsidP="00FE4410">
      <w:pPr>
        <w:pStyle w:val="Paragraphtext"/>
        <w:numPr>
          <w:ilvl w:val="0"/>
          <w:numId w:val="28"/>
        </w:numPr>
      </w:pPr>
      <w:r>
        <w:t xml:space="preserve">What </w:t>
      </w:r>
      <w:r w:rsidRPr="00405045">
        <w:t>transition arrangements would minimise disruption and support successful implementation?</w:t>
      </w:r>
    </w:p>
    <w:p w14:paraId="599BA7A2" w14:textId="129E56BB" w:rsidR="00921324" w:rsidRDefault="000931BE" w:rsidP="00D87220">
      <w:pPr>
        <w:pStyle w:val="Paragraphtext"/>
      </w:pPr>
      <w:r w:rsidRPr="00405045">
        <w:rPr>
          <w:b/>
          <w:bCs/>
        </w:rPr>
        <w:t>Submission</w:t>
      </w:r>
      <w:r w:rsidR="008009F9" w:rsidRPr="00405045">
        <w:rPr>
          <w:b/>
          <w:bCs/>
        </w:rPr>
        <w:t xml:space="preserve">s for this consultation </w:t>
      </w:r>
      <w:r w:rsidRPr="00405045">
        <w:rPr>
          <w:b/>
          <w:bCs/>
        </w:rPr>
        <w:t xml:space="preserve">are open from </w:t>
      </w:r>
      <w:r w:rsidR="00210605" w:rsidRPr="00405045">
        <w:rPr>
          <w:b/>
          <w:bCs/>
          <w:color w:val="auto"/>
        </w:rPr>
        <w:t>7 September</w:t>
      </w:r>
      <w:r w:rsidR="00313AF5" w:rsidRPr="00405045">
        <w:rPr>
          <w:b/>
          <w:bCs/>
          <w:color w:val="auto"/>
        </w:rPr>
        <w:t xml:space="preserve"> 2026</w:t>
      </w:r>
      <w:r w:rsidRPr="00405045">
        <w:rPr>
          <w:b/>
          <w:bCs/>
          <w:color w:val="auto"/>
        </w:rPr>
        <w:t xml:space="preserve"> to </w:t>
      </w:r>
      <w:r w:rsidR="007A61B1">
        <w:rPr>
          <w:b/>
          <w:bCs/>
          <w:color w:val="auto"/>
        </w:rPr>
        <w:t>2 October</w:t>
      </w:r>
      <w:r w:rsidR="00D40939" w:rsidRPr="00405045">
        <w:rPr>
          <w:b/>
          <w:bCs/>
          <w:color w:val="auto"/>
        </w:rPr>
        <w:t xml:space="preserve"> </w:t>
      </w:r>
      <w:r w:rsidR="00313AF5" w:rsidRPr="00405045">
        <w:rPr>
          <w:b/>
          <w:bCs/>
          <w:color w:val="auto"/>
        </w:rPr>
        <w:t>2026</w:t>
      </w:r>
      <w:r w:rsidRPr="00405045">
        <w:rPr>
          <w:b/>
          <w:bCs/>
          <w:color w:val="auto"/>
        </w:rPr>
        <w:t>.</w:t>
      </w:r>
      <w:r w:rsidRPr="2CC43A29">
        <w:rPr>
          <w:b/>
          <w:bCs/>
          <w:color w:val="auto"/>
        </w:rPr>
        <w:t xml:space="preserve"> </w:t>
      </w:r>
    </w:p>
    <w:p w14:paraId="623F6A10" w14:textId="47DD6756" w:rsidR="009D7DAF" w:rsidRPr="009D5030" w:rsidRDefault="008009F9" w:rsidP="009570F6">
      <w:pPr>
        <w:pStyle w:val="Boxtype"/>
        <w:keepNext/>
        <w:keepLines/>
        <w:pBdr>
          <w:bottom w:val="single" w:sz="6" w:space="31" w:color="358189"/>
        </w:pBdr>
        <w:spacing w:line="276" w:lineRule="auto"/>
        <w:rPr>
          <w:b/>
          <w:bCs/>
          <w:color w:val="358189" w:themeColor="accent2"/>
          <w:sz w:val="36"/>
          <w:szCs w:val="36"/>
        </w:rPr>
      </w:pPr>
      <w:r w:rsidRPr="009D5030">
        <w:rPr>
          <w:b/>
          <w:bCs/>
          <w:color w:val="358189" w:themeColor="accent2"/>
          <w:sz w:val="36"/>
          <w:szCs w:val="36"/>
        </w:rPr>
        <w:t xml:space="preserve">Questions? </w:t>
      </w:r>
    </w:p>
    <w:p w14:paraId="41D04A67" w14:textId="15D315F6" w:rsidR="000A04E5" w:rsidRPr="009D5030" w:rsidRDefault="009D7DAF" w:rsidP="009570F6">
      <w:pPr>
        <w:pStyle w:val="Boxtype"/>
        <w:keepNext/>
        <w:keepLines/>
        <w:pBdr>
          <w:bottom w:val="single" w:sz="6" w:space="31" w:color="358189"/>
        </w:pBdr>
        <w:spacing w:line="276" w:lineRule="auto"/>
        <w:rPr>
          <w:color w:val="auto"/>
        </w:rPr>
      </w:pPr>
      <w:r w:rsidRPr="009570F6">
        <w:rPr>
          <w:b/>
          <w:bCs/>
          <w:color w:val="auto"/>
        </w:rPr>
        <w:t>Email:</w:t>
      </w:r>
      <w:r w:rsidRPr="009570F6">
        <w:rPr>
          <w:color w:val="auto"/>
        </w:rPr>
        <w:t xml:space="preserve"> </w:t>
      </w:r>
      <w:r w:rsidR="00FB0EF0">
        <w:rPr>
          <w:color w:val="auto"/>
        </w:rPr>
        <w:tab/>
      </w:r>
      <w:r w:rsidR="008905D4">
        <w:rPr>
          <w:color w:val="auto"/>
          <w:u w:val="single"/>
        </w:rPr>
        <w:t>SCCreform@health.gov.au</w:t>
      </w:r>
    </w:p>
    <w:p w14:paraId="35590A09" w14:textId="3164342E" w:rsidR="009D7DAF" w:rsidRPr="00116E44" w:rsidRDefault="009D7DAF" w:rsidP="00791C0F">
      <w:pPr>
        <w:pStyle w:val="Boxtype"/>
        <w:keepNext/>
        <w:keepLines/>
        <w:pBdr>
          <w:bottom w:val="single" w:sz="6" w:space="31" w:color="358189"/>
        </w:pBdr>
        <w:spacing w:line="276" w:lineRule="auto"/>
        <w:ind w:left="1418" w:hanging="1191"/>
      </w:pPr>
      <w:r w:rsidRPr="009D5030">
        <w:rPr>
          <w:b/>
          <w:bCs/>
          <w:color w:val="auto"/>
        </w:rPr>
        <w:t xml:space="preserve">Write to: </w:t>
      </w:r>
      <w:r w:rsidR="00FB0EF0">
        <w:rPr>
          <w:color w:val="auto"/>
        </w:rPr>
        <w:tab/>
      </w:r>
      <w:r w:rsidRPr="003446EB">
        <w:t>Department of Health, Disability and Ageing</w:t>
      </w:r>
      <w:r w:rsidR="0059492A">
        <w:br/>
      </w:r>
      <w:r w:rsidRPr="000A04E5">
        <w:t>GPO Box 9848</w:t>
      </w:r>
      <w:r w:rsidR="0059492A">
        <w:br/>
      </w:r>
      <w:r w:rsidR="00EC5D97">
        <w:t>CANBERRA ACT 2601</w:t>
      </w:r>
    </w:p>
    <w:sectPr w:rsidR="009D7DAF" w:rsidRPr="00116E44" w:rsidSect="003446EB">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7D6F4" w14:textId="77777777" w:rsidR="008C4CF4" w:rsidRDefault="008C4CF4" w:rsidP="006B56BB">
      <w:r>
        <w:separator/>
      </w:r>
    </w:p>
    <w:p w14:paraId="24FE0AF6" w14:textId="77777777" w:rsidR="008C4CF4" w:rsidRDefault="008C4CF4"/>
  </w:endnote>
  <w:endnote w:type="continuationSeparator" w:id="0">
    <w:p w14:paraId="67AB2B86" w14:textId="77777777" w:rsidR="008C4CF4" w:rsidRDefault="008C4CF4" w:rsidP="006B56BB">
      <w:r>
        <w:continuationSeparator/>
      </w:r>
    </w:p>
    <w:p w14:paraId="2CB1AE1D" w14:textId="77777777" w:rsidR="008C4CF4" w:rsidRDefault="008C4CF4"/>
  </w:endnote>
  <w:endnote w:type="continuationNotice" w:id="1">
    <w:p w14:paraId="1398C9BE" w14:textId="77777777" w:rsidR="008C4CF4" w:rsidRDefault="008C4C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2741" w14:textId="45C02DAF" w:rsidR="004B3E9D" w:rsidRDefault="00F82380">
    <w:pPr>
      <w:pStyle w:val="Footer"/>
    </w:pPr>
    <w:r>
      <w:rPr>
        <w:noProof/>
      </w:rPr>
      <mc:AlternateContent>
        <mc:Choice Requires="wps">
          <w:drawing>
            <wp:anchor distT="0" distB="0" distL="0" distR="0" simplePos="0" relativeHeight="251658247" behindDoc="0" locked="0" layoutInCell="1" allowOverlap="1" wp14:anchorId="78A5612C" wp14:editId="5CE8757A">
              <wp:simplePos x="635" y="635"/>
              <wp:positionH relativeFrom="page">
                <wp:align>center</wp:align>
              </wp:positionH>
              <wp:positionV relativeFrom="page">
                <wp:align>bottom</wp:align>
              </wp:positionV>
              <wp:extent cx="622300" cy="376555"/>
              <wp:effectExtent l="0" t="0" r="6350" b="0"/>
              <wp:wrapNone/>
              <wp:docPr id="1927298043"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94E281" w14:textId="52C22B54" w:rsidR="00F82380" w:rsidRPr="00F82380" w:rsidRDefault="00F82380" w:rsidP="00F82380">
                          <w:pPr>
                            <w:rPr>
                              <w:rFonts w:ascii="Aptos" w:eastAsia="Aptos" w:hAnsi="Aptos" w:cs="Aptos"/>
                              <w:noProof/>
                              <w:color w:val="FF0000"/>
                              <w:sz w:val="24"/>
                            </w:rPr>
                          </w:pPr>
                          <w:r w:rsidRPr="00F82380">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arto="http://schemas.microsoft.com/office/word/2006/arto">
          <w:pict>
            <v:shapetype id="_x0000_t202" coordsize="21600,21600" o:spt="202" path="m,l,21600r21600,l21600,xe" w14:anchorId="78A5612C">
              <v:stroke joinstyle="miter"/>
              <v:path gradientshapeok="t" o:connecttype="rect"/>
            </v:shapetype>
            <v:shape id="Text Box 19" style="position:absolute;margin-left:0;margin-top:0;width:49pt;height:29.65pt;z-index:251672064;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v:fill o:detectmouseclick="t"/>
              <v:textbox style="mso-fit-shape-to-text:t" inset="0,0,0,15pt">
                <w:txbxContent>
                  <w:p w:rsidRPr="00F82380" w:rsidR="00F82380" w:rsidP="00F82380" w:rsidRDefault="00F82380" w14:paraId="0894E281" w14:textId="52C22B54">
                    <w:pPr>
                      <w:rPr>
                        <w:rFonts w:ascii="Aptos" w:hAnsi="Aptos" w:eastAsia="Aptos" w:cs="Aptos"/>
                        <w:noProof/>
                        <w:color w:val="FF0000"/>
                        <w:sz w:val="24"/>
                      </w:rPr>
                    </w:pPr>
                    <w:r w:rsidRPr="00F82380">
                      <w:rPr>
                        <w:rFonts w:ascii="Aptos" w:hAnsi="Aptos" w:eastAsia="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1689" w14:textId="744CBFC8" w:rsidR="004B3E9D" w:rsidRDefault="00F82380">
    <w:pPr>
      <w:pStyle w:val="Footer"/>
    </w:pPr>
    <w:r>
      <w:rPr>
        <w:noProof/>
      </w:rPr>
      <mc:AlternateContent>
        <mc:Choice Requires="wps">
          <w:drawing>
            <wp:anchor distT="0" distB="0" distL="0" distR="0" simplePos="0" relativeHeight="251658248" behindDoc="0" locked="0" layoutInCell="1" allowOverlap="1" wp14:anchorId="3F665A5C" wp14:editId="0848BB64">
              <wp:simplePos x="635" y="635"/>
              <wp:positionH relativeFrom="page">
                <wp:align>center</wp:align>
              </wp:positionH>
              <wp:positionV relativeFrom="page">
                <wp:align>bottom</wp:align>
              </wp:positionV>
              <wp:extent cx="622300" cy="376555"/>
              <wp:effectExtent l="0" t="0" r="6350" b="0"/>
              <wp:wrapNone/>
              <wp:docPr id="1077958807"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AAB2AA" w14:textId="3D950CBC" w:rsidR="00F82380" w:rsidRPr="00F82380" w:rsidRDefault="00F82380" w:rsidP="00F82380">
                          <w:pPr>
                            <w:rPr>
                              <w:rFonts w:ascii="Aptos" w:eastAsia="Aptos" w:hAnsi="Aptos" w:cs="Aptos"/>
                              <w:noProof/>
                              <w:color w:val="FF0000"/>
                              <w:sz w:val="24"/>
                            </w:rPr>
                          </w:pPr>
                          <w:r w:rsidRPr="00F82380">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arto="http://schemas.microsoft.com/office/word/2006/arto">
          <w:pict>
            <v:shapetype id="_x0000_t202" coordsize="21600,21600" o:spt="202" path="m,l,21600r21600,l21600,xe" w14:anchorId="3F665A5C">
              <v:stroke joinstyle="miter"/>
              <v:path gradientshapeok="t" o:connecttype="rect"/>
            </v:shapetype>
            <v:shape id="Text Box 20" style="position:absolute;margin-left:0;margin-top:0;width:49pt;height:29.65pt;z-index:251673088;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v:fill o:detectmouseclick="t"/>
              <v:textbox style="mso-fit-shape-to-text:t" inset="0,0,0,15pt">
                <w:txbxContent>
                  <w:p w:rsidRPr="00F82380" w:rsidR="00F82380" w:rsidP="00F82380" w:rsidRDefault="00F82380" w14:paraId="66AAB2AA" w14:textId="3D950CBC">
                    <w:pPr>
                      <w:rPr>
                        <w:rFonts w:ascii="Aptos" w:hAnsi="Aptos" w:eastAsia="Aptos" w:cs="Aptos"/>
                        <w:noProof/>
                        <w:color w:val="FF0000"/>
                        <w:sz w:val="24"/>
                      </w:rPr>
                    </w:pPr>
                    <w:r w:rsidRPr="00F82380">
                      <w:rPr>
                        <w:rFonts w:ascii="Aptos" w:hAnsi="Aptos" w:eastAsia="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3BE75" w14:textId="6E65016E" w:rsidR="003446EB" w:rsidRDefault="00F82380">
    <w:pPr>
      <w:pStyle w:val="Footer"/>
    </w:pPr>
    <w:r>
      <w:rPr>
        <w:noProof/>
      </w:rPr>
      <mc:AlternateContent>
        <mc:Choice Requires="wps">
          <w:drawing>
            <wp:anchor distT="0" distB="0" distL="0" distR="0" simplePos="0" relativeHeight="251658250" behindDoc="0" locked="0" layoutInCell="1" allowOverlap="1" wp14:anchorId="33F4D6EB" wp14:editId="63D28DEC">
              <wp:simplePos x="635" y="635"/>
              <wp:positionH relativeFrom="page">
                <wp:align>center</wp:align>
              </wp:positionH>
              <wp:positionV relativeFrom="page">
                <wp:align>bottom</wp:align>
              </wp:positionV>
              <wp:extent cx="622300" cy="376555"/>
              <wp:effectExtent l="0" t="0" r="6350" b="0"/>
              <wp:wrapNone/>
              <wp:docPr id="1708007076"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17F8800" w14:textId="24914D3B" w:rsidR="00F82380" w:rsidRPr="00F82380" w:rsidRDefault="00F82380" w:rsidP="00F82380">
                          <w:pPr>
                            <w:rPr>
                              <w:rFonts w:ascii="Aptos" w:eastAsia="Aptos" w:hAnsi="Aptos" w:cs="Aptos"/>
                              <w:noProof/>
                              <w:color w:val="FF0000"/>
                              <w:sz w:val="24"/>
                            </w:rPr>
                          </w:pPr>
                          <w:r w:rsidRPr="00F82380">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arto="http://schemas.microsoft.com/office/word/2006/arto">
          <w:pict>
            <v:shapetype id="_x0000_t202" coordsize="21600,21600" o:spt="202" path="m,l,21600r21600,l21600,xe" w14:anchorId="33F4D6EB">
              <v:stroke joinstyle="miter"/>
              <v:path gradientshapeok="t" o:connecttype="rect"/>
            </v:shapetype>
            <v:shape id="Text Box 22" style="position:absolute;margin-left:0;margin-top:0;width:49pt;height:29.65pt;z-index:251675136;visibility:visible;mso-wrap-style:none;mso-wrap-distance-left:0;mso-wrap-distance-top:0;mso-wrap-distance-right:0;mso-wrap-distance-bottom:0;mso-position-horizontal:center;mso-position-horizontal-relative:page;mso-position-vertical:bottom;mso-position-vertical-relative:page;v-text-anchor:bottom"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v:fill o:detectmouseclick="t"/>
              <v:textbox style="mso-fit-shape-to-text:t" inset="0,0,0,15pt">
                <w:txbxContent>
                  <w:p w:rsidRPr="00F82380" w:rsidR="00F82380" w:rsidP="00F82380" w:rsidRDefault="00F82380" w14:paraId="517F8800" w14:textId="24914D3B">
                    <w:pPr>
                      <w:rPr>
                        <w:rFonts w:ascii="Aptos" w:hAnsi="Aptos" w:eastAsia="Aptos" w:cs="Aptos"/>
                        <w:noProof/>
                        <w:color w:val="FF0000"/>
                        <w:sz w:val="24"/>
                      </w:rPr>
                    </w:pPr>
                    <w:r w:rsidRPr="00F82380">
                      <w:rPr>
                        <w:rFonts w:ascii="Aptos" w:hAnsi="Aptos" w:eastAsia="Aptos" w:cs="Aptos"/>
                        <w:noProof/>
                        <w:color w:val="FF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BC05" w14:textId="294048D1" w:rsidR="003446EB" w:rsidRDefault="00F82380">
    <w:pPr>
      <w:pStyle w:val="Footer"/>
    </w:pPr>
    <w:r>
      <w:rPr>
        <w:noProof/>
      </w:rPr>
      <mc:AlternateContent>
        <mc:Choice Requires="wps">
          <w:drawing>
            <wp:anchor distT="0" distB="0" distL="0" distR="0" simplePos="0" relativeHeight="251658251" behindDoc="0" locked="0" layoutInCell="1" allowOverlap="1" wp14:anchorId="22364B13" wp14:editId="0B8A5D85">
              <wp:simplePos x="635" y="635"/>
              <wp:positionH relativeFrom="page">
                <wp:align>center</wp:align>
              </wp:positionH>
              <wp:positionV relativeFrom="page">
                <wp:align>bottom</wp:align>
              </wp:positionV>
              <wp:extent cx="622300" cy="376555"/>
              <wp:effectExtent l="0" t="0" r="6350" b="0"/>
              <wp:wrapNone/>
              <wp:docPr id="1761215151"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A5A6E9" w14:textId="2400F6E9" w:rsidR="00F82380" w:rsidRPr="00F82380" w:rsidRDefault="00F82380" w:rsidP="00F82380">
                          <w:pPr>
                            <w:rPr>
                              <w:rFonts w:ascii="Aptos" w:eastAsia="Aptos" w:hAnsi="Aptos" w:cs="Aptos"/>
                              <w:noProof/>
                              <w:color w:val="FF0000"/>
                              <w:sz w:val="24"/>
                            </w:rPr>
                          </w:pPr>
                          <w:r w:rsidRPr="00F82380">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arto="http://schemas.microsoft.com/office/word/2006/arto">
          <w:pict>
            <v:shapetype id="_x0000_t202" coordsize="21600,21600" o:spt="202" path="m,l,21600r21600,l21600,xe" w14:anchorId="22364B13">
              <v:stroke joinstyle="miter"/>
              <v:path gradientshapeok="t" o:connecttype="rect"/>
            </v:shapetype>
            <v:shape id="Text Box 23" style="position:absolute;margin-left:0;margin-top:0;width:49pt;height:29.65pt;z-index:251676160;visibility:visible;mso-wrap-style:none;mso-wrap-distance-left:0;mso-wrap-distance-top:0;mso-wrap-distance-right:0;mso-wrap-distance-bottom:0;mso-position-horizontal:center;mso-position-horizontal-relative:page;mso-position-vertical:bottom;mso-position-vertical-relative:page;v-text-anchor:bottom" alt="OFFICIAL"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aGkDg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HfloaQOAgAAHAQA&#10;AA4AAAAAAAAAAAAAAAAALgIAAGRycy9lMm9Eb2MueG1sUEsBAi0AFAAGAAgAAAAhAGmI2w/ZAAAA&#10;AwEAAA8AAAAAAAAAAAAAAAAAaAQAAGRycy9kb3ducmV2LnhtbFBLBQYAAAAABAAEAPMAAABuBQAA&#10;AAA=&#10;">
              <v:fill o:detectmouseclick="t"/>
              <v:textbox style="mso-fit-shape-to-text:t" inset="0,0,0,15pt">
                <w:txbxContent>
                  <w:p w:rsidRPr="00F82380" w:rsidR="00F82380" w:rsidP="00F82380" w:rsidRDefault="00F82380" w14:paraId="2EA5A6E9" w14:textId="2400F6E9">
                    <w:pPr>
                      <w:rPr>
                        <w:rFonts w:ascii="Aptos" w:hAnsi="Aptos" w:eastAsia="Aptos" w:cs="Aptos"/>
                        <w:noProof/>
                        <w:color w:val="FF0000"/>
                        <w:sz w:val="24"/>
                      </w:rPr>
                    </w:pPr>
                    <w:r w:rsidRPr="00F82380">
                      <w:rPr>
                        <w:rFonts w:ascii="Aptos" w:hAnsi="Aptos" w:eastAsia="Aptos" w:cs="Aptos"/>
                        <w:noProof/>
                        <w:color w:val="FF0000"/>
                        <w:sz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90F0" w14:textId="4935ACCF" w:rsidR="003446EB" w:rsidRDefault="00F82380">
    <w:pPr>
      <w:pStyle w:val="Footer"/>
    </w:pPr>
    <w:r>
      <w:rPr>
        <w:noProof/>
      </w:rPr>
      <mc:AlternateContent>
        <mc:Choice Requires="wps">
          <w:drawing>
            <wp:anchor distT="0" distB="0" distL="0" distR="0" simplePos="0" relativeHeight="251658249" behindDoc="0" locked="0" layoutInCell="1" allowOverlap="1" wp14:anchorId="2B33586B" wp14:editId="2FDCFE53">
              <wp:simplePos x="635" y="635"/>
              <wp:positionH relativeFrom="page">
                <wp:align>center</wp:align>
              </wp:positionH>
              <wp:positionV relativeFrom="page">
                <wp:align>bottom</wp:align>
              </wp:positionV>
              <wp:extent cx="622300" cy="376555"/>
              <wp:effectExtent l="0" t="0" r="6350" b="0"/>
              <wp:wrapNone/>
              <wp:docPr id="601877992"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632EF8E" w14:textId="5B1CDBD9" w:rsidR="00F82380" w:rsidRPr="00F82380" w:rsidRDefault="00F82380" w:rsidP="00F82380">
                          <w:pPr>
                            <w:rPr>
                              <w:rFonts w:ascii="Aptos" w:eastAsia="Aptos" w:hAnsi="Aptos" w:cs="Aptos"/>
                              <w:noProof/>
                              <w:color w:val="FF0000"/>
                              <w:sz w:val="24"/>
                            </w:rPr>
                          </w:pPr>
                          <w:r w:rsidRPr="00F82380">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arto="http://schemas.microsoft.com/office/word/2006/arto">
          <w:pict>
            <v:shapetype id="_x0000_t202" coordsize="21600,21600" o:spt="202" path="m,l,21600r21600,l21600,xe" w14:anchorId="2B33586B">
              <v:stroke joinstyle="miter"/>
              <v:path gradientshapeok="t" o:connecttype="rect"/>
            </v:shapetype>
            <v:shape id="Text Box 21" style="position:absolute;margin-left:0;margin-top:0;width:49pt;height:29.65pt;z-index:251674112;visibility:visible;mso-wrap-style:none;mso-wrap-distance-left:0;mso-wrap-distance-top:0;mso-wrap-distance-right:0;mso-wrap-distance-bottom:0;mso-position-horizontal:center;mso-position-horizontal-relative:page;mso-position-vertical:bottom;mso-position-vertical-relative:page;v-text-anchor:bottom"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fDg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uS3o7dV1CfcCgHw7695ZsWS2+ZD8/M4YKxWxRt&#10;eMJDKuhKCmeLkgbcz7/5Yz7yjlFKOhRMSQ0qmhL13eA+orZGw41GlYzpbT6P9JiDvgeU4RRfhOXJ&#10;RK8LajSlA/2Kcl7HQhhihmO5klajeR8G5eJz4GK9TkkoI8vC1uwsj9CRrsjlS//KnD0THnBTjzCq&#10;iRXveB9y401v14eA7KelRGoHIs+MowTTWs/PJWr87X/Kuj7q1S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DCb6h8OAgAAHAQA&#10;AA4AAAAAAAAAAAAAAAAALgIAAGRycy9lMm9Eb2MueG1sUEsBAi0AFAAGAAgAAAAhAGmI2w/ZAAAA&#10;AwEAAA8AAAAAAAAAAAAAAAAAaAQAAGRycy9kb3ducmV2LnhtbFBLBQYAAAAABAAEAPMAAABuBQAA&#10;AAA=&#10;">
              <v:fill o:detectmouseclick="t"/>
              <v:textbox style="mso-fit-shape-to-text:t" inset="0,0,0,15pt">
                <w:txbxContent>
                  <w:p w:rsidRPr="00F82380" w:rsidR="00F82380" w:rsidP="00F82380" w:rsidRDefault="00F82380" w14:paraId="3632EF8E" w14:textId="5B1CDBD9">
                    <w:pPr>
                      <w:rPr>
                        <w:rFonts w:ascii="Aptos" w:hAnsi="Aptos" w:eastAsia="Aptos" w:cs="Aptos"/>
                        <w:noProof/>
                        <w:color w:val="FF0000"/>
                        <w:sz w:val="24"/>
                      </w:rPr>
                    </w:pPr>
                    <w:r w:rsidRPr="00F82380">
                      <w:rPr>
                        <w:rFonts w:ascii="Aptos" w:hAnsi="Aptos" w:eastAsia="Aptos" w:cs="Aptos"/>
                        <w:noProof/>
                        <w:color w:val="FF0000"/>
                        <w:sz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863A6" w14:textId="64A1CE71" w:rsidR="00751A23" w:rsidRPr="00751A23" w:rsidRDefault="003146BA" w:rsidP="00751A23">
    <w:pPr>
      <w:pStyle w:val="Footer"/>
      <w:tabs>
        <w:tab w:val="clear" w:pos="4513"/>
        <w:tab w:val="center" w:pos="0"/>
      </w:tabs>
      <w:jc w:val="right"/>
      <w:rPr>
        <w:szCs w:val="20"/>
      </w:rPr>
    </w:pPr>
    <w:r w:rsidRPr="003146BA">
      <w:t xml:space="preserve">Support Coordination and Connection </w:t>
    </w:r>
    <w:r w:rsidR="009570F6">
      <w:t>R</w:t>
    </w:r>
    <w:r w:rsidRPr="003146BA">
      <w:t>eform</w:t>
    </w:r>
    <w:r w:rsidR="00E139FE" w:rsidRPr="003146BA">
      <w:t xml:space="preserve"> – Consultation </w:t>
    </w:r>
    <w:r w:rsidR="009570F6">
      <w:t>P</w:t>
    </w:r>
    <w:r w:rsidR="00E139FE" w:rsidRPr="003146BA">
      <w:t>aper</w:t>
    </w:r>
    <w:r w:rsidR="00751A23" w:rsidRPr="003146BA">
      <w:rPr>
        <w:szCs w:val="20"/>
      </w:rPr>
      <w:t xml:space="preserve"> </w:t>
    </w:r>
    <w:sdt>
      <w:sdtPr>
        <w:rPr>
          <w:szCs w:val="20"/>
        </w:rPr>
        <w:id w:val="-443848716"/>
        <w:docPartObj>
          <w:docPartGallery w:val="Page Numbers (Bottom of Page)"/>
          <w:docPartUnique/>
        </w:docPartObj>
      </w:sdtPr>
      <w:sdtEndPr>
        <w:rPr>
          <w:noProof/>
        </w:rPr>
      </w:sdtEndPr>
      <w:sdtContent>
        <w:r w:rsidR="00751A23">
          <w:rPr>
            <w:szCs w:val="20"/>
          </w:rPr>
          <w:tab/>
        </w:r>
        <w:r w:rsidR="00751A23" w:rsidRPr="006043C7">
          <w:rPr>
            <w:szCs w:val="20"/>
          </w:rPr>
          <w:fldChar w:fldCharType="begin"/>
        </w:r>
        <w:r w:rsidR="00751A23" w:rsidRPr="006043C7">
          <w:rPr>
            <w:szCs w:val="20"/>
          </w:rPr>
          <w:instrText xml:space="preserve"> PAGE   \* MERGEFORMAT </w:instrText>
        </w:r>
        <w:r w:rsidR="00751A23" w:rsidRPr="006043C7">
          <w:rPr>
            <w:szCs w:val="20"/>
          </w:rPr>
          <w:fldChar w:fldCharType="separate"/>
        </w:r>
        <w:r w:rsidR="00AE474A">
          <w:rPr>
            <w:noProof/>
            <w:szCs w:val="20"/>
          </w:rPr>
          <w:t>4</w:t>
        </w:r>
        <w:r w:rsidR="00751A23" w:rsidRPr="006043C7">
          <w:rPr>
            <w:noProof/>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C4EC5" w14:textId="77777777" w:rsidR="008C4CF4" w:rsidRDefault="008C4CF4" w:rsidP="006B56BB">
      <w:r>
        <w:separator/>
      </w:r>
    </w:p>
    <w:p w14:paraId="1546DA6C" w14:textId="77777777" w:rsidR="008C4CF4" w:rsidRDefault="008C4CF4"/>
  </w:footnote>
  <w:footnote w:type="continuationSeparator" w:id="0">
    <w:p w14:paraId="6ABF1984" w14:textId="77777777" w:rsidR="008C4CF4" w:rsidRDefault="008C4CF4" w:rsidP="006B56BB">
      <w:r>
        <w:continuationSeparator/>
      </w:r>
    </w:p>
    <w:p w14:paraId="4042CACC" w14:textId="77777777" w:rsidR="008C4CF4" w:rsidRDefault="008C4CF4"/>
  </w:footnote>
  <w:footnote w:type="continuationNotice" w:id="1">
    <w:p w14:paraId="670F6211" w14:textId="77777777" w:rsidR="008C4CF4" w:rsidRDefault="008C4C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3E8F" w14:textId="4B4695D2" w:rsidR="004B3E9D" w:rsidRDefault="00F82380">
    <w:pPr>
      <w:pStyle w:val="Header"/>
    </w:pPr>
    <w:r>
      <w:rPr>
        <w:noProof/>
      </w:rPr>
      <mc:AlternateContent>
        <mc:Choice Requires="wps">
          <w:drawing>
            <wp:anchor distT="0" distB="0" distL="0" distR="0" simplePos="0" relativeHeight="251658242" behindDoc="0" locked="0" layoutInCell="1" allowOverlap="1" wp14:anchorId="6DEE7FA4" wp14:editId="04464D73">
              <wp:simplePos x="635" y="635"/>
              <wp:positionH relativeFrom="page">
                <wp:align>center</wp:align>
              </wp:positionH>
              <wp:positionV relativeFrom="page">
                <wp:align>top</wp:align>
              </wp:positionV>
              <wp:extent cx="622300" cy="376555"/>
              <wp:effectExtent l="0" t="0" r="6350" b="4445"/>
              <wp:wrapNone/>
              <wp:docPr id="68874770"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DC249C5" w14:textId="1194E010" w:rsidR="00F82380" w:rsidRPr="00F82380" w:rsidRDefault="00F82380" w:rsidP="00F82380">
                          <w:pPr>
                            <w:rPr>
                              <w:rFonts w:ascii="Aptos" w:eastAsia="Aptos" w:hAnsi="Aptos" w:cs="Aptos"/>
                              <w:noProof/>
                              <w:color w:val="FF0000"/>
                              <w:sz w:val="24"/>
                            </w:rPr>
                          </w:pPr>
                          <w:r w:rsidRPr="00F8238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arto="http://schemas.microsoft.com/office/word/2006/arto">
          <w:pict>
            <v:shapetype id="_x0000_t202" coordsize="21600,21600" o:spt="202" path="m,l,21600r21600,l21600,xe" w14:anchorId="6DEE7FA4">
              <v:stroke joinstyle="miter"/>
              <v:path gradientshapeok="t" o:connecttype="rect"/>
            </v:shapetype>
            <v:shape id="Text Box 12" style="position:absolute;margin-left:0;margin-top:0;width:49pt;height:29.65pt;z-index:251664896;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v:fill o:detectmouseclick="t"/>
              <v:textbox style="mso-fit-shape-to-text:t" inset="0,15pt,0,0">
                <w:txbxContent>
                  <w:p w:rsidRPr="00F82380" w:rsidR="00F82380" w:rsidP="00F82380" w:rsidRDefault="00F82380" w14:paraId="2DC249C5" w14:textId="1194E010">
                    <w:pPr>
                      <w:rPr>
                        <w:rFonts w:ascii="Aptos" w:hAnsi="Aptos" w:eastAsia="Aptos" w:cs="Aptos"/>
                        <w:noProof/>
                        <w:color w:val="FF0000"/>
                        <w:sz w:val="24"/>
                      </w:rPr>
                    </w:pPr>
                    <w:r w:rsidRPr="00F82380">
                      <w:rPr>
                        <w:rFonts w:ascii="Aptos" w:hAnsi="Aptos" w:eastAsia="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28193" w14:textId="1882198F" w:rsidR="004B3E9D" w:rsidRDefault="00F82380">
    <w:pPr>
      <w:pStyle w:val="Header"/>
    </w:pPr>
    <w:r>
      <w:rPr>
        <w:noProof/>
      </w:rPr>
      <mc:AlternateContent>
        <mc:Choice Requires="wps">
          <w:drawing>
            <wp:anchor distT="0" distB="0" distL="0" distR="0" simplePos="0" relativeHeight="251658243" behindDoc="0" locked="0" layoutInCell="1" allowOverlap="1" wp14:anchorId="521B47E2" wp14:editId="3CC47DE3">
              <wp:simplePos x="635" y="635"/>
              <wp:positionH relativeFrom="page">
                <wp:align>center</wp:align>
              </wp:positionH>
              <wp:positionV relativeFrom="page">
                <wp:align>top</wp:align>
              </wp:positionV>
              <wp:extent cx="622300" cy="376555"/>
              <wp:effectExtent l="0" t="0" r="6350" b="4445"/>
              <wp:wrapNone/>
              <wp:docPr id="1808948736"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CA21FA" w14:textId="2B867320" w:rsidR="00F82380" w:rsidRPr="00F82380" w:rsidRDefault="00F82380" w:rsidP="00F82380">
                          <w:pPr>
                            <w:rPr>
                              <w:rFonts w:ascii="Aptos" w:eastAsia="Aptos" w:hAnsi="Aptos" w:cs="Aptos"/>
                              <w:noProof/>
                              <w:color w:val="FF0000"/>
                              <w:sz w:val="24"/>
                            </w:rPr>
                          </w:pPr>
                          <w:r w:rsidRPr="00F8238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arto="http://schemas.microsoft.com/office/word/2006/arto">
          <w:pict>
            <v:shapetype id="_x0000_t202" coordsize="21600,21600" o:spt="202" path="m,l,21600r21600,l21600,xe" w14:anchorId="521B47E2">
              <v:stroke joinstyle="miter"/>
              <v:path gradientshapeok="t" o:connecttype="rect"/>
            </v:shapetype>
            <v:shape id="Text Box 13" style="position:absolute;margin-left:0;margin-top:0;width:49pt;height:29.65pt;z-index:251665920;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v:fill o:detectmouseclick="t"/>
              <v:textbox style="mso-fit-shape-to-text:t" inset="0,15pt,0,0">
                <w:txbxContent>
                  <w:p w:rsidRPr="00F82380" w:rsidR="00F82380" w:rsidP="00F82380" w:rsidRDefault="00F82380" w14:paraId="7ECA21FA" w14:textId="2B867320">
                    <w:pPr>
                      <w:rPr>
                        <w:rFonts w:ascii="Aptos" w:hAnsi="Aptos" w:eastAsia="Aptos" w:cs="Aptos"/>
                        <w:noProof/>
                        <w:color w:val="FF0000"/>
                        <w:sz w:val="24"/>
                      </w:rPr>
                    </w:pPr>
                    <w:r w:rsidRPr="00F82380">
                      <w:rPr>
                        <w:rFonts w:ascii="Aptos" w:hAnsi="Aptos" w:eastAsia="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0C5D" w14:textId="37E56807" w:rsidR="004B3E9D" w:rsidRDefault="004B3E9D">
    <w:pPr>
      <w:pStyle w:val="Header"/>
    </w:pPr>
    <w:r>
      <w:rPr>
        <w:noProof/>
        <w:lang w:eastAsia="en-AU"/>
      </w:rPr>
      <w:drawing>
        <wp:anchor distT="0" distB="0" distL="114300" distR="114300" simplePos="0" relativeHeight="251658241" behindDoc="1" locked="0" layoutInCell="1" allowOverlap="1" wp14:anchorId="3DF26E6D" wp14:editId="76D4B1E7">
          <wp:simplePos x="0" y="0"/>
          <wp:positionH relativeFrom="page">
            <wp:posOffset>0</wp:posOffset>
          </wp:positionH>
          <wp:positionV relativeFrom="margin">
            <wp:posOffset>-1056640</wp:posOffset>
          </wp:positionV>
          <wp:extent cx="7558768" cy="10691999"/>
          <wp:effectExtent l="0" t="0" r="4445" b="0"/>
          <wp:wrapNone/>
          <wp:docPr id="708917981" name="Picture 7089179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6F0F" w14:textId="4E54063A" w:rsidR="003446EB" w:rsidRDefault="00F82380">
    <w:pPr>
      <w:pStyle w:val="Header"/>
    </w:pPr>
    <w:r>
      <w:rPr>
        <w:noProof/>
      </w:rPr>
      <mc:AlternateContent>
        <mc:Choice Requires="wps">
          <w:drawing>
            <wp:anchor distT="0" distB="0" distL="0" distR="0" simplePos="0" relativeHeight="251658245" behindDoc="0" locked="0" layoutInCell="1" allowOverlap="1" wp14:anchorId="087FC62D" wp14:editId="689410AF">
              <wp:simplePos x="635" y="635"/>
              <wp:positionH relativeFrom="page">
                <wp:align>center</wp:align>
              </wp:positionH>
              <wp:positionV relativeFrom="page">
                <wp:align>top</wp:align>
              </wp:positionV>
              <wp:extent cx="622300" cy="376555"/>
              <wp:effectExtent l="0" t="0" r="6350" b="4445"/>
              <wp:wrapNone/>
              <wp:docPr id="607339884"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F26F777" w14:textId="64F0540A" w:rsidR="00F82380" w:rsidRPr="00F82380" w:rsidRDefault="00F82380" w:rsidP="00F82380">
                          <w:pPr>
                            <w:rPr>
                              <w:rFonts w:ascii="Aptos" w:eastAsia="Aptos" w:hAnsi="Aptos" w:cs="Aptos"/>
                              <w:noProof/>
                              <w:color w:val="FF0000"/>
                              <w:sz w:val="24"/>
                            </w:rPr>
                          </w:pPr>
                          <w:r w:rsidRPr="00F8238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arto="http://schemas.microsoft.com/office/word/2006/arto">
          <w:pict>
            <v:shapetype id="_x0000_t202" coordsize="21600,21600" o:spt="202" path="m,l,21600r21600,l21600,xe" w14:anchorId="087FC62D">
              <v:stroke joinstyle="miter"/>
              <v:path gradientshapeok="t" o:connecttype="rect"/>
            </v:shapetype>
            <v:shape id="Text Box 15" style="position:absolute;margin-left:0;margin-top:0;width:49pt;height:29.65pt;z-index:251667968;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v:fill o:detectmouseclick="t"/>
              <v:textbox style="mso-fit-shape-to-text:t" inset="0,15pt,0,0">
                <w:txbxContent>
                  <w:p w:rsidRPr="00F82380" w:rsidR="00F82380" w:rsidP="00F82380" w:rsidRDefault="00F82380" w14:paraId="0F26F777" w14:textId="64F0540A">
                    <w:pPr>
                      <w:rPr>
                        <w:rFonts w:ascii="Aptos" w:hAnsi="Aptos" w:eastAsia="Aptos" w:cs="Aptos"/>
                        <w:noProof/>
                        <w:color w:val="FF0000"/>
                        <w:sz w:val="24"/>
                      </w:rPr>
                    </w:pPr>
                    <w:r w:rsidRPr="00F82380">
                      <w:rPr>
                        <w:rFonts w:ascii="Aptos" w:hAnsi="Aptos" w:eastAsia="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F80A" w14:textId="2555DB76" w:rsidR="003446EB" w:rsidRDefault="00F82380">
    <w:pPr>
      <w:pStyle w:val="Header"/>
    </w:pPr>
    <w:r>
      <w:rPr>
        <w:noProof/>
      </w:rPr>
      <mc:AlternateContent>
        <mc:Choice Requires="wps">
          <w:drawing>
            <wp:anchor distT="0" distB="0" distL="0" distR="0" simplePos="0" relativeHeight="251658246" behindDoc="0" locked="0" layoutInCell="1" allowOverlap="1" wp14:anchorId="69D0FEC1" wp14:editId="466091D8">
              <wp:simplePos x="635" y="635"/>
              <wp:positionH relativeFrom="page">
                <wp:align>center</wp:align>
              </wp:positionH>
              <wp:positionV relativeFrom="page">
                <wp:align>top</wp:align>
              </wp:positionV>
              <wp:extent cx="622300" cy="376555"/>
              <wp:effectExtent l="0" t="0" r="6350" b="4445"/>
              <wp:wrapNone/>
              <wp:docPr id="808613255"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B2C69C" w14:textId="4E7A5697" w:rsidR="00F82380" w:rsidRPr="00F82380" w:rsidRDefault="00F82380" w:rsidP="00F82380">
                          <w:pPr>
                            <w:rPr>
                              <w:rFonts w:ascii="Aptos" w:eastAsia="Aptos" w:hAnsi="Aptos" w:cs="Aptos"/>
                              <w:noProof/>
                              <w:color w:val="FF0000"/>
                              <w:sz w:val="24"/>
                            </w:rPr>
                          </w:pPr>
                          <w:r w:rsidRPr="00F8238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arto="http://schemas.microsoft.com/office/word/2006/arto">
          <w:pict>
            <v:shapetype id="_x0000_t202" coordsize="21600,21600" o:spt="202" path="m,l,21600r21600,l21600,xe" w14:anchorId="69D0FEC1">
              <v:stroke joinstyle="miter"/>
              <v:path gradientshapeok="t" o:connecttype="rect"/>
            </v:shapetype>
            <v:shape id="Text Box 16" style="position:absolute;margin-left:0;margin-top:0;width:49pt;height:29.65pt;z-index:251668992;visibility:visible;mso-wrap-style:none;mso-wrap-distance-left:0;mso-wrap-distance-top:0;mso-wrap-distance-right:0;mso-wrap-distance-bottom:0;mso-position-horizontal:center;mso-position-horizontal-relative:page;mso-position-vertical:top;mso-position-vertical-relative:page;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v:fill o:detectmouseclick="t"/>
              <v:textbox style="mso-fit-shape-to-text:t" inset="0,15pt,0,0">
                <w:txbxContent>
                  <w:p w:rsidRPr="00F82380" w:rsidR="00F82380" w:rsidP="00F82380" w:rsidRDefault="00F82380" w14:paraId="7DB2C69C" w14:textId="4E7A5697">
                    <w:pPr>
                      <w:rPr>
                        <w:rFonts w:ascii="Aptos" w:hAnsi="Aptos" w:eastAsia="Aptos" w:cs="Aptos"/>
                        <w:noProof/>
                        <w:color w:val="FF0000"/>
                        <w:sz w:val="24"/>
                      </w:rPr>
                    </w:pPr>
                    <w:r w:rsidRPr="00F82380">
                      <w:rPr>
                        <w:rFonts w:ascii="Aptos" w:hAnsi="Aptos" w:eastAsia="Aptos" w:cs="Aptos"/>
                        <w:noProof/>
                        <w:color w:val="FF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5DA5" w14:textId="7649B38B" w:rsidR="00751A23" w:rsidRDefault="00F82380">
    <w:pPr>
      <w:pStyle w:val="Header"/>
    </w:pPr>
    <w:r>
      <w:rPr>
        <w:noProof/>
        <w:lang w:eastAsia="en-AU"/>
      </w:rPr>
      <mc:AlternateContent>
        <mc:Choice Requires="wps">
          <w:drawing>
            <wp:anchor distT="0" distB="0" distL="0" distR="0" simplePos="0" relativeHeight="251658244" behindDoc="0" locked="0" layoutInCell="1" allowOverlap="1" wp14:anchorId="0479DBB4" wp14:editId="625EC8E0">
              <wp:simplePos x="635" y="635"/>
              <wp:positionH relativeFrom="page">
                <wp:align>center</wp:align>
              </wp:positionH>
              <wp:positionV relativeFrom="page">
                <wp:align>top</wp:align>
              </wp:positionV>
              <wp:extent cx="622300" cy="376555"/>
              <wp:effectExtent l="0" t="0" r="6350" b="4445"/>
              <wp:wrapNone/>
              <wp:docPr id="1849592555"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A45134A" w14:textId="0701C7FE" w:rsidR="00F82380" w:rsidRPr="00F82380" w:rsidRDefault="00F82380" w:rsidP="00F82380">
                          <w:pPr>
                            <w:rPr>
                              <w:rFonts w:ascii="Aptos" w:eastAsia="Aptos" w:hAnsi="Aptos" w:cs="Aptos"/>
                              <w:noProof/>
                              <w:color w:val="FF0000"/>
                              <w:sz w:val="24"/>
                            </w:rPr>
                          </w:pPr>
                          <w:r w:rsidRPr="00F8238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xmlns:arto="http://schemas.microsoft.com/office/word/2006/arto">
          <w:pict>
            <v:shapetype id="_x0000_t202" coordsize="21600,21600" o:spt="202" path="m,l,21600r21600,l21600,xe" w14:anchorId="0479DBB4">
              <v:stroke joinstyle="miter"/>
              <v:path gradientshapeok="t" o:connecttype="rect"/>
            </v:shapetype>
            <v:shape id="Text Box 14" style="position:absolute;margin-left:0;margin-top:0;width:49pt;height:29.65pt;z-index:251666944;visibility:visible;mso-wrap-style:none;mso-wrap-distance-left:0;mso-wrap-distance-top:0;mso-wrap-distance-right:0;mso-wrap-distance-bottom:0;mso-position-horizontal:center;mso-position-horizontal-relative:page;mso-position-vertical:top;mso-position-vertical-relative:page;v-text-anchor:top" alt="OFFICIAL"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mWDQ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w+MJlg0CAAAcBAAA&#10;DgAAAAAAAAAAAAAAAAAuAgAAZHJzL2Uyb0RvYy54bWxQSwECLQAUAAYACAAAACEAinsHsNkAAAAD&#10;AQAADwAAAAAAAAAAAAAAAABnBAAAZHJzL2Rvd25yZXYueG1sUEsFBgAAAAAEAAQA8wAAAG0FAAAA&#10;AA==&#10;">
              <v:fill o:detectmouseclick="t"/>
              <v:textbox style="mso-fit-shape-to-text:t" inset="0,15pt,0,0">
                <w:txbxContent>
                  <w:p w:rsidRPr="00F82380" w:rsidR="00F82380" w:rsidP="00F82380" w:rsidRDefault="00F82380" w14:paraId="3A45134A" w14:textId="0701C7FE">
                    <w:pPr>
                      <w:rPr>
                        <w:rFonts w:ascii="Aptos" w:hAnsi="Aptos" w:eastAsia="Aptos" w:cs="Aptos"/>
                        <w:noProof/>
                        <w:color w:val="FF0000"/>
                        <w:sz w:val="24"/>
                      </w:rPr>
                    </w:pPr>
                    <w:r w:rsidRPr="00F82380">
                      <w:rPr>
                        <w:rFonts w:ascii="Aptos" w:hAnsi="Aptos" w:eastAsia="Aptos" w:cs="Aptos"/>
                        <w:noProof/>
                        <w:color w:val="FF0000"/>
                        <w:sz w:val="24"/>
                      </w:rPr>
                      <w:t>OFFICIAL</w:t>
                    </w:r>
                  </w:p>
                </w:txbxContent>
              </v:textbox>
              <w10:wrap anchorx="page" anchory="page"/>
            </v:shape>
          </w:pict>
        </mc:Fallback>
      </mc:AlternateContent>
    </w:r>
    <w:r w:rsidR="00C56AA4">
      <w:rPr>
        <w:noProof/>
        <w:lang w:eastAsia="en-AU"/>
      </w:rPr>
      <w:drawing>
        <wp:anchor distT="0" distB="0" distL="114300" distR="114300" simplePos="0" relativeHeight="251658240" behindDoc="1" locked="0" layoutInCell="1" allowOverlap="1" wp14:anchorId="73A1CB2E" wp14:editId="17224814">
          <wp:simplePos x="0" y="0"/>
          <wp:positionH relativeFrom="page">
            <wp:posOffset>0</wp:posOffset>
          </wp:positionH>
          <wp:positionV relativeFrom="margin">
            <wp:posOffset>-1056640</wp:posOffset>
          </wp:positionV>
          <wp:extent cx="7558768" cy="10691999"/>
          <wp:effectExtent l="0" t="0" r="4445" b="0"/>
          <wp:wrapNone/>
          <wp:docPr id="813739678" name="Picture 8137396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3858" w14:textId="1EFD1C31" w:rsidR="008E0C77" w:rsidRDefault="008E0C77" w:rsidP="008E0C77">
    <w:pPr>
      <w:pStyle w:val="Headertext"/>
      <w:spacing w:after="18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7494"/>
    <w:multiLevelType w:val="multilevel"/>
    <w:tmpl w:val="4254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E6403"/>
    <w:multiLevelType w:val="hybridMultilevel"/>
    <w:tmpl w:val="025A7A20"/>
    <w:lvl w:ilvl="0" w:tplc="B33CB122">
      <w:start w:val="1"/>
      <w:numFmt w:val="bullet"/>
      <w:lvlText w:val=""/>
      <w:lvlJc w:val="left"/>
      <w:pPr>
        <w:ind w:left="720" w:hanging="360"/>
      </w:pPr>
      <w:rPr>
        <w:rFonts w:ascii="Symbol" w:hAnsi="Symbol"/>
      </w:rPr>
    </w:lvl>
    <w:lvl w:ilvl="1" w:tplc="0B168BB6">
      <w:start w:val="1"/>
      <w:numFmt w:val="bullet"/>
      <w:lvlText w:val=""/>
      <w:lvlJc w:val="left"/>
      <w:pPr>
        <w:ind w:left="720" w:hanging="360"/>
      </w:pPr>
      <w:rPr>
        <w:rFonts w:ascii="Symbol" w:hAnsi="Symbol"/>
      </w:rPr>
    </w:lvl>
    <w:lvl w:ilvl="2" w:tplc="6E6E12F6">
      <w:start w:val="1"/>
      <w:numFmt w:val="bullet"/>
      <w:lvlText w:val=""/>
      <w:lvlJc w:val="left"/>
      <w:pPr>
        <w:ind w:left="720" w:hanging="360"/>
      </w:pPr>
      <w:rPr>
        <w:rFonts w:ascii="Symbol" w:hAnsi="Symbol"/>
      </w:rPr>
    </w:lvl>
    <w:lvl w:ilvl="3" w:tplc="C9F8DD78">
      <w:start w:val="1"/>
      <w:numFmt w:val="bullet"/>
      <w:lvlText w:val=""/>
      <w:lvlJc w:val="left"/>
      <w:pPr>
        <w:ind w:left="720" w:hanging="360"/>
      </w:pPr>
      <w:rPr>
        <w:rFonts w:ascii="Symbol" w:hAnsi="Symbol"/>
      </w:rPr>
    </w:lvl>
    <w:lvl w:ilvl="4" w:tplc="C8645A52">
      <w:start w:val="1"/>
      <w:numFmt w:val="bullet"/>
      <w:lvlText w:val=""/>
      <w:lvlJc w:val="left"/>
      <w:pPr>
        <w:ind w:left="720" w:hanging="360"/>
      </w:pPr>
      <w:rPr>
        <w:rFonts w:ascii="Symbol" w:hAnsi="Symbol"/>
      </w:rPr>
    </w:lvl>
    <w:lvl w:ilvl="5" w:tplc="722EB4A0">
      <w:start w:val="1"/>
      <w:numFmt w:val="bullet"/>
      <w:lvlText w:val=""/>
      <w:lvlJc w:val="left"/>
      <w:pPr>
        <w:ind w:left="720" w:hanging="360"/>
      </w:pPr>
      <w:rPr>
        <w:rFonts w:ascii="Symbol" w:hAnsi="Symbol"/>
      </w:rPr>
    </w:lvl>
    <w:lvl w:ilvl="6" w:tplc="DCDA4AF0">
      <w:start w:val="1"/>
      <w:numFmt w:val="bullet"/>
      <w:lvlText w:val=""/>
      <w:lvlJc w:val="left"/>
      <w:pPr>
        <w:ind w:left="720" w:hanging="360"/>
      </w:pPr>
      <w:rPr>
        <w:rFonts w:ascii="Symbol" w:hAnsi="Symbol"/>
      </w:rPr>
    </w:lvl>
    <w:lvl w:ilvl="7" w:tplc="26FE6A8A">
      <w:start w:val="1"/>
      <w:numFmt w:val="bullet"/>
      <w:lvlText w:val=""/>
      <w:lvlJc w:val="left"/>
      <w:pPr>
        <w:ind w:left="720" w:hanging="360"/>
      </w:pPr>
      <w:rPr>
        <w:rFonts w:ascii="Symbol" w:hAnsi="Symbol"/>
      </w:rPr>
    </w:lvl>
    <w:lvl w:ilvl="8" w:tplc="B34E60A4">
      <w:start w:val="1"/>
      <w:numFmt w:val="bullet"/>
      <w:lvlText w:val=""/>
      <w:lvlJc w:val="left"/>
      <w:pPr>
        <w:ind w:left="720" w:hanging="360"/>
      </w:pPr>
      <w:rPr>
        <w:rFonts w:ascii="Symbol" w:hAnsi="Symbol"/>
      </w:rPr>
    </w:lvl>
  </w:abstractNum>
  <w:abstractNum w:abstractNumId="2"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3754DB6"/>
    <w:multiLevelType w:val="hybridMultilevel"/>
    <w:tmpl w:val="00287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62172"/>
    <w:multiLevelType w:val="hybridMultilevel"/>
    <w:tmpl w:val="84C4E9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C75E62"/>
    <w:multiLevelType w:val="hybridMultilevel"/>
    <w:tmpl w:val="30466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C7CD54"/>
    <w:multiLevelType w:val="hybridMultilevel"/>
    <w:tmpl w:val="FFFFFFFF"/>
    <w:lvl w:ilvl="0" w:tplc="F31E4F20">
      <w:start w:val="1"/>
      <w:numFmt w:val="bullet"/>
      <w:lvlText w:val=""/>
      <w:lvlJc w:val="left"/>
      <w:pPr>
        <w:ind w:left="720" w:hanging="360"/>
      </w:pPr>
      <w:rPr>
        <w:rFonts w:ascii="Symbol" w:hAnsi="Symbol" w:hint="default"/>
      </w:rPr>
    </w:lvl>
    <w:lvl w:ilvl="1" w:tplc="F3AA4BCA">
      <w:start w:val="1"/>
      <w:numFmt w:val="bullet"/>
      <w:lvlText w:val="o"/>
      <w:lvlJc w:val="left"/>
      <w:pPr>
        <w:ind w:left="1440" w:hanging="360"/>
      </w:pPr>
      <w:rPr>
        <w:rFonts w:ascii="Courier New" w:hAnsi="Courier New" w:hint="default"/>
      </w:rPr>
    </w:lvl>
    <w:lvl w:ilvl="2" w:tplc="0DA6D4F6">
      <w:start w:val="1"/>
      <w:numFmt w:val="bullet"/>
      <w:lvlText w:val=""/>
      <w:lvlJc w:val="left"/>
      <w:pPr>
        <w:ind w:left="2160" w:hanging="360"/>
      </w:pPr>
      <w:rPr>
        <w:rFonts w:ascii="Wingdings" w:hAnsi="Wingdings" w:hint="default"/>
      </w:rPr>
    </w:lvl>
    <w:lvl w:ilvl="3" w:tplc="9F121F14">
      <w:start w:val="1"/>
      <w:numFmt w:val="bullet"/>
      <w:lvlText w:val=""/>
      <w:lvlJc w:val="left"/>
      <w:pPr>
        <w:ind w:left="2880" w:hanging="360"/>
      </w:pPr>
      <w:rPr>
        <w:rFonts w:ascii="Symbol" w:hAnsi="Symbol" w:hint="default"/>
      </w:rPr>
    </w:lvl>
    <w:lvl w:ilvl="4" w:tplc="850C982E">
      <w:start w:val="1"/>
      <w:numFmt w:val="bullet"/>
      <w:lvlText w:val="o"/>
      <w:lvlJc w:val="left"/>
      <w:pPr>
        <w:ind w:left="3600" w:hanging="360"/>
      </w:pPr>
      <w:rPr>
        <w:rFonts w:ascii="Courier New" w:hAnsi="Courier New" w:hint="default"/>
      </w:rPr>
    </w:lvl>
    <w:lvl w:ilvl="5" w:tplc="8E62CBB6">
      <w:start w:val="1"/>
      <w:numFmt w:val="bullet"/>
      <w:lvlText w:val=""/>
      <w:lvlJc w:val="left"/>
      <w:pPr>
        <w:ind w:left="4320" w:hanging="360"/>
      </w:pPr>
      <w:rPr>
        <w:rFonts w:ascii="Wingdings" w:hAnsi="Wingdings" w:hint="default"/>
      </w:rPr>
    </w:lvl>
    <w:lvl w:ilvl="6" w:tplc="7C54070A">
      <w:start w:val="1"/>
      <w:numFmt w:val="bullet"/>
      <w:lvlText w:val=""/>
      <w:lvlJc w:val="left"/>
      <w:pPr>
        <w:ind w:left="5040" w:hanging="360"/>
      </w:pPr>
      <w:rPr>
        <w:rFonts w:ascii="Symbol" w:hAnsi="Symbol" w:hint="default"/>
      </w:rPr>
    </w:lvl>
    <w:lvl w:ilvl="7" w:tplc="70920454">
      <w:start w:val="1"/>
      <w:numFmt w:val="bullet"/>
      <w:lvlText w:val="o"/>
      <w:lvlJc w:val="left"/>
      <w:pPr>
        <w:ind w:left="5760" w:hanging="360"/>
      </w:pPr>
      <w:rPr>
        <w:rFonts w:ascii="Courier New" w:hAnsi="Courier New" w:hint="default"/>
      </w:rPr>
    </w:lvl>
    <w:lvl w:ilvl="8" w:tplc="51442992">
      <w:start w:val="1"/>
      <w:numFmt w:val="bullet"/>
      <w:lvlText w:val=""/>
      <w:lvlJc w:val="left"/>
      <w:pPr>
        <w:ind w:left="6480" w:hanging="360"/>
      </w:pPr>
      <w:rPr>
        <w:rFonts w:ascii="Wingdings" w:hAnsi="Wingdings" w:hint="default"/>
      </w:rPr>
    </w:lvl>
  </w:abstractNum>
  <w:abstractNum w:abstractNumId="7" w15:restartNumberingAfterBreak="0">
    <w:nsid w:val="1E9331E5"/>
    <w:multiLevelType w:val="hybridMultilevel"/>
    <w:tmpl w:val="66BE0B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10625B9"/>
    <w:multiLevelType w:val="multilevel"/>
    <w:tmpl w:val="B350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9F7472"/>
    <w:multiLevelType w:val="multilevel"/>
    <w:tmpl w:val="007C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6A7D75"/>
    <w:multiLevelType w:val="multilevel"/>
    <w:tmpl w:val="707E0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363EDFCE"/>
    <w:multiLevelType w:val="hybridMultilevel"/>
    <w:tmpl w:val="FFFFFFFF"/>
    <w:lvl w:ilvl="0" w:tplc="D434596A">
      <w:start w:val="1"/>
      <w:numFmt w:val="bullet"/>
      <w:lvlText w:val=""/>
      <w:lvlJc w:val="left"/>
      <w:pPr>
        <w:ind w:left="720" w:hanging="360"/>
      </w:pPr>
      <w:rPr>
        <w:rFonts w:ascii="Symbol" w:hAnsi="Symbol" w:hint="default"/>
      </w:rPr>
    </w:lvl>
    <w:lvl w:ilvl="1" w:tplc="B42A5BE6">
      <w:start w:val="1"/>
      <w:numFmt w:val="bullet"/>
      <w:lvlText w:val="o"/>
      <w:lvlJc w:val="left"/>
      <w:pPr>
        <w:ind w:left="1440" w:hanging="360"/>
      </w:pPr>
      <w:rPr>
        <w:rFonts w:ascii="Courier New" w:hAnsi="Courier New" w:hint="default"/>
      </w:rPr>
    </w:lvl>
    <w:lvl w:ilvl="2" w:tplc="1B363654">
      <w:start w:val="1"/>
      <w:numFmt w:val="bullet"/>
      <w:lvlText w:val=""/>
      <w:lvlJc w:val="left"/>
      <w:pPr>
        <w:ind w:left="2160" w:hanging="360"/>
      </w:pPr>
      <w:rPr>
        <w:rFonts w:ascii="Wingdings" w:hAnsi="Wingdings" w:hint="default"/>
      </w:rPr>
    </w:lvl>
    <w:lvl w:ilvl="3" w:tplc="A92A5AD2">
      <w:start w:val="1"/>
      <w:numFmt w:val="bullet"/>
      <w:lvlText w:val=""/>
      <w:lvlJc w:val="left"/>
      <w:pPr>
        <w:ind w:left="2880" w:hanging="360"/>
      </w:pPr>
      <w:rPr>
        <w:rFonts w:ascii="Symbol" w:hAnsi="Symbol" w:hint="default"/>
      </w:rPr>
    </w:lvl>
    <w:lvl w:ilvl="4" w:tplc="A74E0302">
      <w:start w:val="1"/>
      <w:numFmt w:val="bullet"/>
      <w:lvlText w:val="o"/>
      <w:lvlJc w:val="left"/>
      <w:pPr>
        <w:ind w:left="3600" w:hanging="360"/>
      </w:pPr>
      <w:rPr>
        <w:rFonts w:ascii="Courier New" w:hAnsi="Courier New" w:hint="default"/>
      </w:rPr>
    </w:lvl>
    <w:lvl w:ilvl="5" w:tplc="A90E08AE">
      <w:start w:val="1"/>
      <w:numFmt w:val="bullet"/>
      <w:lvlText w:val=""/>
      <w:lvlJc w:val="left"/>
      <w:pPr>
        <w:ind w:left="4320" w:hanging="360"/>
      </w:pPr>
      <w:rPr>
        <w:rFonts w:ascii="Wingdings" w:hAnsi="Wingdings" w:hint="default"/>
      </w:rPr>
    </w:lvl>
    <w:lvl w:ilvl="6" w:tplc="5776A904">
      <w:start w:val="1"/>
      <w:numFmt w:val="bullet"/>
      <w:lvlText w:val=""/>
      <w:lvlJc w:val="left"/>
      <w:pPr>
        <w:ind w:left="5040" w:hanging="360"/>
      </w:pPr>
      <w:rPr>
        <w:rFonts w:ascii="Symbol" w:hAnsi="Symbol" w:hint="default"/>
      </w:rPr>
    </w:lvl>
    <w:lvl w:ilvl="7" w:tplc="8384DE7A">
      <w:start w:val="1"/>
      <w:numFmt w:val="bullet"/>
      <w:lvlText w:val="o"/>
      <w:lvlJc w:val="left"/>
      <w:pPr>
        <w:ind w:left="5760" w:hanging="360"/>
      </w:pPr>
      <w:rPr>
        <w:rFonts w:ascii="Courier New" w:hAnsi="Courier New" w:hint="default"/>
      </w:rPr>
    </w:lvl>
    <w:lvl w:ilvl="8" w:tplc="93C46BDA">
      <w:start w:val="1"/>
      <w:numFmt w:val="bullet"/>
      <w:lvlText w:val=""/>
      <w:lvlJc w:val="left"/>
      <w:pPr>
        <w:ind w:left="6480" w:hanging="360"/>
      </w:pPr>
      <w:rPr>
        <w:rFonts w:ascii="Wingdings" w:hAnsi="Wingdings" w:hint="default"/>
      </w:rPr>
    </w:lvl>
  </w:abstractNum>
  <w:abstractNum w:abstractNumId="13" w15:restartNumberingAfterBreak="0">
    <w:nsid w:val="364EA39A"/>
    <w:multiLevelType w:val="hybridMultilevel"/>
    <w:tmpl w:val="FFFFFFFF"/>
    <w:lvl w:ilvl="0" w:tplc="33A6BBBA">
      <w:start w:val="1"/>
      <w:numFmt w:val="bullet"/>
      <w:lvlText w:val=""/>
      <w:lvlJc w:val="left"/>
      <w:pPr>
        <w:ind w:left="720" w:hanging="360"/>
      </w:pPr>
      <w:rPr>
        <w:rFonts w:ascii="Symbol" w:hAnsi="Symbol" w:hint="default"/>
      </w:rPr>
    </w:lvl>
    <w:lvl w:ilvl="1" w:tplc="4734E158">
      <w:start w:val="1"/>
      <w:numFmt w:val="bullet"/>
      <w:lvlText w:val="o"/>
      <w:lvlJc w:val="left"/>
      <w:pPr>
        <w:ind w:left="1440" w:hanging="360"/>
      </w:pPr>
      <w:rPr>
        <w:rFonts w:ascii="Courier New" w:hAnsi="Courier New" w:hint="default"/>
      </w:rPr>
    </w:lvl>
    <w:lvl w:ilvl="2" w:tplc="6A84E86A">
      <w:start w:val="1"/>
      <w:numFmt w:val="bullet"/>
      <w:lvlText w:val=""/>
      <w:lvlJc w:val="left"/>
      <w:pPr>
        <w:ind w:left="2160" w:hanging="360"/>
      </w:pPr>
      <w:rPr>
        <w:rFonts w:ascii="Wingdings" w:hAnsi="Wingdings" w:hint="default"/>
      </w:rPr>
    </w:lvl>
    <w:lvl w:ilvl="3" w:tplc="B9E036BA">
      <w:start w:val="1"/>
      <w:numFmt w:val="bullet"/>
      <w:lvlText w:val=""/>
      <w:lvlJc w:val="left"/>
      <w:pPr>
        <w:ind w:left="2880" w:hanging="360"/>
      </w:pPr>
      <w:rPr>
        <w:rFonts w:ascii="Symbol" w:hAnsi="Symbol" w:hint="default"/>
      </w:rPr>
    </w:lvl>
    <w:lvl w:ilvl="4" w:tplc="E9CAB044">
      <w:start w:val="1"/>
      <w:numFmt w:val="bullet"/>
      <w:lvlText w:val="o"/>
      <w:lvlJc w:val="left"/>
      <w:pPr>
        <w:ind w:left="3600" w:hanging="360"/>
      </w:pPr>
      <w:rPr>
        <w:rFonts w:ascii="Courier New" w:hAnsi="Courier New" w:hint="default"/>
      </w:rPr>
    </w:lvl>
    <w:lvl w:ilvl="5" w:tplc="CC789A48">
      <w:start w:val="1"/>
      <w:numFmt w:val="bullet"/>
      <w:lvlText w:val=""/>
      <w:lvlJc w:val="left"/>
      <w:pPr>
        <w:ind w:left="4320" w:hanging="360"/>
      </w:pPr>
      <w:rPr>
        <w:rFonts w:ascii="Wingdings" w:hAnsi="Wingdings" w:hint="default"/>
      </w:rPr>
    </w:lvl>
    <w:lvl w:ilvl="6" w:tplc="5F8A9510">
      <w:start w:val="1"/>
      <w:numFmt w:val="bullet"/>
      <w:lvlText w:val=""/>
      <w:lvlJc w:val="left"/>
      <w:pPr>
        <w:ind w:left="5040" w:hanging="360"/>
      </w:pPr>
      <w:rPr>
        <w:rFonts w:ascii="Symbol" w:hAnsi="Symbol" w:hint="default"/>
      </w:rPr>
    </w:lvl>
    <w:lvl w:ilvl="7" w:tplc="FED60602">
      <w:start w:val="1"/>
      <w:numFmt w:val="bullet"/>
      <w:lvlText w:val="o"/>
      <w:lvlJc w:val="left"/>
      <w:pPr>
        <w:ind w:left="5760" w:hanging="360"/>
      </w:pPr>
      <w:rPr>
        <w:rFonts w:ascii="Courier New" w:hAnsi="Courier New" w:hint="default"/>
      </w:rPr>
    </w:lvl>
    <w:lvl w:ilvl="8" w:tplc="C106B338">
      <w:start w:val="1"/>
      <w:numFmt w:val="bullet"/>
      <w:lvlText w:val=""/>
      <w:lvlJc w:val="left"/>
      <w:pPr>
        <w:ind w:left="6480" w:hanging="360"/>
      </w:pPr>
      <w:rPr>
        <w:rFonts w:ascii="Wingdings" w:hAnsi="Wingdings" w:hint="default"/>
      </w:rPr>
    </w:lvl>
  </w:abstractNum>
  <w:abstractNum w:abstractNumId="14" w15:restartNumberingAfterBreak="0">
    <w:nsid w:val="3A366F1A"/>
    <w:multiLevelType w:val="hybridMultilevel"/>
    <w:tmpl w:val="351E3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9644F4"/>
    <w:multiLevelType w:val="hybridMultilevel"/>
    <w:tmpl w:val="22A68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6E76A0"/>
    <w:multiLevelType w:val="hybridMultilevel"/>
    <w:tmpl w:val="4B4C1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B22715"/>
    <w:multiLevelType w:val="multilevel"/>
    <w:tmpl w:val="36DE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92BF7C"/>
    <w:multiLevelType w:val="hybridMultilevel"/>
    <w:tmpl w:val="FFFFFFFF"/>
    <w:lvl w:ilvl="0" w:tplc="BA666050">
      <w:start w:val="1"/>
      <w:numFmt w:val="bullet"/>
      <w:lvlText w:val=""/>
      <w:lvlJc w:val="left"/>
      <w:pPr>
        <w:ind w:left="720" w:hanging="360"/>
      </w:pPr>
      <w:rPr>
        <w:rFonts w:ascii="Symbol" w:hAnsi="Symbol" w:hint="default"/>
      </w:rPr>
    </w:lvl>
    <w:lvl w:ilvl="1" w:tplc="56C6678E">
      <w:start w:val="1"/>
      <w:numFmt w:val="bullet"/>
      <w:lvlText w:val="o"/>
      <w:lvlJc w:val="left"/>
      <w:pPr>
        <w:ind w:left="1440" w:hanging="360"/>
      </w:pPr>
      <w:rPr>
        <w:rFonts w:ascii="Courier New" w:hAnsi="Courier New" w:hint="default"/>
      </w:rPr>
    </w:lvl>
    <w:lvl w:ilvl="2" w:tplc="34AAD094">
      <w:start w:val="1"/>
      <w:numFmt w:val="bullet"/>
      <w:lvlText w:val=""/>
      <w:lvlJc w:val="left"/>
      <w:pPr>
        <w:ind w:left="2160" w:hanging="360"/>
      </w:pPr>
      <w:rPr>
        <w:rFonts w:ascii="Wingdings" w:hAnsi="Wingdings" w:hint="default"/>
      </w:rPr>
    </w:lvl>
    <w:lvl w:ilvl="3" w:tplc="62862326">
      <w:start w:val="1"/>
      <w:numFmt w:val="bullet"/>
      <w:lvlText w:val=""/>
      <w:lvlJc w:val="left"/>
      <w:pPr>
        <w:ind w:left="2880" w:hanging="360"/>
      </w:pPr>
      <w:rPr>
        <w:rFonts w:ascii="Symbol" w:hAnsi="Symbol" w:hint="default"/>
      </w:rPr>
    </w:lvl>
    <w:lvl w:ilvl="4" w:tplc="C25CCB94">
      <w:start w:val="1"/>
      <w:numFmt w:val="bullet"/>
      <w:lvlText w:val="o"/>
      <w:lvlJc w:val="left"/>
      <w:pPr>
        <w:ind w:left="3600" w:hanging="360"/>
      </w:pPr>
      <w:rPr>
        <w:rFonts w:ascii="Courier New" w:hAnsi="Courier New" w:hint="default"/>
      </w:rPr>
    </w:lvl>
    <w:lvl w:ilvl="5" w:tplc="7EF042E8">
      <w:start w:val="1"/>
      <w:numFmt w:val="bullet"/>
      <w:lvlText w:val=""/>
      <w:lvlJc w:val="left"/>
      <w:pPr>
        <w:ind w:left="4320" w:hanging="360"/>
      </w:pPr>
      <w:rPr>
        <w:rFonts w:ascii="Wingdings" w:hAnsi="Wingdings" w:hint="default"/>
      </w:rPr>
    </w:lvl>
    <w:lvl w:ilvl="6" w:tplc="2B62DB90">
      <w:start w:val="1"/>
      <w:numFmt w:val="bullet"/>
      <w:lvlText w:val=""/>
      <w:lvlJc w:val="left"/>
      <w:pPr>
        <w:ind w:left="5040" w:hanging="360"/>
      </w:pPr>
      <w:rPr>
        <w:rFonts w:ascii="Symbol" w:hAnsi="Symbol" w:hint="default"/>
      </w:rPr>
    </w:lvl>
    <w:lvl w:ilvl="7" w:tplc="B1C6860A">
      <w:start w:val="1"/>
      <w:numFmt w:val="bullet"/>
      <w:lvlText w:val="o"/>
      <w:lvlJc w:val="left"/>
      <w:pPr>
        <w:ind w:left="5760" w:hanging="360"/>
      </w:pPr>
      <w:rPr>
        <w:rFonts w:ascii="Courier New" w:hAnsi="Courier New" w:hint="default"/>
      </w:rPr>
    </w:lvl>
    <w:lvl w:ilvl="8" w:tplc="A8AEBCDC">
      <w:start w:val="1"/>
      <w:numFmt w:val="bullet"/>
      <w:lvlText w:val=""/>
      <w:lvlJc w:val="left"/>
      <w:pPr>
        <w:ind w:left="6480" w:hanging="360"/>
      </w:pPr>
      <w:rPr>
        <w:rFonts w:ascii="Wingdings" w:hAnsi="Wingdings" w:hint="default"/>
      </w:rPr>
    </w:lvl>
  </w:abstractNum>
  <w:abstractNum w:abstractNumId="19"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23C0308"/>
    <w:multiLevelType w:val="hybridMultilevel"/>
    <w:tmpl w:val="F4A04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BD8232"/>
    <w:multiLevelType w:val="hybridMultilevel"/>
    <w:tmpl w:val="FFFFFFFF"/>
    <w:lvl w:ilvl="0" w:tplc="AB1A8F3E">
      <w:start w:val="1"/>
      <w:numFmt w:val="bullet"/>
      <w:lvlText w:val="·"/>
      <w:lvlJc w:val="left"/>
      <w:pPr>
        <w:ind w:left="720" w:hanging="360"/>
      </w:pPr>
      <w:rPr>
        <w:rFonts w:ascii="Symbol" w:hAnsi="Symbol" w:hint="default"/>
      </w:rPr>
    </w:lvl>
    <w:lvl w:ilvl="1" w:tplc="E918D9DA">
      <w:start w:val="1"/>
      <w:numFmt w:val="bullet"/>
      <w:lvlText w:val="o"/>
      <w:lvlJc w:val="left"/>
      <w:pPr>
        <w:ind w:left="1440" w:hanging="360"/>
      </w:pPr>
      <w:rPr>
        <w:rFonts w:ascii="Courier New" w:hAnsi="Courier New" w:hint="default"/>
      </w:rPr>
    </w:lvl>
    <w:lvl w:ilvl="2" w:tplc="1658907C">
      <w:start w:val="1"/>
      <w:numFmt w:val="bullet"/>
      <w:lvlText w:val=""/>
      <w:lvlJc w:val="left"/>
      <w:pPr>
        <w:ind w:left="2160" w:hanging="360"/>
      </w:pPr>
      <w:rPr>
        <w:rFonts w:ascii="Wingdings" w:hAnsi="Wingdings" w:hint="default"/>
      </w:rPr>
    </w:lvl>
    <w:lvl w:ilvl="3" w:tplc="52F62FDA">
      <w:start w:val="1"/>
      <w:numFmt w:val="bullet"/>
      <w:lvlText w:val=""/>
      <w:lvlJc w:val="left"/>
      <w:pPr>
        <w:ind w:left="2880" w:hanging="360"/>
      </w:pPr>
      <w:rPr>
        <w:rFonts w:ascii="Symbol" w:hAnsi="Symbol" w:hint="default"/>
      </w:rPr>
    </w:lvl>
    <w:lvl w:ilvl="4" w:tplc="375ABFBA">
      <w:start w:val="1"/>
      <w:numFmt w:val="bullet"/>
      <w:lvlText w:val="o"/>
      <w:lvlJc w:val="left"/>
      <w:pPr>
        <w:ind w:left="3600" w:hanging="360"/>
      </w:pPr>
      <w:rPr>
        <w:rFonts w:ascii="Courier New" w:hAnsi="Courier New" w:hint="default"/>
      </w:rPr>
    </w:lvl>
    <w:lvl w:ilvl="5" w:tplc="E182E8B2">
      <w:start w:val="1"/>
      <w:numFmt w:val="bullet"/>
      <w:lvlText w:val=""/>
      <w:lvlJc w:val="left"/>
      <w:pPr>
        <w:ind w:left="4320" w:hanging="360"/>
      </w:pPr>
      <w:rPr>
        <w:rFonts w:ascii="Wingdings" w:hAnsi="Wingdings" w:hint="default"/>
      </w:rPr>
    </w:lvl>
    <w:lvl w:ilvl="6" w:tplc="B8FC3CFC">
      <w:start w:val="1"/>
      <w:numFmt w:val="bullet"/>
      <w:lvlText w:val=""/>
      <w:lvlJc w:val="left"/>
      <w:pPr>
        <w:ind w:left="5040" w:hanging="360"/>
      </w:pPr>
      <w:rPr>
        <w:rFonts w:ascii="Symbol" w:hAnsi="Symbol" w:hint="default"/>
      </w:rPr>
    </w:lvl>
    <w:lvl w:ilvl="7" w:tplc="0CFA46F4">
      <w:start w:val="1"/>
      <w:numFmt w:val="bullet"/>
      <w:lvlText w:val="o"/>
      <w:lvlJc w:val="left"/>
      <w:pPr>
        <w:ind w:left="5760" w:hanging="360"/>
      </w:pPr>
      <w:rPr>
        <w:rFonts w:ascii="Courier New" w:hAnsi="Courier New" w:hint="default"/>
      </w:rPr>
    </w:lvl>
    <w:lvl w:ilvl="8" w:tplc="6EAC3828">
      <w:start w:val="1"/>
      <w:numFmt w:val="bullet"/>
      <w:lvlText w:val=""/>
      <w:lvlJc w:val="left"/>
      <w:pPr>
        <w:ind w:left="6480" w:hanging="360"/>
      </w:pPr>
      <w:rPr>
        <w:rFonts w:ascii="Wingdings" w:hAnsi="Wingdings" w:hint="default"/>
      </w:rPr>
    </w:lvl>
  </w:abstractNum>
  <w:abstractNum w:abstractNumId="22" w15:restartNumberingAfterBreak="0">
    <w:nsid w:val="567D3243"/>
    <w:multiLevelType w:val="hybridMultilevel"/>
    <w:tmpl w:val="E9A86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981B5A"/>
    <w:multiLevelType w:val="hybridMultilevel"/>
    <w:tmpl w:val="12AA6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0D34E0"/>
    <w:multiLevelType w:val="hybridMultilevel"/>
    <w:tmpl w:val="52F048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D8625B9"/>
    <w:multiLevelType w:val="hybridMultilevel"/>
    <w:tmpl w:val="CDF0293E"/>
    <w:lvl w:ilvl="0" w:tplc="B846D7DE">
      <w:start w:val="1"/>
      <w:numFmt w:val="bullet"/>
      <w:lvlText w:val=""/>
      <w:lvlJc w:val="left"/>
      <w:pPr>
        <w:ind w:left="720" w:hanging="360"/>
      </w:pPr>
      <w:rPr>
        <w:rFonts w:ascii="Symbol" w:hAnsi="Symbol"/>
      </w:rPr>
    </w:lvl>
    <w:lvl w:ilvl="1" w:tplc="E97495D0">
      <w:start w:val="1"/>
      <w:numFmt w:val="bullet"/>
      <w:lvlText w:val=""/>
      <w:lvlJc w:val="left"/>
      <w:pPr>
        <w:ind w:left="720" w:hanging="360"/>
      </w:pPr>
      <w:rPr>
        <w:rFonts w:ascii="Symbol" w:hAnsi="Symbol"/>
      </w:rPr>
    </w:lvl>
    <w:lvl w:ilvl="2" w:tplc="FA18F2B6">
      <w:start w:val="1"/>
      <w:numFmt w:val="bullet"/>
      <w:lvlText w:val=""/>
      <w:lvlJc w:val="left"/>
      <w:pPr>
        <w:ind w:left="720" w:hanging="360"/>
      </w:pPr>
      <w:rPr>
        <w:rFonts w:ascii="Symbol" w:hAnsi="Symbol"/>
      </w:rPr>
    </w:lvl>
    <w:lvl w:ilvl="3" w:tplc="EAF2F838">
      <w:start w:val="1"/>
      <w:numFmt w:val="bullet"/>
      <w:lvlText w:val=""/>
      <w:lvlJc w:val="left"/>
      <w:pPr>
        <w:ind w:left="720" w:hanging="360"/>
      </w:pPr>
      <w:rPr>
        <w:rFonts w:ascii="Symbol" w:hAnsi="Symbol"/>
      </w:rPr>
    </w:lvl>
    <w:lvl w:ilvl="4" w:tplc="4306BF02">
      <w:start w:val="1"/>
      <w:numFmt w:val="bullet"/>
      <w:lvlText w:val=""/>
      <w:lvlJc w:val="left"/>
      <w:pPr>
        <w:ind w:left="720" w:hanging="360"/>
      </w:pPr>
      <w:rPr>
        <w:rFonts w:ascii="Symbol" w:hAnsi="Symbol"/>
      </w:rPr>
    </w:lvl>
    <w:lvl w:ilvl="5" w:tplc="63A8B6EE">
      <w:start w:val="1"/>
      <w:numFmt w:val="bullet"/>
      <w:lvlText w:val=""/>
      <w:lvlJc w:val="left"/>
      <w:pPr>
        <w:ind w:left="720" w:hanging="360"/>
      </w:pPr>
      <w:rPr>
        <w:rFonts w:ascii="Symbol" w:hAnsi="Symbol"/>
      </w:rPr>
    </w:lvl>
    <w:lvl w:ilvl="6" w:tplc="399CA4EC">
      <w:start w:val="1"/>
      <w:numFmt w:val="bullet"/>
      <w:lvlText w:val=""/>
      <w:lvlJc w:val="left"/>
      <w:pPr>
        <w:ind w:left="720" w:hanging="360"/>
      </w:pPr>
      <w:rPr>
        <w:rFonts w:ascii="Symbol" w:hAnsi="Symbol"/>
      </w:rPr>
    </w:lvl>
    <w:lvl w:ilvl="7" w:tplc="93FCA1A8">
      <w:start w:val="1"/>
      <w:numFmt w:val="bullet"/>
      <w:lvlText w:val=""/>
      <w:lvlJc w:val="left"/>
      <w:pPr>
        <w:ind w:left="720" w:hanging="360"/>
      </w:pPr>
      <w:rPr>
        <w:rFonts w:ascii="Symbol" w:hAnsi="Symbol"/>
      </w:rPr>
    </w:lvl>
    <w:lvl w:ilvl="8" w:tplc="1F36D894">
      <w:start w:val="1"/>
      <w:numFmt w:val="bullet"/>
      <w:lvlText w:val=""/>
      <w:lvlJc w:val="left"/>
      <w:pPr>
        <w:ind w:left="720" w:hanging="360"/>
      </w:pPr>
      <w:rPr>
        <w:rFonts w:ascii="Symbol" w:hAnsi="Symbol"/>
      </w:rPr>
    </w:lvl>
  </w:abstractNum>
  <w:abstractNum w:abstractNumId="26" w15:restartNumberingAfterBreak="0">
    <w:nsid w:val="6160686F"/>
    <w:multiLevelType w:val="multilevel"/>
    <w:tmpl w:val="7602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036B51"/>
    <w:multiLevelType w:val="multilevel"/>
    <w:tmpl w:val="AAE2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C636A6"/>
    <w:multiLevelType w:val="hybridMultilevel"/>
    <w:tmpl w:val="84C4E9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C0349C"/>
    <w:multiLevelType w:val="hybridMultilevel"/>
    <w:tmpl w:val="03B81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E3B2006"/>
    <w:multiLevelType w:val="hybridMultilevel"/>
    <w:tmpl w:val="904AD94C"/>
    <w:lvl w:ilvl="0" w:tplc="B30A0AC0">
      <w:start w:val="1"/>
      <w:numFmt w:val="bullet"/>
      <w:lvlText w:val=""/>
      <w:lvlJc w:val="left"/>
      <w:pPr>
        <w:ind w:left="720" w:hanging="360"/>
      </w:pPr>
      <w:rPr>
        <w:rFonts w:ascii="Symbol" w:hAnsi="Symbol"/>
      </w:rPr>
    </w:lvl>
    <w:lvl w:ilvl="1" w:tplc="A1EC5C2C">
      <w:start w:val="1"/>
      <w:numFmt w:val="bullet"/>
      <w:lvlText w:val=""/>
      <w:lvlJc w:val="left"/>
      <w:pPr>
        <w:ind w:left="720" w:hanging="360"/>
      </w:pPr>
      <w:rPr>
        <w:rFonts w:ascii="Symbol" w:hAnsi="Symbol"/>
      </w:rPr>
    </w:lvl>
    <w:lvl w:ilvl="2" w:tplc="643E1908">
      <w:start w:val="1"/>
      <w:numFmt w:val="bullet"/>
      <w:lvlText w:val=""/>
      <w:lvlJc w:val="left"/>
      <w:pPr>
        <w:ind w:left="720" w:hanging="360"/>
      </w:pPr>
      <w:rPr>
        <w:rFonts w:ascii="Symbol" w:hAnsi="Symbol"/>
      </w:rPr>
    </w:lvl>
    <w:lvl w:ilvl="3" w:tplc="8F844994">
      <w:start w:val="1"/>
      <w:numFmt w:val="bullet"/>
      <w:lvlText w:val=""/>
      <w:lvlJc w:val="left"/>
      <w:pPr>
        <w:ind w:left="720" w:hanging="360"/>
      </w:pPr>
      <w:rPr>
        <w:rFonts w:ascii="Symbol" w:hAnsi="Symbol"/>
      </w:rPr>
    </w:lvl>
    <w:lvl w:ilvl="4" w:tplc="38B8728A">
      <w:start w:val="1"/>
      <w:numFmt w:val="bullet"/>
      <w:lvlText w:val=""/>
      <w:lvlJc w:val="left"/>
      <w:pPr>
        <w:ind w:left="720" w:hanging="360"/>
      </w:pPr>
      <w:rPr>
        <w:rFonts w:ascii="Symbol" w:hAnsi="Symbol"/>
      </w:rPr>
    </w:lvl>
    <w:lvl w:ilvl="5" w:tplc="74EAA0A0">
      <w:start w:val="1"/>
      <w:numFmt w:val="bullet"/>
      <w:lvlText w:val=""/>
      <w:lvlJc w:val="left"/>
      <w:pPr>
        <w:ind w:left="720" w:hanging="360"/>
      </w:pPr>
      <w:rPr>
        <w:rFonts w:ascii="Symbol" w:hAnsi="Symbol"/>
      </w:rPr>
    </w:lvl>
    <w:lvl w:ilvl="6" w:tplc="93D263F8">
      <w:start w:val="1"/>
      <w:numFmt w:val="bullet"/>
      <w:lvlText w:val=""/>
      <w:lvlJc w:val="left"/>
      <w:pPr>
        <w:ind w:left="720" w:hanging="360"/>
      </w:pPr>
      <w:rPr>
        <w:rFonts w:ascii="Symbol" w:hAnsi="Symbol"/>
      </w:rPr>
    </w:lvl>
    <w:lvl w:ilvl="7" w:tplc="B0148948">
      <w:start w:val="1"/>
      <w:numFmt w:val="bullet"/>
      <w:lvlText w:val=""/>
      <w:lvlJc w:val="left"/>
      <w:pPr>
        <w:ind w:left="720" w:hanging="360"/>
      </w:pPr>
      <w:rPr>
        <w:rFonts w:ascii="Symbol" w:hAnsi="Symbol"/>
      </w:rPr>
    </w:lvl>
    <w:lvl w:ilvl="8" w:tplc="18FE22D2">
      <w:start w:val="1"/>
      <w:numFmt w:val="bullet"/>
      <w:lvlText w:val=""/>
      <w:lvlJc w:val="left"/>
      <w:pPr>
        <w:ind w:left="720" w:hanging="360"/>
      </w:pPr>
      <w:rPr>
        <w:rFonts w:ascii="Symbol" w:hAnsi="Symbol"/>
      </w:rPr>
    </w:lvl>
  </w:abstractNum>
  <w:abstractNum w:abstractNumId="32" w15:restartNumberingAfterBreak="0">
    <w:nsid w:val="75465A80"/>
    <w:multiLevelType w:val="hybridMultilevel"/>
    <w:tmpl w:val="5BC4F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57B4D5B"/>
    <w:multiLevelType w:val="multilevel"/>
    <w:tmpl w:val="A2EE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030BE3"/>
    <w:multiLevelType w:val="hybridMultilevel"/>
    <w:tmpl w:val="69F8C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927178"/>
    <w:multiLevelType w:val="hybridMultilevel"/>
    <w:tmpl w:val="FFFFFFFF"/>
    <w:lvl w:ilvl="0" w:tplc="A3F6B418">
      <w:start w:val="1"/>
      <w:numFmt w:val="bullet"/>
      <w:lvlText w:val="·"/>
      <w:lvlJc w:val="left"/>
      <w:pPr>
        <w:ind w:left="720" w:hanging="360"/>
      </w:pPr>
      <w:rPr>
        <w:rFonts w:ascii="Symbol" w:hAnsi="Symbol" w:hint="default"/>
      </w:rPr>
    </w:lvl>
    <w:lvl w:ilvl="1" w:tplc="AA32AD8E">
      <w:start w:val="1"/>
      <w:numFmt w:val="bullet"/>
      <w:lvlText w:val="o"/>
      <w:lvlJc w:val="left"/>
      <w:pPr>
        <w:ind w:left="1440" w:hanging="360"/>
      </w:pPr>
      <w:rPr>
        <w:rFonts w:ascii="Courier New" w:hAnsi="Courier New" w:hint="default"/>
      </w:rPr>
    </w:lvl>
    <w:lvl w:ilvl="2" w:tplc="A622E5DA">
      <w:start w:val="1"/>
      <w:numFmt w:val="bullet"/>
      <w:lvlText w:val=""/>
      <w:lvlJc w:val="left"/>
      <w:pPr>
        <w:ind w:left="2160" w:hanging="360"/>
      </w:pPr>
      <w:rPr>
        <w:rFonts w:ascii="Wingdings" w:hAnsi="Wingdings" w:hint="default"/>
      </w:rPr>
    </w:lvl>
    <w:lvl w:ilvl="3" w:tplc="5A6EB1DC">
      <w:start w:val="1"/>
      <w:numFmt w:val="bullet"/>
      <w:lvlText w:val=""/>
      <w:lvlJc w:val="left"/>
      <w:pPr>
        <w:ind w:left="2880" w:hanging="360"/>
      </w:pPr>
      <w:rPr>
        <w:rFonts w:ascii="Symbol" w:hAnsi="Symbol" w:hint="default"/>
      </w:rPr>
    </w:lvl>
    <w:lvl w:ilvl="4" w:tplc="D12AF1D2">
      <w:start w:val="1"/>
      <w:numFmt w:val="bullet"/>
      <w:lvlText w:val="o"/>
      <w:lvlJc w:val="left"/>
      <w:pPr>
        <w:ind w:left="3600" w:hanging="360"/>
      </w:pPr>
      <w:rPr>
        <w:rFonts w:ascii="Courier New" w:hAnsi="Courier New" w:hint="default"/>
      </w:rPr>
    </w:lvl>
    <w:lvl w:ilvl="5" w:tplc="84BEE75C">
      <w:start w:val="1"/>
      <w:numFmt w:val="bullet"/>
      <w:lvlText w:val=""/>
      <w:lvlJc w:val="left"/>
      <w:pPr>
        <w:ind w:left="4320" w:hanging="360"/>
      </w:pPr>
      <w:rPr>
        <w:rFonts w:ascii="Wingdings" w:hAnsi="Wingdings" w:hint="default"/>
      </w:rPr>
    </w:lvl>
    <w:lvl w:ilvl="6" w:tplc="63F2C0AA">
      <w:start w:val="1"/>
      <w:numFmt w:val="bullet"/>
      <w:lvlText w:val=""/>
      <w:lvlJc w:val="left"/>
      <w:pPr>
        <w:ind w:left="5040" w:hanging="360"/>
      </w:pPr>
      <w:rPr>
        <w:rFonts w:ascii="Symbol" w:hAnsi="Symbol" w:hint="default"/>
      </w:rPr>
    </w:lvl>
    <w:lvl w:ilvl="7" w:tplc="BEAE8E06">
      <w:start w:val="1"/>
      <w:numFmt w:val="bullet"/>
      <w:lvlText w:val="o"/>
      <w:lvlJc w:val="left"/>
      <w:pPr>
        <w:ind w:left="5760" w:hanging="360"/>
      </w:pPr>
      <w:rPr>
        <w:rFonts w:ascii="Courier New" w:hAnsi="Courier New" w:hint="default"/>
      </w:rPr>
    </w:lvl>
    <w:lvl w:ilvl="8" w:tplc="EC9C9E6E">
      <w:start w:val="1"/>
      <w:numFmt w:val="bullet"/>
      <w:lvlText w:val=""/>
      <w:lvlJc w:val="left"/>
      <w:pPr>
        <w:ind w:left="6480" w:hanging="360"/>
      </w:pPr>
      <w:rPr>
        <w:rFonts w:ascii="Wingdings" w:hAnsi="Wingdings" w:hint="default"/>
      </w:rPr>
    </w:lvl>
  </w:abstractNum>
  <w:abstractNum w:abstractNumId="36" w15:restartNumberingAfterBreak="0">
    <w:nsid w:val="7CF04E03"/>
    <w:multiLevelType w:val="multilevel"/>
    <w:tmpl w:val="0AF004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812873416">
    <w:abstractNumId w:val="13"/>
  </w:num>
  <w:num w:numId="2" w16cid:durableId="1925339934">
    <w:abstractNumId w:val="12"/>
  </w:num>
  <w:num w:numId="3" w16cid:durableId="730736966">
    <w:abstractNumId w:val="6"/>
  </w:num>
  <w:num w:numId="4" w16cid:durableId="1624379791">
    <w:abstractNumId w:val="35"/>
  </w:num>
  <w:num w:numId="5" w16cid:durableId="320432544">
    <w:abstractNumId w:val="21"/>
  </w:num>
  <w:num w:numId="6" w16cid:durableId="2032023180">
    <w:abstractNumId w:val="19"/>
  </w:num>
  <w:num w:numId="7" w16cid:durableId="1058699261">
    <w:abstractNumId w:val="29"/>
  </w:num>
  <w:num w:numId="8" w16cid:durableId="806169993">
    <w:abstractNumId w:val="2"/>
  </w:num>
  <w:num w:numId="9" w16cid:durableId="1480734472">
    <w:abstractNumId w:val="37"/>
  </w:num>
  <w:num w:numId="10" w16cid:durableId="837578190">
    <w:abstractNumId w:val="11"/>
  </w:num>
  <w:num w:numId="11" w16cid:durableId="676733172">
    <w:abstractNumId w:val="23"/>
  </w:num>
  <w:num w:numId="12" w16cid:durableId="1122462711">
    <w:abstractNumId w:val="0"/>
  </w:num>
  <w:num w:numId="13" w16cid:durableId="521213266">
    <w:abstractNumId w:val="8"/>
  </w:num>
  <w:num w:numId="14" w16cid:durableId="201868057">
    <w:abstractNumId w:val="9"/>
  </w:num>
  <w:num w:numId="15" w16cid:durableId="1188132041">
    <w:abstractNumId w:val="26"/>
  </w:num>
  <w:num w:numId="16" w16cid:durableId="733820952">
    <w:abstractNumId w:val="7"/>
  </w:num>
  <w:num w:numId="17" w16cid:durableId="384377890">
    <w:abstractNumId w:val="5"/>
  </w:num>
  <w:num w:numId="18" w16cid:durableId="50807564">
    <w:abstractNumId w:val="17"/>
  </w:num>
  <w:num w:numId="19" w16cid:durableId="1780442528">
    <w:abstractNumId w:val="27"/>
  </w:num>
  <w:num w:numId="20" w16cid:durableId="747649215">
    <w:abstractNumId w:val="33"/>
  </w:num>
  <w:num w:numId="21" w16cid:durableId="644510138">
    <w:abstractNumId w:val="10"/>
  </w:num>
  <w:num w:numId="22" w16cid:durableId="1705986302">
    <w:abstractNumId w:val="32"/>
  </w:num>
  <w:num w:numId="23" w16cid:durableId="1517886236">
    <w:abstractNumId w:val="15"/>
  </w:num>
  <w:num w:numId="24" w16cid:durableId="1039932910">
    <w:abstractNumId w:val="34"/>
  </w:num>
  <w:num w:numId="25" w16cid:durableId="647252117">
    <w:abstractNumId w:val="14"/>
  </w:num>
  <w:num w:numId="26" w16cid:durableId="1898734827">
    <w:abstractNumId w:val="16"/>
  </w:num>
  <w:num w:numId="27" w16cid:durableId="1606033388">
    <w:abstractNumId w:val="28"/>
  </w:num>
  <w:num w:numId="28" w16cid:durableId="1440560657">
    <w:abstractNumId w:val="4"/>
  </w:num>
  <w:num w:numId="29" w16cid:durableId="997922745">
    <w:abstractNumId w:val="22"/>
  </w:num>
  <w:num w:numId="30" w16cid:durableId="624778812">
    <w:abstractNumId w:val="23"/>
  </w:num>
  <w:num w:numId="31" w16cid:durableId="1795051974">
    <w:abstractNumId w:val="24"/>
  </w:num>
  <w:num w:numId="32" w16cid:durableId="375279771">
    <w:abstractNumId w:val="18"/>
  </w:num>
  <w:num w:numId="33" w16cid:durableId="1020737008">
    <w:abstractNumId w:val="36"/>
  </w:num>
  <w:num w:numId="34" w16cid:durableId="354817971">
    <w:abstractNumId w:val="20"/>
  </w:num>
  <w:num w:numId="35" w16cid:durableId="1334837527">
    <w:abstractNumId w:val="30"/>
  </w:num>
  <w:num w:numId="36" w16cid:durableId="520975045">
    <w:abstractNumId w:val="31"/>
  </w:num>
  <w:num w:numId="37" w16cid:durableId="1955861616">
    <w:abstractNumId w:val="1"/>
  </w:num>
  <w:num w:numId="38" w16cid:durableId="781337923">
    <w:abstractNumId w:val="25"/>
  </w:num>
  <w:num w:numId="39" w16cid:durableId="1102602686">
    <w:abstractNumId w:val="3"/>
  </w:num>
  <w:num w:numId="40" w16cid:durableId="1368019951">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removePersonalInformation/>
  <w:removeDateAndTime/>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FC"/>
    <w:rsid w:val="00000298"/>
    <w:rsid w:val="00001254"/>
    <w:rsid w:val="000014DE"/>
    <w:rsid w:val="00001B84"/>
    <w:rsid w:val="00001D90"/>
    <w:rsid w:val="000021BD"/>
    <w:rsid w:val="00002581"/>
    <w:rsid w:val="00002C45"/>
    <w:rsid w:val="00002E24"/>
    <w:rsid w:val="00002ECE"/>
    <w:rsid w:val="00002FD1"/>
    <w:rsid w:val="000032F2"/>
    <w:rsid w:val="000033F0"/>
    <w:rsid w:val="00003743"/>
    <w:rsid w:val="000037C4"/>
    <w:rsid w:val="00003B96"/>
    <w:rsid w:val="00003C93"/>
    <w:rsid w:val="00003D32"/>
    <w:rsid w:val="00003F03"/>
    <w:rsid w:val="00004032"/>
    <w:rsid w:val="000045C6"/>
    <w:rsid w:val="000047B4"/>
    <w:rsid w:val="000048A2"/>
    <w:rsid w:val="00004D32"/>
    <w:rsid w:val="00004F50"/>
    <w:rsid w:val="00005391"/>
    <w:rsid w:val="00005712"/>
    <w:rsid w:val="000057EF"/>
    <w:rsid w:val="00005A5B"/>
    <w:rsid w:val="00005A7A"/>
    <w:rsid w:val="000060CF"/>
    <w:rsid w:val="00006248"/>
    <w:rsid w:val="0000664B"/>
    <w:rsid w:val="00007247"/>
    <w:rsid w:val="00007FD8"/>
    <w:rsid w:val="000102D5"/>
    <w:rsid w:val="000104C5"/>
    <w:rsid w:val="000104FB"/>
    <w:rsid w:val="00010510"/>
    <w:rsid w:val="000108E1"/>
    <w:rsid w:val="00010916"/>
    <w:rsid w:val="0001092A"/>
    <w:rsid w:val="00011084"/>
    <w:rsid w:val="000117F8"/>
    <w:rsid w:val="00011FE9"/>
    <w:rsid w:val="00012000"/>
    <w:rsid w:val="000127DD"/>
    <w:rsid w:val="00012A7C"/>
    <w:rsid w:val="000134E1"/>
    <w:rsid w:val="00013936"/>
    <w:rsid w:val="00013C6F"/>
    <w:rsid w:val="00013EFF"/>
    <w:rsid w:val="00014054"/>
    <w:rsid w:val="0001464D"/>
    <w:rsid w:val="00015079"/>
    <w:rsid w:val="000150CC"/>
    <w:rsid w:val="0001512E"/>
    <w:rsid w:val="000151EB"/>
    <w:rsid w:val="00015DC4"/>
    <w:rsid w:val="00015EE5"/>
    <w:rsid w:val="00015F4C"/>
    <w:rsid w:val="00015FBC"/>
    <w:rsid w:val="0001621C"/>
    <w:rsid w:val="00016223"/>
    <w:rsid w:val="00016412"/>
    <w:rsid w:val="000165AD"/>
    <w:rsid w:val="00016CF4"/>
    <w:rsid w:val="0001742A"/>
    <w:rsid w:val="000177F1"/>
    <w:rsid w:val="000179FE"/>
    <w:rsid w:val="00017A25"/>
    <w:rsid w:val="00017F8B"/>
    <w:rsid w:val="00020BB5"/>
    <w:rsid w:val="00020DA4"/>
    <w:rsid w:val="00021053"/>
    <w:rsid w:val="0002171D"/>
    <w:rsid w:val="000217D2"/>
    <w:rsid w:val="00022275"/>
    <w:rsid w:val="000223EC"/>
    <w:rsid w:val="000226A4"/>
    <w:rsid w:val="00022703"/>
    <w:rsid w:val="00022E7C"/>
    <w:rsid w:val="00023063"/>
    <w:rsid w:val="0002316C"/>
    <w:rsid w:val="0002330D"/>
    <w:rsid w:val="00023CA7"/>
    <w:rsid w:val="00023CC2"/>
    <w:rsid w:val="00023E22"/>
    <w:rsid w:val="00024357"/>
    <w:rsid w:val="000245AB"/>
    <w:rsid w:val="000247ED"/>
    <w:rsid w:val="000248B0"/>
    <w:rsid w:val="0002496B"/>
    <w:rsid w:val="000249EB"/>
    <w:rsid w:val="00024A8B"/>
    <w:rsid w:val="00024B4E"/>
    <w:rsid w:val="000250E8"/>
    <w:rsid w:val="000252CB"/>
    <w:rsid w:val="000255F2"/>
    <w:rsid w:val="000259DF"/>
    <w:rsid w:val="00025A1F"/>
    <w:rsid w:val="00026139"/>
    <w:rsid w:val="00026DCE"/>
    <w:rsid w:val="00027071"/>
    <w:rsid w:val="0002753F"/>
    <w:rsid w:val="00027601"/>
    <w:rsid w:val="00027D2E"/>
    <w:rsid w:val="00027F2D"/>
    <w:rsid w:val="00030C6A"/>
    <w:rsid w:val="00032701"/>
    <w:rsid w:val="00033321"/>
    <w:rsid w:val="00033489"/>
    <w:rsid w:val="0003356C"/>
    <w:rsid w:val="000338E5"/>
    <w:rsid w:val="00033A23"/>
    <w:rsid w:val="00033ECC"/>
    <w:rsid w:val="000340C9"/>
    <w:rsid w:val="0003422F"/>
    <w:rsid w:val="000342E5"/>
    <w:rsid w:val="00034BEA"/>
    <w:rsid w:val="00035045"/>
    <w:rsid w:val="00035E2E"/>
    <w:rsid w:val="00035F5C"/>
    <w:rsid w:val="00036026"/>
    <w:rsid w:val="000362B4"/>
    <w:rsid w:val="0003659E"/>
    <w:rsid w:val="00036C47"/>
    <w:rsid w:val="00036CA9"/>
    <w:rsid w:val="00037097"/>
    <w:rsid w:val="0003759C"/>
    <w:rsid w:val="00037E59"/>
    <w:rsid w:val="000407D8"/>
    <w:rsid w:val="00040BDE"/>
    <w:rsid w:val="00040C9B"/>
    <w:rsid w:val="00040EBA"/>
    <w:rsid w:val="000419B0"/>
    <w:rsid w:val="00041AF7"/>
    <w:rsid w:val="0004270A"/>
    <w:rsid w:val="00042F41"/>
    <w:rsid w:val="00042F6B"/>
    <w:rsid w:val="000430BC"/>
    <w:rsid w:val="000432A7"/>
    <w:rsid w:val="00043858"/>
    <w:rsid w:val="00043BD3"/>
    <w:rsid w:val="00043DBD"/>
    <w:rsid w:val="00043E0D"/>
    <w:rsid w:val="00044245"/>
    <w:rsid w:val="000445A9"/>
    <w:rsid w:val="000446B9"/>
    <w:rsid w:val="00044C17"/>
    <w:rsid w:val="00045036"/>
    <w:rsid w:val="000461FC"/>
    <w:rsid w:val="0004626C"/>
    <w:rsid w:val="0004648A"/>
    <w:rsid w:val="0004667C"/>
    <w:rsid w:val="000469C9"/>
    <w:rsid w:val="00046ADC"/>
    <w:rsid w:val="00046EBB"/>
    <w:rsid w:val="00046FF0"/>
    <w:rsid w:val="00047443"/>
    <w:rsid w:val="00047C2A"/>
    <w:rsid w:val="00047F67"/>
    <w:rsid w:val="00050052"/>
    <w:rsid w:val="00050176"/>
    <w:rsid w:val="000506E9"/>
    <w:rsid w:val="00050742"/>
    <w:rsid w:val="0005173F"/>
    <w:rsid w:val="000519DD"/>
    <w:rsid w:val="00051CE2"/>
    <w:rsid w:val="00052464"/>
    <w:rsid w:val="000528C3"/>
    <w:rsid w:val="00052F8D"/>
    <w:rsid w:val="0005310C"/>
    <w:rsid w:val="000532FE"/>
    <w:rsid w:val="00053ED5"/>
    <w:rsid w:val="0005430B"/>
    <w:rsid w:val="000543F9"/>
    <w:rsid w:val="000548A2"/>
    <w:rsid w:val="00054B58"/>
    <w:rsid w:val="00055D8E"/>
    <w:rsid w:val="00055E55"/>
    <w:rsid w:val="000563F9"/>
    <w:rsid w:val="000566A7"/>
    <w:rsid w:val="0005697D"/>
    <w:rsid w:val="000569DD"/>
    <w:rsid w:val="00056BBA"/>
    <w:rsid w:val="000574A0"/>
    <w:rsid w:val="000578B7"/>
    <w:rsid w:val="00057A58"/>
    <w:rsid w:val="00057D3D"/>
    <w:rsid w:val="00057ED7"/>
    <w:rsid w:val="000600B1"/>
    <w:rsid w:val="000601BB"/>
    <w:rsid w:val="000608C5"/>
    <w:rsid w:val="000616A0"/>
    <w:rsid w:val="000616DC"/>
    <w:rsid w:val="00061AB5"/>
    <w:rsid w:val="000628FC"/>
    <w:rsid w:val="000629C9"/>
    <w:rsid w:val="00062B35"/>
    <w:rsid w:val="00062B65"/>
    <w:rsid w:val="000634EA"/>
    <w:rsid w:val="000636CC"/>
    <w:rsid w:val="00063FD9"/>
    <w:rsid w:val="00064519"/>
    <w:rsid w:val="000649A9"/>
    <w:rsid w:val="000659CF"/>
    <w:rsid w:val="00065AC9"/>
    <w:rsid w:val="00065DFB"/>
    <w:rsid w:val="00066333"/>
    <w:rsid w:val="0006687F"/>
    <w:rsid w:val="00066A12"/>
    <w:rsid w:val="00066F45"/>
    <w:rsid w:val="000670B6"/>
    <w:rsid w:val="00067456"/>
    <w:rsid w:val="000705B2"/>
    <w:rsid w:val="00070886"/>
    <w:rsid w:val="0007145C"/>
    <w:rsid w:val="00071506"/>
    <w:rsid w:val="00071546"/>
    <w:rsid w:val="0007154F"/>
    <w:rsid w:val="00071D98"/>
    <w:rsid w:val="000721E9"/>
    <w:rsid w:val="000724F5"/>
    <w:rsid w:val="00072E5C"/>
    <w:rsid w:val="00072E89"/>
    <w:rsid w:val="00073660"/>
    <w:rsid w:val="00073983"/>
    <w:rsid w:val="00073D4A"/>
    <w:rsid w:val="00073F19"/>
    <w:rsid w:val="00074696"/>
    <w:rsid w:val="00074CCE"/>
    <w:rsid w:val="00075296"/>
    <w:rsid w:val="00075469"/>
    <w:rsid w:val="00075648"/>
    <w:rsid w:val="00075945"/>
    <w:rsid w:val="000759A4"/>
    <w:rsid w:val="00075B0B"/>
    <w:rsid w:val="00075CBF"/>
    <w:rsid w:val="00075F46"/>
    <w:rsid w:val="000763B4"/>
    <w:rsid w:val="00076B08"/>
    <w:rsid w:val="00076DE6"/>
    <w:rsid w:val="0007741A"/>
    <w:rsid w:val="00077DC9"/>
    <w:rsid w:val="00077FD1"/>
    <w:rsid w:val="00080A00"/>
    <w:rsid w:val="00080A81"/>
    <w:rsid w:val="00080CA9"/>
    <w:rsid w:val="00081041"/>
    <w:rsid w:val="00081544"/>
    <w:rsid w:val="00081AB1"/>
    <w:rsid w:val="00081FC3"/>
    <w:rsid w:val="000822DB"/>
    <w:rsid w:val="000823FE"/>
    <w:rsid w:val="0008255F"/>
    <w:rsid w:val="000825BE"/>
    <w:rsid w:val="000825E2"/>
    <w:rsid w:val="000825FD"/>
    <w:rsid w:val="0008289D"/>
    <w:rsid w:val="00082979"/>
    <w:rsid w:val="00082FDA"/>
    <w:rsid w:val="000838D7"/>
    <w:rsid w:val="00083A1B"/>
    <w:rsid w:val="00083E25"/>
    <w:rsid w:val="0008404A"/>
    <w:rsid w:val="00084152"/>
    <w:rsid w:val="000848CE"/>
    <w:rsid w:val="000849D5"/>
    <w:rsid w:val="00084BF3"/>
    <w:rsid w:val="00084C06"/>
    <w:rsid w:val="00084E97"/>
    <w:rsid w:val="0008555E"/>
    <w:rsid w:val="0008587C"/>
    <w:rsid w:val="00085AC2"/>
    <w:rsid w:val="00085F06"/>
    <w:rsid w:val="00086029"/>
    <w:rsid w:val="00086F47"/>
    <w:rsid w:val="0008725F"/>
    <w:rsid w:val="0008735A"/>
    <w:rsid w:val="000876B4"/>
    <w:rsid w:val="000876D3"/>
    <w:rsid w:val="00090073"/>
    <w:rsid w:val="00090316"/>
    <w:rsid w:val="000908E0"/>
    <w:rsid w:val="00090A32"/>
    <w:rsid w:val="00091067"/>
    <w:rsid w:val="0009118D"/>
    <w:rsid w:val="000917B0"/>
    <w:rsid w:val="00091B9D"/>
    <w:rsid w:val="00091BE7"/>
    <w:rsid w:val="00091D94"/>
    <w:rsid w:val="000924A5"/>
    <w:rsid w:val="000929D5"/>
    <w:rsid w:val="000931BE"/>
    <w:rsid w:val="00093566"/>
    <w:rsid w:val="00093981"/>
    <w:rsid w:val="00093CD4"/>
    <w:rsid w:val="00093CD9"/>
    <w:rsid w:val="00093E5E"/>
    <w:rsid w:val="00094217"/>
    <w:rsid w:val="00094318"/>
    <w:rsid w:val="000948F2"/>
    <w:rsid w:val="00094985"/>
    <w:rsid w:val="00094A3B"/>
    <w:rsid w:val="0009505C"/>
    <w:rsid w:val="00095168"/>
    <w:rsid w:val="000953E0"/>
    <w:rsid w:val="0009591F"/>
    <w:rsid w:val="00095CF6"/>
    <w:rsid w:val="00095EFD"/>
    <w:rsid w:val="000966D1"/>
    <w:rsid w:val="00096975"/>
    <w:rsid w:val="00096E69"/>
    <w:rsid w:val="00097141"/>
    <w:rsid w:val="000971CD"/>
    <w:rsid w:val="0009745F"/>
    <w:rsid w:val="000976F0"/>
    <w:rsid w:val="00097A63"/>
    <w:rsid w:val="00097DE6"/>
    <w:rsid w:val="000A0295"/>
    <w:rsid w:val="000A02DC"/>
    <w:rsid w:val="000A04E5"/>
    <w:rsid w:val="000A0B7B"/>
    <w:rsid w:val="000A0BDF"/>
    <w:rsid w:val="000A0CB4"/>
    <w:rsid w:val="000A127E"/>
    <w:rsid w:val="000A1300"/>
    <w:rsid w:val="000A147A"/>
    <w:rsid w:val="000A1C99"/>
    <w:rsid w:val="000A1D19"/>
    <w:rsid w:val="000A2066"/>
    <w:rsid w:val="000A213A"/>
    <w:rsid w:val="000A22A7"/>
    <w:rsid w:val="000A2379"/>
    <w:rsid w:val="000A2A84"/>
    <w:rsid w:val="000A2B22"/>
    <w:rsid w:val="000A34C6"/>
    <w:rsid w:val="000A361E"/>
    <w:rsid w:val="000A3C50"/>
    <w:rsid w:val="000A3C79"/>
    <w:rsid w:val="000A3ED8"/>
    <w:rsid w:val="000A3F6D"/>
    <w:rsid w:val="000A4025"/>
    <w:rsid w:val="000A412F"/>
    <w:rsid w:val="000A445C"/>
    <w:rsid w:val="000A4BC7"/>
    <w:rsid w:val="000A4D5F"/>
    <w:rsid w:val="000A4D7D"/>
    <w:rsid w:val="000A520B"/>
    <w:rsid w:val="000A5532"/>
    <w:rsid w:val="000A5EA4"/>
    <w:rsid w:val="000A5EDA"/>
    <w:rsid w:val="000A6132"/>
    <w:rsid w:val="000A62F8"/>
    <w:rsid w:val="000A65E5"/>
    <w:rsid w:val="000A675C"/>
    <w:rsid w:val="000A739E"/>
    <w:rsid w:val="000A75C8"/>
    <w:rsid w:val="000A75D0"/>
    <w:rsid w:val="000A769D"/>
    <w:rsid w:val="000A7799"/>
    <w:rsid w:val="000A7A5C"/>
    <w:rsid w:val="000A7E37"/>
    <w:rsid w:val="000B067A"/>
    <w:rsid w:val="000B07BE"/>
    <w:rsid w:val="000B0918"/>
    <w:rsid w:val="000B0F49"/>
    <w:rsid w:val="000B13DD"/>
    <w:rsid w:val="000B1540"/>
    <w:rsid w:val="000B19A2"/>
    <w:rsid w:val="000B2C68"/>
    <w:rsid w:val="000B2E83"/>
    <w:rsid w:val="000B3266"/>
    <w:rsid w:val="000B33FD"/>
    <w:rsid w:val="000B381F"/>
    <w:rsid w:val="000B3E00"/>
    <w:rsid w:val="000B43F3"/>
    <w:rsid w:val="000B4408"/>
    <w:rsid w:val="000B448F"/>
    <w:rsid w:val="000B45A3"/>
    <w:rsid w:val="000B464F"/>
    <w:rsid w:val="000B4850"/>
    <w:rsid w:val="000B4ABA"/>
    <w:rsid w:val="000B59CE"/>
    <w:rsid w:val="000B5C22"/>
    <w:rsid w:val="000B61E1"/>
    <w:rsid w:val="000B6285"/>
    <w:rsid w:val="000B698E"/>
    <w:rsid w:val="000B6A25"/>
    <w:rsid w:val="000B6C62"/>
    <w:rsid w:val="000B6F0A"/>
    <w:rsid w:val="000B6F21"/>
    <w:rsid w:val="000B795D"/>
    <w:rsid w:val="000B7A25"/>
    <w:rsid w:val="000B7B02"/>
    <w:rsid w:val="000B7E3F"/>
    <w:rsid w:val="000C06CE"/>
    <w:rsid w:val="000C0FCA"/>
    <w:rsid w:val="000C172E"/>
    <w:rsid w:val="000C1E74"/>
    <w:rsid w:val="000C1EA8"/>
    <w:rsid w:val="000C2411"/>
    <w:rsid w:val="000C3283"/>
    <w:rsid w:val="000C37A7"/>
    <w:rsid w:val="000C3841"/>
    <w:rsid w:val="000C3ACA"/>
    <w:rsid w:val="000C4533"/>
    <w:rsid w:val="000C4778"/>
    <w:rsid w:val="000C49D2"/>
    <w:rsid w:val="000C4B16"/>
    <w:rsid w:val="000C4C33"/>
    <w:rsid w:val="000C50C3"/>
    <w:rsid w:val="000C5177"/>
    <w:rsid w:val="000C57DA"/>
    <w:rsid w:val="000C5A07"/>
    <w:rsid w:val="000C5F44"/>
    <w:rsid w:val="000C6352"/>
    <w:rsid w:val="000C6570"/>
    <w:rsid w:val="000C6743"/>
    <w:rsid w:val="000C6F98"/>
    <w:rsid w:val="000C7092"/>
    <w:rsid w:val="000C7E51"/>
    <w:rsid w:val="000D08DC"/>
    <w:rsid w:val="000D0AEC"/>
    <w:rsid w:val="000D1045"/>
    <w:rsid w:val="000D1275"/>
    <w:rsid w:val="000D1674"/>
    <w:rsid w:val="000D1D2A"/>
    <w:rsid w:val="000D21F6"/>
    <w:rsid w:val="000D224B"/>
    <w:rsid w:val="000D2529"/>
    <w:rsid w:val="000D28F0"/>
    <w:rsid w:val="000D29A7"/>
    <w:rsid w:val="000D2BEC"/>
    <w:rsid w:val="000D3306"/>
    <w:rsid w:val="000D35AB"/>
    <w:rsid w:val="000D3646"/>
    <w:rsid w:val="000D42C3"/>
    <w:rsid w:val="000D42FB"/>
    <w:rsid w:val="000D4500"/>
    <w:rsid w:val="000D4D0C"/>
    <w:rsid w:val="000D5828"/>
    <w:rsid w:val="000D582F"/>
    <w:rsid w:val="000D5836"/>
    <w:rsid w:val="000D5BA6"/>
    <w:rsid w:val="000D5DE2"/>
    <w:rsid w:val="000D5F7C"/>
    <w:rsid w:val="000D62CF"/>
    <w:rsid w:val="000D6A52"/>
    <w:rsid w:val="000D705F"/>
    <w:rsid w:val="000D71CB"/>
    <w:rsid w:val="000D7630"/>
    <w:rsid w:val="000D7AEA"/>
    <w:rsid w:val="000E01A9"/>
    <w:rsid w:val="000E01AE"/>
    <w:rsid w:val="000E030A"/>
    <w:rsid w:val="000E082A"/>
    <w:rsid w:val="000E0BF0"/>
    <w:rsid w:val="000E1222"/>
    <w:rsid w:val="000E13A0"/>
    <w:rsid w:val="000E1A75"/>
    <w:rsid w:val="000E2262"/>
    <w:rsid w:val="000E2A4B"/>
    <w:rsid w:val="000E2C35"/>
    <w:rsid w:val="000E2C66"/>
    <w:rsid w:val="000E3083"/>
    <w:rsid w:val="000E3734"/>
    <w:rsid w:val="000E3993"/>
    <w:rsid w:val="000E3C27"/>
    <w:rsid w:val="000E3CD7"/>
    <w:rsid w:val="000E40DB"/>
    <w:rsid w:val="000E416D"/>
    <w:rsid w:val="000E4179"/>
    <w:rsid w:val="000E4291"/>
    <w:rsid w:val="000E42E6"/>
    <w:rsid w:val="000E45F2"/>
    <w:rsid w:val="000E471F"/>
    <w:rsid w:val="000E4903"/>
    <w:rsid w:val="000E4953"/>
    <w:rsid w:val="000E4EDC"/>
    <w:rsid w:val="000E4EF8"/>
    <w:rsid w:val="000E4F32"/>
    <w:rsid w:val="000E5154"/>
    <w:rsid w:val="000E51D5"/>
    <w:rsid w:val="000E5717"/>
    <w:rsid w:val="000E5E32"/>
    <w:rsid w:val="000E5ED1"/>
    <w:rsid w:val="000E5F8F"/>
    <w:rsid w:val="000E6656"/>
    <w:rsid w:val="000E6D37"/>
    <w:rsid w:val="000E6E7D"/>
    <w:rsid w:val="000E7F3B"/>
    <w:rsid w:val="000E7F90"/>
    <w:rsid w:val="000F0550"/>
    <w:rsid w:val="000F0B78"/>
    <w:rsid w:val="000F0CDE"/>
    <w:rsid w:val="000F123C"/>
    <w:rsid w:val="000F194B"/>
    <w:rsid w:val="000F19E5"/>
    <w:rsid w:val="000F1F6B"/>
    <w:rsid w:val="000F2451"/>
    <w:rsid w:val="000F2842"/>
    <w:rsid w:val="000F2FED"/>
    <w:rsid w:val="000F300E"/>
    <w:rsid w:val="000F304D"/>
    <w:rsid w:val="000F35D0"/>
    <w:rsid w:val="000F3806"/>
    <w:rsid w:val="000F3FD7"/>
    <w:rsid w:val="000F4DA0"/>
    <w:rsid w:val="000F4DEF"/>
    <w:rsid w:val="000F51E3"/>
    <w:rsid w:val="000F544A"/>
    <w:rsid w:val="000F58A7"/>
    <w:rsid w:val="000F5D75"/>
    <w:rsid w:val="000F6D0F"/>
    <w:rsid w:val="000F75DA"/>
    <w:rsid w:val="000F7626"/>
    <w:rsid w:val="000F7851"/>
    <w:rsid w:val="000F7D5A"/>
    <w:rsid w:val="0010020D"/>
    <w:rsid w:val="00100402"/>
    <w:rsid w:val="00100874"/>
    <w:rsid w:val="0010098E"/>
    <w:rsid w:val="00100F7A"/>
    <w:rsid w:val="00100F80"/>
    <w:rsid w:val="001010B0"/>
    <w:rsid w:val="0010182B"/>
    <w:rsid w:val="00101980"/>
    <w:rsid w:val="00101E3D"/>
    <w:rsid w:val="001026F5"/>
    <w:rsid w:val="00102C1F"/>
    <w:rsid w:val="00102F59"/>
    <w:rsid w:val="001031E8"/>
    <w:rsid w:val="00103640"/>
    <w:rsid w:val="00103D70"/>
    <w:rsid w:val="00103E65"/>
    <w:rsid w:val="00103EC9"/>
    <w:rsid w:val="00103FBC"/>
    <w:rsid w:val="00104A49"/>
    <w:rsid w:val="00104B43"/>
    <w:rsid w:val="00105497"/>
    <w:rsid w:val="00105A68"/>
    <w:rsid w:val="00105C8F"/>
    <w:rsid w:val="001060A4"/>
    <w:rsid w:val="0010616D"/>
    <w:rsid w:val="00106667"/>
    <w:rsid w:val="0010696B"/>
    <w:rsid w:val="00106A7E"/>
    <w:rsid w:val="00106ABD"/>
    <w:rsid w:val="00106CF4"/>
    <w:rsid w:val="00106E19"/>
    <w:rsid w:val="001074FE"/>
    <w:rsid w:val="00107967"/>
    <w:rsid w:val="00107AF3"/>
    <w:rsid w:val="00107D21"/>
    <w:rsid w:val="00107F31"/>
    <w:rsid w:val="0011006C"/>
    <w:rsid w:val="00110478"/>
    <w:rsid w:val="001108B1"/>
    <w:rsid w:val="001117A5"/>
    <w:rsid w:val="00111875"/>
    <w:rsid w:val="001118C3"/>
    <w:rsid w:val="00111EB4"/>
    <w:rsid w:val="00111EC9"/>
    <w:rsid w:val="0011210B"/>
    <w:rsid w:val="0011241D"/>
    <w:rsid w:val="00112798"/>
    <w:rsid w:val="00112CA0"/>
    <w:rsid w:val="0011326C"/>
    <w:rsid w:val="00113D43"/>
    <w:rsid w:val="001144E9"/>
    <w:rsid w:val="001146E2"/>
    <w:rsid w:val="00114B82"/>
    <w:rsid w:val="00114CA0"/>
    <w:rsid w:val="00114CF3"/>
    <w:rsid w:val="00114F32"/>
    <w:rsid w:val="001151D9"/>
    <w:rsid w:val="0011535D"/>
    <w:rsid w:val="00115734"/>
    <w:rsid w:val="00115780"/>
    <w:rsid w:val="00116646"/>
    <w:rsid w:val="00116E44"/>
    <w:rsid w:val="00117006"/>
    <w:rsid w:val="0011711B"/>
    <w:rsid w:val="001174CA"/>
    <w:rsid w:val="001178FB"/>
    <w:rsid w:val="00117F8A"/>
    <w:rsid w:val="00120255"/>
    <w:rsid w:val="00120D72"/>
    <w:rsid w:val="0012171C"/>
    <w:rsid w:val="00121949"/>
    <w:rsid w:val="00121A76"/>
    <w:rsid w:val="00121B9B"/>
    <w:rsid w:val="001220DA"/>
    <w:rsid w:val="00122302"/>
    <w:rsid w:val="001226D6"/>
    <w:rsid w:val="00122ADC"/>
    <w:rsid w:val="00122BAF"/>
    <w:rsid w:val="00122F67"/>
    <w:rsid w:val="00123469"/>
    <w:rsid w:val="00123EAC"/>
    <w:rsid w:val="00123F20"/>
    <w:rsid w:val="00123F80"/>
    <w:rsid w:val="0012416E"/>
    <w:rsid w:val="0012420D"/>
    <w:rsid w:val="001242E8"/>
    <w:rsid w:val="0012517B"/>
    <w:rsid w:val="001251FE"/>
    <w:rsid w:val="0012555F"/>
    <w:rsid w:val="0012610E"/>
    <w:rsid w:val="0012671E"/>
    <w:rsid w:val="001268DA"/>
    <w:rsid w:val="001269C3"/>
    <w:rsid w:val="00126A20"/>
    <w:rsid w:val="00126D88"/>
    <w:rsid w:val="00127440"/>
    <w:rsid w:val="00127534"/>
    <w:rsid w:val="00127775"/>
    <w:rsid w:val="00127777"/>
    <w:rsid w:val="00127850"/>
    <w:rsid w:val="00127A45"/>
    <w:rsid w:val="00127C05"/>
    <w:rsid w:val="00127F31"/>
    <w:rsid w:val="00127F40"/>
    <w:rsid w:val="00130094"/>
    <w:rsid w:val="00130130"/>
    <w:rsid w:val="00130232"/>
    <w:rsid w:val="0013048B"/>
    <w:rsid w:val="0013048C"/>
    <w:rsid w:val="001305C0"/>
    <w:rsid w:val="00130EDA"/>
    <w:rsid w:val="00130F59"/>
    <w:rsid w:val="00130FCB"/>
    <w:rsid w:val="00131305"/>
    <w:rsid w:val="001315EB"/>
    <w:rsid w:val="00131ADA"/>
    <w:rsid w:val="00131D58"/>
    <w:rsid w:val="001321CF"/>
    <w:rsid w:val="001329C8"/>
    <w:rsid w:val="00132C9F"/>
    <w:rsid w:val="00132E94"/>
    <w:rsid w:val="0013342C"/>
    <w:rsid w:val="001335E6"/>
    <w:rsid w:val="00133936"/>
    <w:rsid w:val="00133B60"/>
    <w:rsid w:val="00133E17"/>
    <w:rsid w:val="00133EC0"/>
    <w:rsid w:val="00133FAD"/>
    <w:rsid w:val="00134511"/>
    <w:rsid w:val="0013520A"/>
    <w:rsid w:val="00135327"/>
    <w:rsid w:val="00135535"/>
    <w:rsid w:val="0013591B"/>
    <w:rsid w:val="001360BD"/>
    <w:rsid w:val="00136702"/>
    <w:rsid w:val="0013674E"/>
    <w:rsid w:val="00136A84"/>
    <w:rsid w:val="00136D66"/>
    <w:rsid w:val="00136F11"/>
    <w:rsid w:val="0013702A"/>
    <w:rsid w:val="00137039"/>
    <w:rsid w:val="00137172"/>
    <w:rsid w:val="00137212"/>
    <w:rsid w:val="00137614"/>
    <w:rsid w:val="00137AED"/>
    <w:rsid w:val="00137FFA"/>
    <w:rsid w:val="00140272"/>
    <w:rsid w:val="0014028F"/>
    <w:rsid w:val="00140BBF"/>
    <w:rsid w:val="00140D22"/>
    <w:rsid w:val="00140DFA"/>
    <w:rsid w:val="00140F3E"/>
    <w:rsid w:val="00140FB0"/>
    <w:rsid w:val="00141304"/>
    <w:rsid w:val="0014132F"/>
    <w:rsid w:val="00141508"/>
    <w:rsid w:val="00141CE5"/>
    <w:rsid w:val="00141DD2"/>
    <w:rsid w:val="00141F10"/>
    <w:rsid w:val="001422CB"/>
    <w:rsid w:val="001432BE"/>
    <w:rsid w:val="0014342B"/>
    <w:rsid w:val="00143855"/>
    <w:rsid w:val="001438FB"/>
    <w:rsid w:val="00143A13"/>
    <w:rsid w:val="00143B3D"/>
    <w:rsid w:val="00143B46"/>
    <w:rsid w:val="00143DB5"/>
    <w:rsid w:val="00144279"/>
    <w:rsid w:val="00144908"/>
    <w:rsid w:val="00144A35"/>
    <w:rsid w:val="00144E1C"/>
    <w:rsid w:val="00144F63"/>
    <w:rsid w:val="001456A4"/>
    <w:rsid w:val="00145709"/>
    <w:rsid w:val="00145864"/>
    <w:rsid w:val="0014648E"/>
    <w:rsid w:val="00146EF4"/>
    <w:rsid w:val="001472EE"/>
    <w:rsid w:val="00147BB2"/>
    <w:rsid w:val="00147C3D"/>
    <w:rsid w:val="00150712"/>
    <w:rsid w:val="00150AF2"/>
    <w:rsid w:val="001510FF"/>
    <w:rsid w:val="001516E0"/>
    <w:rsid w:val="00151861"/>
    <w:rsid w:val="00152490"/>
    <w:rsid w:val="00152D91"/>
    <w:rsid w:val="00152DFA"/>
    <w:rsid w:val="0015301E"/>
    <w:rsid w:val="00153323"/>
    <w:rsid w:val="00153A70"/>
    <w:rsid w:val="00153D06"/>
    <w:rsid w:val="00153D4B"/>
    <w:rsid w:val="00153E16"/>
    <w:rsid w:val="00154270"/>
    <w:rsid w:val="00154DA7"/>
    <w:rsid w:val="00154E61"/>
    <w:rsid w:val="00154F6D"/>
    <w:rsid w:val="00155711"/>
    <w:rsid w:val="00155BFA"/>
    <w:rsid w:val="00156431"/>
    <w:rsid w:val="00156DD7"/>
    <w:rsid w:val="001571C7"/>
    <w:rsid w:val="00157E32"/>
    <w:rsid w:val="00160407"/>
    <w:rsid w:val="001609B9"/>
    <w:rsid w:val="00160E85"/>
    <w:rsid w:val="00160F2C"/>
    <w:rsid w:val="00161094"/>
    <w:rsid w:val="00161639"/>
    <w:rsid w:val="00161DEE"/>
    <w:rsid w:val="00161F1E"/>
    <w:rsid w:val="00162043"/>
    <w:rsid w:val="0016279F"/>
    <w:rsid w:val="00162C74"/>
    <w:rsid w:val="00162D63"/>
    <w:rsid w:val="00163177"/>
    <w:rsid w:val="0016317B"/>
    <w:rsid w:val="001633E7"/>
    <w:rsid w:val="001638D6"/>
    <w:rsid w:val="00163A0F"/>
    <w:rsid w:val="00164724"/>
    <w:rsid w:val="00164794"/>
    <w:rsid w:val="0016486F"/>
    <w:rsid w:val="00164C79"/>
    <w:rsid w:val="001651E0"/>
    <w:rsid w:val="00165205"/>
    <w:rsid w:val="001654CF"/>
    <w:rsid w:val="0016565B"/>
    <w:rsid w:val="001659AF"/>
    <w:rsid w:val="00165AE0"/>
    <w:rsid w:val="00165B34"/>
    <w:rsid w:val="00165F17"/>
    <w:rsid w:val="001660B1"/>
    <w:rsid w:val="00166348"/>
    <w:rsid w:val="00166439"/>
    <w:rsid w:val="00166722"/>
    <w:rsid w:val="0016673F"/>
    <w:rsid w:val="00166786"/>
    <w:rsid w:val="00166966"/>
    <w:rsid w:val="00166DA8"/>
    <w:rsid w:val="00167128"/>
    <w:rsid w:val="00170F98"/>
    <w:rsid w:val="0017144A"/>
    <w:rsid w:val="001716A4"/>
    <w:rsid w:val="0017171C"/>
    <w:rsid w:val="00171964"/>
    <w:rsid w:val="00171B33"/>
    <w:rsid w:val="00171D9B"/>
    <w:rsid w:val="00172005"/>
    <w:rsid w:val="0017222E"/>
    <w:rsid w:val="001724FC"/>
    <w:rsid w:val="00172609"/>
    <w:rsid w:val="00172891"/>
    <w:rsid w:val="001728EA"/>
    <w:rsid w:val="0017291F"/>
    <w:rsid w:val="00172A55"/>
    <w:rsid w:val="00172FC0"/>
    <w:rsid w:val="00173072"/>
    <w:rsid w:val="00173536"/>
    <w:rsid w:val="00174031"/>
    <w:rsid w:val="0017417A"/>
    <w:rsid w:val="0017425A"/>
    <w:rsid w:val="0017456B"/>
    <w:rsid w:val="0017462D"/>
    <w:rsid w:val="001746DA"/>
    <w:rsid w:val="001747EE"/>
    <w:rsid w:val="00174840"/>
    <w:rsid w:val="001748AA"/>
    <w:rsid w:val="001748BD"/>
    <w:rsid w:val="001754BB"/>
    <w:rsid w:val="0017565C"/>
    <w:rsid w:val="00175773"/>
    <w:rsid w:val="001758CD"/>
    <w:rsid w:val="0017604A"/>
    <w:rsid w:val="0017630C"/>
    <w:rsid w:val="0017665C"/>
    <w:rsid w:val="0017668A"/>
    <w:rsid w:val="001769C0"/>
    <w:rsid w:val="00176B56"/>
    <w:rsid w:val="00176B6E"/>
    <w:rsid w:val="00176C02"/>
    <w:rsid w:val="00177192"/>
    <w:rsid w:val="001776EE"/>
    <w:rsid w:val="00177AD2"/>
    <w:rsid w:val="00177EF5"/>
    <w:rsid w:val="0018043C"/>
    <w:rsid w:val="00180621"/>
    <w:rsid w:val="0018109B"/>
    <w:rsid w:val="0018129B"/>
    <w:rsid w:val="001812A7"/>
    <w:rsid w:val="0018140E"/>
    <w:rsid w:val="001814F4"/>
    <w:rsid w:val="00181582"/>
    <w:rsid w:val="001815A8"/>
    <w:rsid w:val="00181627"/>
    <w:rsid w:val="0018168D"/>
    <w:rsid w:val="001819FC"/>
    <w:rsid w:val="00181BB4"/>
    <w:rsid w:val="001823B3"/>
    <w:rsid w:val="0018256F"/>
    <w:rsid w:val="001826F1"/>
    <w:rsid w:val="001827A3"/>
    <w:rsid w:val="001832A5"/>
    <w:rsid w:val="00183313"/>
    <w:rsid w:val="00183348"/>
    <w:rsid w:val="001839D7"/>
    <w:rsid w:val="00183EF3"/>
    <w:rsid w:val="00183FA2"/>
    <w:rsid w:val="001840FA"/>
    <w:rsid w:val="0018432F"/>
    <w:rsid w:val="001843D3"/>
    <w:rsid w:val="0018446B"/>
    <w:rsid w:val="00184761"/>
    <w:rsid w:val="00184C89"/>
    <w:rsid w:val="00184FBC"/>
    <w:rsid w:val="0018540B"/>
    <w:rsid w:val="0018551E"/>
    <w:rsid w:val="00185E4E"/>
    <w:rsid w:val="00185FEF"/>
    <w:rsid w:val="00186306"/>
    <w:rsid w:val="0018639D"/>
    <w:rsid w:val="00186450"/>
    <w:rsid w:val="001865D9"/>
    <w:rsid w:val="00186A3D"/>
    <w:rsid w:val="001871DA"/>
    <w:rsid w:val="00187B27"/>
    <w:rsid w:val="00190079"/>
    <w:rsid w:val="0019029B"/>
    <w:rsid w:val="001906B5"/>
    <w:rsid w:val="00190A00"/>
    <w:rsid w:val="00190F00"/>
    <w:rsid w:val="00191D0A"/>
    <w:rsid w:val="00191D1A"/>
    <w:rsid w:val="00192DAB"/>
    <w:rsid w:val="00193263"/>
    <w:rsid w:val="001933AE"/>
    <w:rsid w:val="0019345E"/>
    <w:rsid w:val="001939EF"/>
    <w:rsid w:val="00193BAE"/>
    <w:rsid w:val="00193D88"/>
    <w:rsid w:val="00193F19"/>
    <w:rsid w:val="00194580"/>
    <w:rsid w:val="00194F0F"/>
    <w:rsid w:val="0019537B"/>
    <w:rsid w:val="00195397"/>
    <w:rsid w:val="001956BE"/>
    <w:rsid w:val="0019622E"/>
    <w:rsid w:val="00196630"/>
    <w:rsid w:val="001966A7"/>
    <w:rsid w:val="001971EB"/>
    <w:rsid w:val="0019721A"/>
    <w:rsid w:val="001A04D3"/>
    <w:rsid w:val="001A056B"/>
    <w:rsid w:val="001A09E3"/>
    <w:rsid w:val="001A0D2D"/>
    <w:rsid w:val="001A159E"/>
    <w:rsid w:val="001A22BD"/>
    <w:rsid w:val="001A2A6E"/>
    <w:rsid w:val="001A2E48"/>
    <w:rsid w:val="001A2EDE"/>
    <w:rsid w:val="001A3248"/>
    <w:rsid w:val="001A34DF"/>
    <w:rsid w:val="001A3881"/>
    <w:rsid w:val="001A3B6B"/>
    <w:rsid w:val="001A3F3F"/>
    <w:rsid w:val="001A40F6"/>
    <w:rsid w:val="001A41CC"/>
    <w:rsid w:val="001A4241"/>
    <w:rsid w:val="001A4420"/>
    <w:rsid w:val="001A4627"/>
    <w:rsid w:val="001A4979"/>
    <w:rsid w:val="001A4A22"/>
    <w:rsid w:val="001A4B2A"/>
    <w:rsid w:val="001A4B9C"/>
    <w:rsid w:val="001A4F63"/>
    <w:rsid w:val="001A583F"/>
    <w:rsid w:val="001A5B46"/>
    <w:rsid w:val="001A5B7D"/>
    <w:rsid w:val="001A5C5D"/>
    <w:rsid w:val="001A5E89"/>
    <w:rsid w:val="001A60A2"/>
    <w:rsid w:val="001A6FA2"/>
    <w:rsid w:val="001A71A6"/>
    <w:rsid w:val="001A77AF"/>
    <w:rsid w:val="001B00F7"/>
    <w:rsid w:val="001B05F4"/>
    <w:rsid w:val="001B0A76"/>
    <w:rsid w:val="001B142C"/>
    <w:rsid w:val="001B15D3"/>
    <w:rsid w:val="001B15DB"/>
    <w:rsid w:val="001B1646"/>
    <w:rsid w:val="001B1B4C"/>
    <w:rsid w:val="001B1CCE"/>
    <w:rsid w:val="001B1FA0"/>
    <w:rsid w:val="001B2595"/>
    <w:rsid w:val="001B25D1"/>
    <w:rsid w:val="001B2BBF"/>
    <w:rsid w:val="001B30BE"/>
    <w:rsid w:val="001B3177"/>
    <w:rsid w:val="001B322C"/>
    <w:rsid w:val="001B3333"/>
    <w:rsid w:val="001B336B"/>
    <w:rsid w:val="001B3443"/>
    <w:rsid w:val="001B3DB8"/>
    <w:rsid w:val="001B445F"/>
    <w:rsid w:val="001B4586"/>
    <w:rsid w:val="001B4968"/>
    <w:rsid w:val="001B4D70"/>
    <w:rsid w:val="001B4D7A"/>
    <w:rsid w:val="001B4D9A"/>
    <w:rsid w:val="001B4FC4"/>
    <w:rsid w:val="001B5096"/>
    <w:rsid w:val="001B5FA5"/>
    <w:rsid w:val="001B6A5B"/>
    <w:rsid w:val="001B6D5F"/>
    <w:rsid w:val="001B7197"/>
    <w:rsid w:val="001B73F1"/>
    <w:rsid w:val="001B7C79"/>
    <w:rsid w:val="001C02D0"/>
    <w:rsid w:val="001C0326"/>
    <w:rsid w:val="001C0A40"/>
    <w:rsid w:val="001C0A5A"/>
    <w:rsid w:val="001C0DAB"/>
    <w:rsid w:val="001C163F"/>
    <w:rsid w:val="001C16CC"/>
    <w:rsid w:val="001C192F"/>
    <w:rsid w:val="001C2129"/>
    <w:rsid w:val="001C2323"/>
    <w:rsid w:val="001C24B6"/>
    <w:rsid w:val="001C2795"/>
    <w:rsid w:val="001C27CC"/>
    <w:rsid w:val="001C28AD"/>
    <w:rsid w:val="001C2AF4"/>
    <w:rsid w:val="001C305F"/>
    <w:rsid w:val="001C3C42"/>
    <w:rsid w:val="001C417D"/>
    <w:rsid w:val="001C43C6"/>
    <w:rsid w:val="001C4414"/>
    <w:rsid w:val="001C479F"/>
    <w:rsid w:val="001C4FB2"/>
    <w:rsid w:val="001C5252"/>
    <w:rsid w:val="001C540C"/>
    <w:rsid w:val="001C5609"/>
    <w:rsid w:val="001C5EA3"/>
    <w:rsid w:val="001C60F8"/>
    <w:rsid w:val="001C630F"/>
    <w:rsid w:val="001C6714"/>
    <w:rsid w:val="001C6756"/>
    <w:rsid w:val="001C74E8"/>
    <w:rsid w:val="001C7614"/>
    <w:rsid w:val="001C79D5"/>
    <w:rsid w:val="001C7B54"/>
    <w:rsid w:val="001D00A8"/>
    <w:rsid w:val="001D0693"/>
    <w:rsid w:val="001D09F2"/>
    <w:rsid w:val="001D0F64"/>
    <w:rsid w:val="001D10AE"/>
    <w:rsid w:val="001D1722"/>
    <w:rsid w:val="001D1ACF"/>
    <w:rsid w:val="001D1C7D"/>
    <w:rsid w:val="001D217D"/>
    <w:rsid w:val="001D2184"/>
    <w:rsid w:val="001D21F7"/>
    <w:rsid w:val="001D23F4"/>
    <w:rsid w:val="001D24C0"/>
    <w:rsid w:val="001D256F"/>
    <w:rsid w:val="001D2B4C"/>
    <w:rsid w:val="001D2C1B"/>
    <w:rsid w:val="001D3302"/>
    <w:rsid w:val="001D3389"/>
    <w:rsid w:val="001D38C3"/>
    <w:rsid w:val="001D444B"/>
    <w:rsid w:val="001D48D8"/>
    <w:rsid w:val="001D49F1"/>
    <w:rsid w:val="001D4CD2"/>
    <w:rsid w:val="001D4F47"/>
    <w:rsid w:val="001D4FB7"/>
    <w:rsid w:val="001D59FA"/>
    <w:rsid w:val="001D5AD8"/>
    <w:rsid w:val="001D5B14"/>
    <w:rsid w:val="001D5BBE"/>
    <w:rsid w:val="001D5BC7"/>
    <w:rsid w:val="001D5F85"/>
    <w:rsid w:val="001D645B"/>
    <w:rsid w:val="001D64BF"/>
    <w:rsid w:val="001D698B"/>
    <w:rsid w:val="001D71B7"/>
    <w:rsid w:val="001D75BD"/>
    <w:rsid w:val="001D7666"/>
    <w:rsid w:val="001D7869"/>
    <w:rsid w:val="001D7B4C"/>
    <w:rsid w:val="001D7BA5"/>
    <w:rsid w:val="001D7BDD"/>
    <w:rsid w:val="001D7F23"/>
    <w:rsid w:val="001E03D4"/>
    <w:rsid w:val="001E043F"/>
    <w:rsid w:val="001E048A"/>
    <w:rsid w:val="001E05B0"/>
    <w:rsid w:val="001E0692"/>
    <w:rsid w:val="001E0818"/>
    <w:rsid w:val="001E0AC5"/>
    <w:rsid w:val="001E119F"/>
    <w:rsid w:val="001E16A0"/>
    <w:rsid w:val="001E170F"/>
    <w:rsid w:val="001E1A55"/>
    <w:rsid w:val="001E1AE9"/>
    <w:rsid w:val="001E1CFF"/>
    <w:rsid w:val="001E2335"/>
    <w:rsid w:val="001E28E6"/>
    <w:rsid w:val="001E29ED"/>
    <w:rsid w:val="001E2C43"/>
    <w:rsid w:val="001E2F41"/>
    <w:rsid w:val="001E30EB"/>
    <w:rsid w:val="001E37C9"/>
    <w:rsid w:val="001E381D"/>
    <w:rsid w:val="001E397E"/>
    <w:rsid w:val="001E3E46"/>
    <w:rsid w:val="001E4DB5"/>
    <w:rsid w:val="001E5103"/>
    <w:rsid w:val="001E53F7"/>
    <w:rsid w:val="001E6110"/>
    <w:rsid w:val="001E625C"/>
    <w:rsid w:val="001E658C"/>
    <w:rsid w:val="001E74CD"/>
    <w:rsid w:val="001E778E"/>
    <w:rsid w:val="001E7834"/>
    <w:rsid w:val="001E7ACA"/>
    <w:rsid w:val="001E7C56"/>
    <w:rsid w:val="001E7C57"/>
    <w:rsid w:val="001E7D52"/>
    <w:rsid w:val="001F0215"/>
    <w:rsid w:val="001F0227"/>
    <w:rsid w:val="001F060A"/>
    <w:rsid w:val="001F062B"/>
    <w:rsid w:val="001F1280"/>
    <w:rsid w:val="001F1B22"/>
    <w:rsid w:val="001F1BC0"/>
    <w:rsid w:val="001F1BEB"/>
    <w:rsid w:val="001F284B"/>
    <w:rsid w:val="001F2D8E"/>
    <w:rsid w:val="001F2DAC"/>
    <w:rsid w:val="001F2DEC"/>
    <w:rsid w:val="001F2F78"/>
    <w:rsid w:val="001F2FA5"/>
    <w:rsid w:val="001F2FCD"/>
    <w:rsid w:val="001F33AE"/>
    <w:rsid w:val="001F34CF"/>
    <w:rsid w:val="001F36CA"/>
    <w:rsid w:val="001F36F2"/>
    <w:rsid w:val="001F4054"/>
    <w:rsid w:val="001F4219"/>
    <w:rsid w:val="001F4F0A"/>
    <w:rsid w:val="001F594E"/>
    <w:rsid w:val="001F596D"/>
    <w:rsid w:val="001F598D"/>
    <w:rsid w:val="001F5A2D"/>
    <w:rsid w:val="001F623E"/>
    <w:rsid w:val="001F6302"/>
    <w:rsid w:val="001F672C"/>
    <w:rsid w:val="001F6C30"/>
    <w:rsid w:val="001F6DE8"/>
    <w:rsid w:val="001F74AA"/>
    <w:rsid w:val="001F77AE"/>
    <w:rsid w:val="001F780C"/>
    <w:rsid w:val="001F7BCB"/>
    <w:rsid w:val="001F7E2F"/>
    <w:rsid w:val="001F7FA2"/>
    <w:rsid w:val="002000FD"/>
    <w:rsid w:val="002004AA"/>
    <w:rsid w:val="00200756"/>
    <w:rsid w:val="00200E9B"/>
    <w:rsid w:val="00200FC5"/>
    <w:rsid w:val="0020121F"/>
    <w:rsid w:val="002016EA"/>
    <w:rsid w:val="00201AC1"/>
    <w:rsid w:val="00201CE9"/>
    <w:rsid w:val="00202201"/>
    <w:rsid w:val="002026CD"/>
    <w:rsid w:val="00202850"/>
    <w:rsid w:val="00203257"/>
    <w:rsid w:val="002033FC"/>
    <w:rsid w:val="002036C1"/>
    <w:rsid w:val="002036C7"/>
    <w:rsid w:val="002036D9"/>
    <w:rsid w:val="00203770"/>
    <w:rsid w:val="00203A21"/>
    <w:rsid w:val="002044BB"/>
    <w:rsid w:val="00204537"/>
    <w:rsid w:val="002046CA"/>
    <w:rsid w:val="002046F0"/>
    <w:rsid w:val="0020484B"/>
    <w:rsid w:val="0020498C"/>
    <w:rsid w:val="00204D12"/>
    <w:rsid w:val="00204DBC"/>
    <w:rsid w:val="00204EB8"/>
    <w:rsid w:val="002055C2"/>
    <w:rsid w:val="00205A8C"/>
    <w:rsid w:val="00205FA6"/>
    <w:rsid w:val="002060C6"/>
    <w:rsid w:val="00206159"/>
    <w:rsid w:val="002068A9"/>
    <w:rsid w:val="00206D6F"/>
    <w:rsid w:val="00206D7F"/>
    <w:rsid w:val="00207568"/>
    <w:rsid w:val="002078C5"/>
    <w:rsid w:val="00207B1A"/>
    <w:rsid w:val="00210605"/>
    <w:rsid w:val="00210B09"/>
    <w:rsid w:val="00210BB1"/>
    <w:rsid w:val="00210C9E"/>
    <w:rsid w:val="002111C7"/>
    <w:rsid w:val="0021131B"/>
    <w:rsid w:val="0021180C"/>
    <w:rsid w:val="00211840"/>
    <w:rsid w:val="00211C5A"/>
    <w:rsid w:val="00211DE8"/>
    <w:rsid w:val="002131F3"/>
    <w:rsid w:val="00213269"/>
    <w:rsid w:val="0021339E"/>
    <w:rsid w:val="0021355F"/>
    <w:rsid w:val="00213608"/>
    <w:rsid w:val="00213633"/>
    <w:rsid w:val="00213F0C"/>
    <w:rsid w:val="00213F76"/>
    <w:rsid w:val="00214331"/>
    <w:rsid w:val="0021453D"/>
    <w:rsid w:val="00214878"/>
    <w:rsid w:val="00214BB5"/>
    <w:rsid w:val="00214BDA"/>
    <w:rsid w:val="0021521A"/>
    <w:rsid w:val="002157B2"/>
    <w:rsid w:val="002158D0"/>
    <w:rsid w:val="00215F3D"/>
    <w:rsid w:val="00216906"/>
    <w:rsid w:val="002170C7"/>
    <w:rsid w:val="00217348"/>
    <w:rsid w:val="0021767C"/>
    <w:rsid w:val="00217A83"/>
    <w:rsid w:val="00217CD1"/>
    <w:rsid w:val="00220080"/>
    <w:rsid w:val="00220345"/>
    <w:rsid w:val="002204B5"/>
    <w:rsid w:val="00220868"/>
    <w:rsid w:val="00220A87"/>
    <w:rsid w:val="00220E5F"/>
    <w:rsid w:val="0022125B"/>
    <w:rsid w:val="002212B5"/>
    <w:rsid w:val="002214F9"/>
    <w:rsid w:val="0022186F"/>
    <w:rsid w:val="00221E0C"/>
    <w:rsid w:val="0022214C"/>
    <w:rsid w:val="00222EDC"/>
    <w:rsid w:val="00222FB3"/>
    <w:rsid w:val="002238BB"/>
    <w:rsid w:val="00223AF6"/>
    <w:rsid w:val="00223C29"/>
    <w:rsid w:val="002242A6"/>
    <w:rsid w:val="002247CD"/>
    <w:rsid w:val="00224BB8"/>
    <w:rsid w:val="002251ED"/>
    <w:rsid w:val="002252FC"/>
    <w:rsid w:val="002263B5"/>
    <w:rsid w:val="002265DA"/>
    <w:rsid w:val="00226668"/>
    <w:rsid w:val="00226B4D"/>
    <w:rsid w:val="00226DDC"/>
    <w:rsid w:val="00226EA5"/>
    <w:rsid w:val="002270C9"/>
    <w:rsid w:val="00227163"/>
    <w:rsid w:val="00227272"/>
    <w:rsid w:val="00227319"/>
    <w:rsid w:val="00227C1F"/>
    <w:rsid w:val="00227F4E"/>
    <w:rsid w:val="002302C2"/>
    <w:rsid w:val="00230805"/>
    <w:rsid w:val="002308CE"/>
    <w:rsid w:val="00230FD6"/>
    <w:rsid w:val="002313C6"/>
    <w:rsid w:val="0023161F"/>
    <w:rsid w:val="002317A9"/>
    <w:rsid w:val="002317F6"/>
    <w:rsid w:val="00231BCA"/>
    <w:rsid w:val="00231D98"/>
    <w:rsid w:val="002328E5"/>
    <w:rsid w:val="002329D4"/>
    <w:rsid w:val="00232EC5"/>
    <w:rsid w:val="00233809"/>
    <w:rsid w:val="00233C4D"/>
    <w:rsid w:val="0023404D"/>
    <w:rsid w:val="00234262"/>
    <w:rsid w:val="002345AB"/>
    <w:rsid w:val="002346F0"/>
    <w:rsid w:val="00234A06"/>
    <w:rsid w:val="00234C64"/>
    <w:rsid w:val="00235314"/>
    <w:rsid w:val="0023544A"/>
    <w:rsid w:val="00235F11"/>
    <w:rsid w:val="00236484"/>
    <w:rsid w:val="00236940"/>
    <w:rsid w:val="00236E77"/>
    <w:rsid w:val="00237011"/>
    <w:rsid w:val="002377BB"/>
    <w:rsid w:val="00237E15"/>
    <w:rsid w:val="00240046"/>
    <w:rsid w:val="002408A8"/>
    <w:rsid w:val="00240C3E"/>
    <w:rsid w:val="002410D3"/>
    <w:rsid w:val="00241227"/>
    <w:rsid w:val="002414ED"/>
    <w:rsid w:val="00241A7D"/>
    <w:rsid w:val="00241AF4"/>
    <w:rsid w:val="00241FD3"/>
    <w:rsid w:val="002420EA"/>
    <w:rsid w:val="0024216F"/>
    <w:rsid w:val="002425A2"/>
    <w:rsid w:val="00242B99"/>
    <w:rsid w:val="00242D8B"/>
    <w:rsid w:val="00242E84"/>
    <w:rsid w:val="00242EA3"/>
    <w:rsid w:val="002431A9"/>
    <w:rsid w:val="0024339E"/>
    <w:rsid w:val="00243629"/>
    <w:rsid w:val="0024377D"/>
    <w:rsid w:val="002437ED"/>
    <w:rsid w:val="002439EF"/>
    <w:rsid w:val="0024453F"/>
    <w:rsid w:val="0024458B"/>
    <w:rsid w:val="00244E47"/>
    <w:rsid w:val="00244EFB"/>
    <w:rsid w:val="00244F66"/>
    <w:rsid w:val="00244FC5"/>
    <w:rsid w:val="00245111"/>
    <w:rsid w:val="002453C9"/>
    <w:rsid w:val="00245849"/>
    <w:rsid w:val="00245894"/>
    <w:rsid w:val="00245B06"/>
    <w:rsid w:val="00245B07"/>
    <w:rsid w:val="00245D1B"/>
    <w:rsid w:val="00246627"/>
    <w:rsid w:val="00246CAE"/>
    <w:rsid w:val="00246D31"/>
    <w:rsid w:val="00246FDA"/>
    <w:rsid w:val="0024797F"/>
    <w:rsid w:val="00247ADB"/>
    <w:rsid w:val="00247E03"/>
    <w:rsid w:val="00247EE6"/>
    <w:rsid w:val="002505DB"/>
    <w:rsid w:val="00250777"/>
    <w:rsid w:val="00250D7C"/>
    <w:rsid w:val="00250DFD"/>
    <w:rsid w:val="00250F5D"/>
    <w:rsid w:val="0025119E"/>
    <w:rsid w:val="00251269"/>
    <w:rsid w:val="00251408"/>
    <w:rsid w:val="00251421"/>
    <w:rsid w:val="0025171B"/>
    <w:rsid w:val="002517E3"/>
    <w:rsid w:val="00251BC9"/>
    <w:rsid w:val="00251D5F"/>
    <w:rsid w:val="00251E55"/>
    <w:rsid w:val="00252B37"/>
    <w:rsid w:val="00252DC9"/>
    <w:rsid w:val="002535C0"/>
    <w:rsid w:val="002537CF"/>
    <w:rsid w:val="00253BB3"/>
    <w:rsid w:val="0025410A"/>
    <w:rsid w:val="00254622"/>
    <w:rsid w:val="0025529D"/>
    <w:rsid w:val="0025558D"/>
    <w:rsid w:val="00255B50"/>
    <w:rsid w:val="0025643C"/>
    <w:rsid w:val="0025692D"/>
    <w:rsid w:val="00256D13"/>
    <w:rsid w:val="00257040"/>
    <w:rsid w:val="002571C0"/>
    <w:rsid w:val="00257242"/>
    <w:rsid w:val="0025774D"/>
    <w:rsid w:val="002578F7"/>
    <w:rsid w:val="002579FE"/>
    <w:rsid w:val="00257A1B"/>
    <w:rsid w:val="00257BC7"/>
    <w:rsid w:val="00257F76"/>
    <w:rsid w:val="00257FA5"/>
    <w:rsid w:val="00257FE1"/>
    <w:rsid w:val="00260935"/>
    <w:rsid w:val="00261191"/>
    <w:rsid w:val="00261648"/>
    <w:rsid w:val="00261849"/>
    <w:rsid w:val="00261B7C"/>
    <w:rsid w:val="00261EFB"/>
    <w:rsid w:val="0026253E"/>
    <w:rsid w:val="00262E0E"/>
    <w:rsid w:val="0026311C"/>
    <w:rsid w:val="0026326C"/>
    <w:rsid w:val="00263282"/>
    <w:rsid w:val="00263292"/>
    <w:rsid w:val="00263521"/>
    <w:rsid w:val="002637D2"/>
    <w:rsid w:val="00263F71"/>
    <w:rsid w:val="002640A5"/>
    <w:rsid w:val="0026414A"/>
    <w:rsid w:val="00264489"/>
    <w:rsid w:val="002649E1"/>
    <w:rsid w:val="002655D5"/>
    <w:rsid w:val="00265F6C"/>
    <w:rsid w:val="00265F93"/>
    <w:rsid w:val="00266220"/>
    <w:rsid w:val="00266419"/>
    <w:rsid w:val="0026660B"/>
    <w:rsid w:val="0026668C"/>
    <w:rsid w:val="002666C5"/>
    <w:rsid w:val="00266754"/>
    <w:rsid w:val="00266AC1"/>
    <w:rsid w:val="00266B5C"/>
    <w:rsid w:val="00267191"/>
    <w:rsid w:val="0026754E"/>
    <w:rsid w:val="00267E0C"/>
    <w:rsid w:val="00267EA0"/>
    <w:rsid w:val="00270619"/>
    <w:rsid w:val="002708A6"/>
    <w:rsid w:val="0027098D"/>
    <w:rsid w:val="002709CF"/>
    <w:rsid w:val="00270C77"/>
    <w:rsid w:val="00270EB3"/>
    <w:rsid w:val="002710CA"/>
    <w:rsid w:val="002716DD"/>
    <w:rsid w:val="0027178C"/>
    <w:rsid w:val="0027196B"/>
    <w:rsid w:val="002719FA"/>
    <w:rsid w:val="00271B1A"/>
    <w:rsid w:val="00272668"/>
    <w:rsid w:val="002727D8"/>
    <w:rsid w:val="00272CBF"/>
    <w:rsid w:val="0027330B"/>
    <w:rsid w:val="00273CE1"/>
    <w:rsid w:val="00273EE5"/>
    <w:rsid w:val="00274C48"/>
    <w:rsid w:val="00275097"/>
    <w:rsid w:val="00275199"/>
    <w:rsid w:val="002757F2"/>
    <w:rsid w:val="00275D81"/>
    <w:rsid w:val="00275DE9"/>
    <w:rsid w:val="002764B6"/>
    <w:rsid w:val="0027661D"/>
    <w:rsid w:val="00276ADB"/>
    <w:rsid w:val="00276B35"/>
    <w:rsid w:val="00276EEF"/>
    <w:rsid w:val="002770C9"/>
    <w:rsid w:val="0027784B"/>
    <w:rsid w:val="00277AD0"/>
    <w:rsid w:val="00277AF2"/>
    <w:rsid w:val="00277B56"/>
    <w:rsid w:val="00277B5A"/>
    <w:rsid w:val="002801D0"/>
    <w:rsid w:val="002803A4"/>
    <w:rsid w:val="002803AD"/>
    <w:rsid w:val="00280C82"/>
    <w:rsid w:val="00280F2B"/>
    <w:rsid w:val="00281584"/>
    <w:rsid w:val="00281BA6"/>
    <w:rsid w:val="00281CF9"/>
    <w:rsid w:val="00281D41"/>
    <w:rsid w:val="00281F3A"/>
    <w:rsid w:val="00282052"/>
    <w:rsid w:val="00282313"/>
    <w:rsid w:val="002823F8"/>
    <w:rsid w:val="00283413"/>
    <w:rsid w:val="0028345E"/>
    <w:rsid w:val="002836FB"/>
    <w:rsid w:val="00283E4F"/>
    <w:rsid w:val="00283F0F"/>
    <w:rsid w:val="0028403D"/>
    <w:rsid w:val="002840B5"/>
    <w:rsid w:val="002841C9"/>
    <w:rsid w:val="00284236"/>
    <w:rsid w:val="002847E8"/>
    <w:rsid w:val="0028485E"/>
    <w:rsid w:val="00284C87"/>
    <w:rsid w:val="0028519E"/>
    <w:rsid w:val="002856A5"/>
    <w:rsid w:val="00285774"/>
    <w:rsid w:val="00285A06"/>
    <w:rsid w:val="00285D9E"/>
    <w:rsid w:val="00286409"/>
    <w:rsid w:val="00286EF5"/>
    <w:rsid w:val="002872ED"/>
    <w:rsid w:val="002873BD"/>
    <w:rsid w:val="00287504"/>
    <w:rsid w:val="00287AFD"/>
    <w:rsid w:val="00287C19"/>
    <w:rsid w:val="0029006E"/>
    <w:rsid w:val="002905C2"/>
    <w:rsid w:val="00290EB2"/>
    <w:rsid w:val="0029110E"/>
    <w:rsid w:val="00291178"/>
    <w:rsid w:val="00291C1B"/>
    <w:rsid w:val="00291F34"/>
    <w:rsid w:val="00292505"/>
    <w:rsid w:val="00292AC6"/>
    <w:rsid w:val="00292ECE"/>
    <w:rsid w:val="002936A6"/>
    <w:rsid w:val="00293CE9"/>
    <w:rsid w:val="00293E8B"/>
    <w:rsid w:val="00293F1C"/>
    <w:rsid w:val="00293F9B"/>
    <w:rsid w:val="00294211"/>
    <w:rsid w:val="00294CC4"/>
    <w:rsid w:val="00294F3A"/>
    <w:rsid w:val="002952D4"/>
    <w:rsid w:val="00295322"/>
    <w:rsid w:val="00295518"/>
    <w:rsid w:val="002957A4"/>
    <w:rsid w:val="002958B4"/>
    <w:rsid w:val="00295AF2"/>
    <w:rsid w:val="00295C91"/>
    <w:rsid w:val="00295CD0"/>
    <w:rsid w:val="002961FC"/>
    <w:rsid w:val="002964FA"/>
    <w:rsid w:val="002969C5"/>
    <w:rsid w:val="002969FA"/>
    <w:rsid w:val="00297151"/>
    <w:rsid w:val="00297C59"/>
    <w:rsid w:val="00297C60"/>
    <w:rsid w:val="00297E0C"/>
    <w:rsid w:val="002A0060"/>
    <w:rsid w:val="002A0427"/>
    <w:rsid w:val="002A055A"/>
    <w:rsid w:val="002A06A2"/>
    <w:rsid w:val="002A086C"/>
    <w:rsid w:val="002A1374"/>
    <w:rsid w:val="002A13A7"/>
    <w:rsid w:val="002A1533"/>
    <w:rsid w:val="002A1842"/>
    <w:rsid w:val="002A1A90"/>
    <w:rsid w:val="002A1EB7"/>
    <w:rsid w:val="002A23CE"/>
    <w:rsid w:val="002A2600"/>
    <w:rsid w:val="002A2F4F"/>
    <w:rsid w:val="002A316E"/>
    <w:rsid w:val="002A32D1"/>
    <w:rsid w:val="002A3524"/>
    <w:rsid w:val="002A36DC"/>
    <w:rsid w:val="002A3C35"/>
    <w:rsid w:val="002A3C73"/>
    <w:rsid w:val="002A3CDB"/>
    <w:rsid w:val="002A45BA"/>
    <w:rsid w:val="002A474B"/>
    <w:rsid w:val="002A4C13"/>
    <w:rsid w:val="002A4C1A"/>
    <w:rsid w:val="002A4EA3"/>
    <w:rsid w:val="002A5061"/>
    <w:rsid w:val="002A5126"/>
    <w:rsid w:val="002A55A2"/>
    <w:rsid w:val="002A59D0"/>
    <w:rsid w:val="002A5AED"/>
    <w:rsid w:val="002A5C7D"/>
    <w:rsid w:val="002A64A9"/>
    <w:rsid w:val="002A6635"/>
    <w:rsid w:val="002A67E6"/>
    <w:rsid w:val="002A6C1C"/>
    <w:rsid w:val="002A6D09"/>
    <w:rsid w:val="002A6F54"/>
    <w:rsid w:val="002A7403"/>
    <w:rsid w:val="002A78F4"/>
    <w:rsid w:val="002B0188"/>
    <w:rsid w:val="002B0DA1"/>
    <w:rsid w:val="002B1D57"/>
    <w:rsid w:val="002B1E7B"/>
    <w:rsid w:val="002B20E6"/>
    <w:rsid w:val="002B218D"/>
    <w:rsid w:val="002B23E4"/>
    <w:rsid w:val="002B2B3F"/>
    <w:rsid w:val="002B32E7"/>
    <w:rsid w:val="002B33D2"/>
    <w:rsid w:val="002B354E"/>
    <w:rsid w:val="002B3D5C"/>
    <w:rsid w:val="002B4150"/>
    <w:rsid w:val="002B424A"/>
    <w:rsid w:val="002B42A3"/>
    <w:rsid w:val="002B46D1"/>
    <w:rsid w:val="002B4AA9"/>
    <w:rsid w:val="002B4CAC"/>
    <w:rsid w:val="002B5939"/>
    <w:rsid w:val="002B5D37"/>
    <w:rsid w:val="002B62B0"/>
    <w:rsid w:val="002B66DA"/>
    <w:rsid w:val="002B6FB7"/>
    <w:rsid w:val="002B72E0"/>
    <w:rsid w:val="002B74ED"/>
    <w:rsid w:val="002B75B2"/>
    <w:rsid w:val="002C02A1"/>
    <w:rsid w:val="002C0356"/>
    <w:rsid w:val="002C03A0"/>
    <w:rsid w:val="002C09DA"/>
    <w:rsid w:val="002C0CDD"/>
    <w:rsid w:val="002C115B"/>
    <w:rsid w:val="002C153A"/>
    <w:rsid w:val="002C1D1F"/>
    <w:rsid w:val="002C1FF0"/>
    <w:rsid w:val="002C20B9"/>
    <w:rsid w:val="002C23FD"/>
    <w:rsid w:val="002C26DD"/>
    <w:rsid w:val="002C27FB"/>
    <w:rsid w:val="002C2F77"/>
    <w:rsid w:val="002C3923"/>
    <w:rsid w:val="002C3BC0"/>
    <w:rsid w:val="002C3BFE"/>
    <w:rsid w:val="002C3F96"/>
    <w:rsid w:val="002C4200"/>
    <w:rsid w:val="002C4957"/>
    <w:rsid w:val="002C49CF"/>
    <w:rsid w:val="002C4C45"/>
    <w:rsid w:val="002C5B21"/>
    <w:rsid w:val="002C5EAB"/>
    <w:rsid w:val="002C6116"/>
    <w:rsid w:val="002C6481"/>
    <w:rsid w:val="002C6565"/>
    <w:rsid w:val="002C6FE3"/>
    <w:rsid w:val="002C7584"/>
    <w:rsid w:val="002C7AA0"/>
    <w:rsid w:val="002D0088"/>
    <w:rsid w:val="002D021E"/>
    <w:rsid w:val="002D02CA"/>
    <w:rsid w:val="002D0593"/>
    <w:rsid w:val="002D069F"/>
    <w:rsid w:val="002D0869"/>
    <w:rsid w:val="002D09D0"/>
    <w:rsid w:val="002D148D"/>
    <w:rsid w:val="002D1AD1"/>
    <w:rsid w:val="002D1C3E"/>
    <w:rsid w:val="002D1E0A"/>
    <w:rsid w:val="002D2D30"/>
    <w:rsid w:val="002D2E15"/>
    <w:rsid w:val="002D336B"/>
    <w:rsid w:val="002D39AF"/>
    <w:rsid w:val="002D455F"/>
    <w:rsid w:val="002D57F1"/>
    <w:rsid w:val="002D5A9E"/>
    <w:rsid w:val="002D5BB2"/>
    <w:rsid w:val="002D60C3"/>
    <w:rsid w:val="002D6152"/>
    <w:rsid w:val="002D657A"/>
    <w:rsid w:val="002D6A3E"/>
    <w:rsid w:val="002D6BE4"/>
    <w:rsid w:val="002D7023"/>
    <w:rsid w:val="002D7247"/>
    <w:rsid w:val="002D7275"/>
    <w:rsid w:val="002D749E"/>
    <w:rsid w:val="002D76C0"/>
    <w:rsid w:val="002E06B9"/>
    <w:rsid w:val="002E08A5"/>
    <w:rsid w:val="002E0A7B"/>
    <w:rsid w:val="002E0D54"/>
    <w:rsid w:val="002E1041"/>
    <w:rsid w:val="002E13BA"/>
    <w:rsid w:val="002E1A1D"/>
    <w:rsid w:val="002E1B48"/>
    <w:rsid w:val="002E1ECA"/>
    <w:rsid w:val="002E21AB"/>
    <w:rsid w:val="002E2505"/>
    <w:rsid w:val="002E2570"/>
    <w:rsid w:val="002E29A8"/>
    <w:rsid w:val="002E2C88"/>
    <w:rsid w:val="002E3C69"/>
    <w:rsid w:val="002E4081"/>
    <w:rsid w:val="002E40ED"/>
    <w:rsid w:val="002E468E"/>
    <w:rsid w:val="002E4726"/>
    <w:rsid w:val="002E474D"/>
    <w:rsid w:val="002E48F8"/>
    <w:rsid w:val="002E4961"/>
    <w:rsid w:val="002E50E3"/>
    <w:rsid w:val="002E5ACD"/>
    <w:rsid w:val="002E5B78"/>
    <w:rsid w:val="002E5BA5"/>
    <w:rsid w:val="002E6A77"/>
    <w:rsid w:val="002E6B29"/>
    <w:rsid w:val="002E6E08"/>
    <w:rsid w:val="002E7526"/>
    <w:rsid w:val="002E7598"/>
    <w:rsid w:val="002E7CBA"/>
    <w:rsid w:val="002E7EE0"/>
    <w:rsid w:val="002F0582"/>
    <w:rsid w:val="002F062B"/>
    <w:rsid w:val="002F082B"/>
    <w:rsid w:val="002F0D5E"/>
    <w:rsid w:val="002F0E2E"/>
    <w:rsid w:val="002F0F5A"/>
    <w:rsid w:val="002F15BE"/>
    <w:rsid w:val="002F2083"/>
    <w:rsid w:val="002F2364"/>
    <w:rsid w:val="002F2F91"/>
    <w:rsid w:val="002F3552"/>
    <w:rsid w:val="002F38E0"/>
    <w:rsid w:val="002F3920"/>
    <w:rsid w:val="002F3AE3"/>
    <w:rsid w:val="002F3C6E"/>
    <w:rsid w:val="002F409B"/>
    <w:rsid w:val="002F4267"/>
    <w:rsid w:val="002F500D"/>
    <w:rsid w:val="002F5FB2"/>
    <w:rsid w:val="002F628F"/>
    <w:rsid w:val="002F637B"/>
    <w:rsid w:val="002F66C4"/>
    <w:rsid w:val="002F6A45"/>
    <w:rsid w:val="002F6DB3"/>
    <w:rsid w:val="002F6FE9"/>
    <w:rsid w:val="002F703D"/>
    <w:rsid w:val="002F7683"/>
    <w:rsid w:val="002F7743"/>
    <w:rsid w:val="00300565"/>
    <w:rsid w:val="0030085C"/>
    <w:rsid w:val="003013E2"/>
    <w:rsid w:val="00301415"/>
    <w:rsid w:val="00301A62"/>
    <w:rsid w:val="00301EA6"/>
    <w:rsid w:val="00302738"/>
    <w:rsid w:val="00302802"/>
    <w:rsid w:val="00302E24"/>
    <w:rsid w:val="003031B3"/>
    <w:rsid w:val="003032BC"/>
    <w:rsid w:val="0030338D"/>
    <w:rsid w:val="003037D1"/>
    <w:rsid w:val="003038C4"/>
    <w:rsid w:val="00303AF4"/>
    <w:rsid w:val="00303FA6"/>
    <w:rsid w:val="00304141"/>
    <w:rsid w:val="003042A5"/>
    <w:rsid w:val="003045F6"/>
    <w:rsid w:val="0030464B"/>
    <w:rsid w:val="00304FA8"/>
    <w:rsid w:val="00305028"/>
    <w:rsid w:val="00305C5A"/>
    <w:rsid w:val="00306839"/>
    <w:rsid w:val="0030689C"/>
    <w:rsid w:val="00306F34"/>
    <w:rsid w:val="00306F6B"/>
    <w:rsid w:val="0030715C"/>
    <w:rsid w:val="003074C8"/>
    <w:rsid w:val="003074D4"/>
    <w:rsid w:val="0030786C"/>
    <w:rsid w:val="00307C90"/>
    <w:rsid w:val="00307F73"/>
    <w:rsid w:val="003107BB"/>
    <w:rsid w:val="00310A6D"/>
    <w:rsid w:val="00310AED"/>
    <w:rsid w:val="003115DA"/>
    <w:rsid w:val="003115F8"/>
    <w:rsid w:val="003117A3"/>
    <w:rsid w:val="00311C36"/>
    <w:rsid w:val="00311DA6"/>
    <w:rsid w:val="00311FB6"/>
    <w:rsid w:val="003126F5"/>
    <w:rsid w:val="00312805"/>
    <w:rsid w:val="00312ADB"/>
    <w:rsid w:val="00312D76"/>
    <w:rsid w:val="00312D78"/>
    <w:rsid w:val="00312F80"/>
    <w:rsid w:val="00312FD0"/>
    <w:rsid w:val="00313007"/>
    <w:rsid w:val="003133D1"/>
    <w:rsid w:val="00313405"/>
    <w:rsid w:val="00313425"/>
    <w:rsid w:val="00313AF5"/>
    <w:rsid w:val="00313F1F"/>
    <w:rsid w:val="00314582"/>
    <w:rsid w:val="003146BA"/>
    <w:rsid w:val="003153B1"/>
    <w:rsid w:val="00315750"/>
    <w:rsid w:val="00315899"/>
    <w:rsid w:val="00315AA3"/>
    <w:rsid w:val="00315CE1"/>
    <w:rsid w:val="003165B1"/>
    <w:rsid w:val="003169CA"/>
    <w:rsid w:val="00316EF7"/>
    <w:rsid w:val="00316F52"/>
    <w:rsid w:val="003173AE"/>
    <w:rsid w:val="0031757E"/>
    <w:rsid w:val="00317B1F"/>
    <w:rsid w:val="00320192"/>
    <w:rsid w:val="00320999"/>
    <w:rsid w:val="00321446"/>
    <w:rsid w:val="003217CF"/>
    <w:rsid w:val="00321E7A"/>
    <w:rsid w:val="00322004"/>
    <w:rsid w:val="0032245C"/>
    <w:rsid w:val="003224E4"/>
    <w:rsid w:val="0032272A"/>
    <w:rsid w:val="003228FE"/>
    <w:rsid w:val="00322F2F"/>
    <w:rsid w:val="003233DE"/>
    <w:rsid w:val="00323652"/>
    <w:rsid w:val="00323B38"/>
    <w:rsid w:val="00323DCD"/>
    <w:rsid w:val="00323E45"/>
    <w:rsid w:val="003242B7"/>
    <w:rsid w:val="003244C1"/>
    <w:rsid w:val="0032466B"/>
    <w:rsid w:val="003249D6"/>
    <w:rsid w:val="003251E5"/>
    <w:rsid w:val="00325BED"/>
    <w:rsid w:val="0032621F"/>
    <w:rsid w:val="003267DC"/>
    <w:rsid w:val="00326EFF"/>
    <w:rsid w:val="0032780D"/>
    <w:rsid w:val="00327B44"/>
    <w:rsid w:val="00330216"/>
    <w:rsid w:val="00330562"/>
    <w:rsid w:val="00330F6C"/>
    <w:rsid w:val="00331358"/>
    <w:rsid w:val="00331721"/>
    <w:rsid w:val="003329CE"/>
    <w:rsid w:val="00332EAF"/>
    <w:rsid w:val="00332EBE"/>
    <w:rsid w:val="00332F91"/>
    <w:rsid w:val="003330EB"/>
    <w:rsid w:val="0033319B"/>
    <w:rsid w:val="003333BB"/>
    <w:rsid w:val="00333458"/>
    <w:rsid w:val="00333527"/>
    <w:rsid w:val="00333F20"/>
    <w:rsid w:val="0033430B"/>
    <w:rsid w:val="003345F5"/>
    <w:rsid w:val="00334CB5"/>
    <w:rsid w:val="0033500A"/>
    <w:rsid w:val="00335754"/>
    <w:rsid w:val="00335D8B"/>
    <w:rsid w:val="00335EEA"/>
    <w:rsid w:val="00336123"/>
    <w:rsid w:val="00336405"/>
    <w:rsid w:val="00336605"/>
    <w:rsid w:val="003373E7"/>
    <w:rsid w:val="0033748A"/>
    <w:rsid w:val="00340151"/>
    <w:rsid w:val="00340167"/>
    <w:rsid w:val="00340591"/>
    <w:rsid w:val="00340715"/>
    <w:rsid w:val="00340788"/>
    <w:rsid w:val="00340B3A"/>
    <w:rsid w:val="003410FD"/>
    <w:rsid w:val="003415FD"/>
    <w:rsid w:val="003418A2"/>
    <w:rsid w:val="00341AF7"/>
    <w:rsid w:val="00341C47"/>
    <w:rsid w:val="00341D94"/>
    <w:rsid w:val="003421D9"/>
    <w:rsid w:val="00342405"/>
    <w:rsid w:val="003429F0"/>
    <w:rsid w:val="0034374A"/>
    <w:rsid w:val="00343914"/>
    <w:rsid w:val="00344116"/>
    <w:rsid w:val="003441C6"/>
    <w:rsid w:val="00344419"/>
    <w:rsid w:val="003446B8"/>
    <w:rsid w:val="003446EB"/>
    <w:rsid w:val="00344BE7"/>
    <w:rsid w:val="00344F0E"/>
    <w:rsid w:val="00345056"/>
    <w:rsid w:val="003451A6"/>
    <w:rsid w:val="003451B9"/>
    <w:rsid w:val="0034521E"/>
    <w:rsid w:val="003453C3"/>
    <w:rsid w:val="00345954"/>
    <w:rsid w:val="00345D4B"/>
    <w:rsid w:val="00345E86"/>
    <w:rsid w:val="003476C0"/>
    <w:rsid w:val="003506E0"/>
    <w:rsid w:val="0035097A"/>
    <w:rsid w:val="00350D8F"/>
    <w:rsid w:val="0035103E"/>
    <w:rsid w:val="003511EB"/>
    <w:rsid w:val="00351349"/>
    <w:rsid w:val="00351F47"/>
    <w:rsid w:val="003522D3"/>
    <w:rsid w:val="00352474"/>
    <w:rsid w:val="0035341E"/>
    <w:rsid w:val="00353E61"/>
    <w:rsid w:val="003540A4"/>
    <w:rsid w:val="003542DA"/>
    <w:rsid w:val="00354691"/>
    <w:rsid w:val="00354722"/>
    <w:rsid w:val="003547DC"/>
    <w:rsid w:val="00354A1E"/>
    <w:rsid w:val="00354BEF"/>
    <w:rsid w:val="00355085"/>
    <w:rsid w:val="00355635"/>
    <w:rsid w:val="00355B56"/>
    <w:rsid w:val="00355BB1"/>
    <w:rsid w:val="003563A7"/>
    <w:rsid w:val="003563CE"/>
    <w:rsid w:val="00356B79"/>
    <w:rsid w:val="0035708E"/>
    <w:rsid w:val="003570D1"/>
    <w:rsid w:val="0035723D"/>
    <w:rsid w:val="003572DF"/>
    <w:rsid w:val="00357612"/>
    <w:rsid w:val="00357E48"/>
    <w:rsid w:val="00357E7A"/>
    <w:rsid w:val="003609B0"/>
    <w:rsid w:val="003609F5"/>
    <w:rsid w:val="00360A16"/>
    <w:rsid w:val="00360A7E"/>
    <w:rsid w:val="00360BDC"/>
    <w:rsid w:val="00360E4E"/>
    <w:rsid w:val="0036151E"/>
    <w:rsid w:val="00361DD1"/>
    <w:rsid w:val="003628A0"/>
    <w:rsid w:val="003629E4"/>
    <w:rsid w:val="00362AAB"/>
    <w:rsid w:val="00362DA7"/>
    <w:rsid w:val="00362E09"/>
    <w:rsid w:val="003636AE"/>
    <w:rsid w:val="0036383F"/>
    <w:rsid w:val="003641A3"/>
    <w:rsid w:val="0036445B"/>
    <w:rsid w:val="0036463E"/>
    <w:rsid w:val="00364812"/>
    <w:rsid w:val="003653C6"/>
    <w:rsid w:val="00365400"/>
    <w:rsid w:val="003654D1"/>
    <w:rsid w:val="00365557"/>
    <w:rsid w:val="003657D6"/>
    <w:rsid w:val="00365C6B"/>
    <w:rsid w:val="00365D57"/>
    <w:rsid w:val="00366205"/>
    <w:rsid w:val="00366609"/>
    <w:rsid w:val="00366712"/>
    <w:rsid w:val="00367515"/>
    <w:rsid w:val="003679D7"/>
    <w:rsid w:val="00367B8E"/>
    <w:rsid w:val="00367D68"/>
    <w:rsid w:val="00367DFB"/>
    <w:rsid w:val="00370310"/>
    <w:rsid w:val="00370680"/>
    <w:rsid w:val="00370AAA"/>
    <w:rsid w:val="00370E30"/>
    <w:rsid w:val="00370FF7"/>
    <w:rsid w:val="003711F6"/>
    <w:rsid w:val="00371534"/>
    <w:rsid w:val="00371796"/>
    <w:rsid w:val="003725ED"/>
    <w:rsid w:val="00372D2D"/>
    <w:rsid w:val="00373289"/>
    <w:rsid w:val="00373C66"/>
    <w:rsid w:val="00374772"/>
    <w:rsid w:val="00374CD8"/>
    <w:rsid w:val="00374E17"/>
    <w:rsid w:val="00374FA5"/>
    <w:rsid w:val="00375308"/>
    <w:rsid w:val="00375357"/>
    <w:rsid w:val="003757D5"/>
    <w:rsid w:val="00375925"/>
    <w:rsid w:val="00375A4A"/>
    <w:rsid w:val="00375C88"/>
    <w:rsid w:val="00375F00"/>
    <w:rsid w:val="00375F35"/>
    <w:rsid w:val="00375F77"/>
    <w:rsid w:val="0037648B"/>
    <w:rsid w:val="0037657E"/>
    <w:rsid w:val="003768BB"/>
    <w:rsid w:val="00377793"/>
    <w:rsid w:val="0037782F"/>
    <w:rsid w:val="0037798C"/>
    <w:rsid w:val="00377A78"/>
    <w:rsid w:val="00377CA1"/>
    <w:rsid w:val="0038047A"/>
    <w:rsid w:val="00380592"/>
    <w:rsid w:val="003805FD"/>
    <w:rsid w:val="003807C1"/>
    <w:rsid w:val="00380A29"/>
    <w:rsid w:val="00380E81"/>
    <w:rsid w:val="003810DB"/>
    <w:rsid w:val="0038132C"/>
    <w:rsid w:val="0038132D"/>
    <w:rsid w:val="00381588"/>
    <w:rsid w:val="00381BBE"/>
    <w:rsid w:val="00381DD2"/>
    <w:rsid w:val="0038277F"/>
    <w:rsid w:val="00382903"/>
    <w:rsid w:val="00382AB6"/>
    <w:rsid w:val="00382C77"/>
    <w:rsid w:val="00382DAF"/>
    <w:rsid w:val="0038310C"/>
    <w:rsid w:val="00383453"/>
    <w:rsid w:val="003836E4"/>
    <w:rsid w:val="00383726"/>
    <w:rsid w:val="00384607"/>
    <w:rsid w:val="003846FF"/>
    <w:rsid w:val="00384806"/>
    <w:rsid w:val="00384BCC"/>
    <w:rsid w:val="003850A2"/>
    <w:rsid w:val="00385459"/>
    <w:rsid w:val="003854C1"/>
    <w:rsid w:val="0038568B"/>
    <w:rsid w:val="00385AD4"/>
    <w:rsid w:val="00385F17"/>
    <w:rsid w:val="00386379"/>
    <w:rsid w:val="00386904"/>
    <w:rsid w:val="00386AD3"/>
    <w:rsid w:val="00386C76"/>
    <w:rsid w:val="00387004"/>
    <w:rsid w:val="00387924"/>
    <w:rsid w:val="00387A12"/>
    <w:rsid w:val="00390365"/>
    <w:rsid w:val="00390389"/>
    <w:rsid w:val="003908D0"/>
    <w:rsid w:val="00390CF0"/>
    <w:rsid w:val="00390F4E"/>
    <w:rsid w:val="0039102C"/>
    <w:rsid w:val="003911FC"/>
    <w:rsid w:val="00391816"/>
    <w:rsid w:val="00391ADE"/>
    <w:rsid w:val="003926FC"/>
    <w:rsid w:val="0039271B"/>
    <w:rsid w:val="00392A82"/>
    <w:rsid w:val="00392BE8"/>
    <w:rsid w:val="00393480"/>
    <w:rsid w:val="0039370E"/>
    <w:rsid w:val="0039384D"/>
    <w:rsid w:val="00393A98"/>
    <w:rsid w:val="00393CA1"/>
    <w:rsid w:val="00394118"/>
    <w:rsid w:val="00394242"/>
    <w:rsid w:val="0039448B"/>
    <w:rsid w:val="00394A33"/>
    <w:rsid w:val="00394A3D"/>
    <w:rsid w:val="00394E00"/>
    <w:rsid w:val="003958B1"/>
    <w:rsid w:val="00395C23"/>
    <w:rsid w:val="00396142"/>
    <w:rsid w:val="003963BA"/>
    <w:rsid w:val="00396BD9"/>
    <w:rsid w:val="00397408"/>
    <w:rsid w:val="00397445"/>
    <w:rsid w:val="00397C09"/>
    <w:rsid w:val="00397F1C"/>
    <w:rsid w:val="003A01B9"/>
    <w:rsid w:val="003A03E9"/>
    <w:rsid w:val="003A051A"/>
    <w:rsid w:val="003A0BDA"/>
    <w:rsid w:val="003A0D1D"/>
    <w:rsid w:val="003A13D6"/>
    <w:rsid w:val="003A16B2"/>
    <w:rsid w:val="003A1B6A"/>
    <w:rsid w:val="003A206D"/>
    <w:rsid w:val="003A2308"/>
    <w:rsid w:val="003A2314"/>
    <w:rsid w:val="003A24AB"/>
    <w:rsid w:val="003A2E4F"/>
    <w:rsid w:val="003A3265"/>
    <w:rsid w:val="003A40AF"/>
    <w:rsid w:val="003A4438"/>
    <w:rsid w:val="003A4992"/>
    <w:rsid w:val="003A49B2"/>
    <w:rsid w:val="003A4CAF"/>
    <w:rsid w:val="003A4CED"/>
    <w:rsid w:val="003A5013"/>
    <w:rsid w:val="003A5078"/>
    <w:rsid w:val="003A5FA5"/>
    <w:rsid w:val="003A6067"/>
    <w:rsid w:val="003A61C4"/>
    <w:rsid w:val="003A62DD"/>
    <w:rsid w:val="003A6510"/>
    <w:rsid w:val="003A69E1"/>
    <w:rsid w:val="003A6CE9"/>
    <w:rsid w:val="003A71B0"/>
    <w:rsid w:val="003A771C"/>
    <w:rsid w:val="003A775A"/>
    <w:rsid w:val="003A78CD"/>
    <w:rsid w:val="003A7B3D"/>
    <w:rsid w:val="003B0C26"/>
    <w:rsid w:val="003B0DAB"/>
    <w:rsid w:val="003B1072"/>
    <w:rsid w:val="003B125B"/>
    <w:rsid w:val="003B1404"/>
    <w:rsid w:val="003B15F4"/>
    <w:rsid w:val="003B1D9A"/>
    <w:rsid w:val="003B213A"/>
    <w:rsid w:val="003B231E"/>
    <w:rsid w:val="003B25AE"/>
    <w:rsid w:val="003B2629"/>
    <w:rsid w:val="003B2791"/>
    <w:rsid w:val="003B2978"/>
    <w:rsid w:val="003B2B7E"/>
    <w:rsid w:val="003B2BCF"/>
    <w:rsid w:val="003B30DA"/>
    <w:rsid w:val="003B322C"/>
    <w:rsid w:val="003B38AC"/>
    <w:rsid w:val="003B3CCF"/>
    <w:rsid w:val="003B3ED1"/>
    <w:rsid w:val="003B4066"/>
    <w:rsid w:val="003B43AD"/>
    <w:rsid w:val="003B43EE"/>
    <w:rsid w:val="003B4415"/>
    <w:rsid w:val="003B4F47"/>
    <w:rsid w:val="003B4F90"/>
    <w:rsid w:val="003B5DDE"/>
    <w:rsid w:val="003B60FF"/>
    <w:rsid w:val="003B65E2"/>
    <w:rsid w:val="003B686E"/>
    <w:rsid w:val="003B69E3"/>
    <w:rsid w:val="003B6A58"/>
    <w:rsid w:val="003B6CCA"/>
    <w:rsid w:val="003B759D"/>
    <w:rsid w:val="003B7FB3"/>
    <w:rsid w:val="003C0548"/>
    <w:rsid w:val="003C05FF"/>
    <w:rsid w:val="003C0FEC"/>
    <w:rsid w:val="003C1163"/>
    <w:rsid w:val="003C11CA"/>
    <w:rsid w:val="003C1434"/>
    <w:rsid w:val="003C159B"/>
    <w:rsid w:val="003C15B8"/>
    <w:rsid w:val="003C16B7"/>
    <w:rsid w:val="003C1D55"/>
    <w:rsid w:val="003C2285"/>
    <w:rsid w:val="003C23BE"/>
    <w:rsid w:val="003C24CB"/>
    <w:rsid w:val="003C2AC8"/>
    <w:rsid w:val="003C2C0E"/>
    <w:rsid w:val="003C2E17"/>
    <w:rsid w:val="003C334A"/>
    <w:rsid w:val="003C3413"/>
    <w:rsid w:val="003C374B"/>
    <w:rsid w:val="003C3759"/>
    <w:rsid w:val="003C3B54"/>
    <w:rsid w:val="003C3EBB"/>
    <w:rsid w:val="003C4131"/>
    <w:rsid w:val="003C4501"/>
    <w:rsid w:val="003C4514"/>
    <w:rsid w:val="003C4559"/>
    <w:rsid w:val="003C4E2C"/>
    <w:rsid w:val="003C5494"/>
    <w:rsid w:val="003C57A0"/>
    <w:rsid w:val="003C5C47"/>
    <w:rsid w:val="003C5C7B"/>
    <w:rsid w:val="003C5FCB"/>
    <w:rsid w:val="003C6019"/>
    <w:rsid w:val="003C60D5"/>
    <w:rsid w:val="003C6338"/>
    <w:rsid w:val="003C65F0"/>
    <w:rsid w:val="003C6CDC"/>
    <w:rsid w:val="003C6FC7"/>
    <w:rsid w:val="003C723E"/>
    <w:rsid w:val="003C7839"/>
    <w:rsid w:val="003C79CB"/>
    <w:rsid w:val="003C7AAD"/>
    <w:rsid w:val="003C7B53"/>
    <w:rsid w:val="003C7D42"/>
    <w:rsid w:val="003C7F2D"/>
    <w:rsid w:val="003D00A7"/>
    <w:rsid w:val="003D0365"/>
    <w:rsid w:val="003D053B"/>
    <w:rsid w:val="003D080F"/>
    <w:rsid w:val="003D0C23"/>
    <w:rsid w:val="003D0CBE"/>
    <w:rsid w:val="003D1223"/>
    <w:rsid w:val="003D14F1"/>
    <w:rsid w:val="003D17F9"/>
    <w:rsid w:val="003D1894"/>
    <w:rsid w:val="003D18F5"/>
    <w:rsid w:val="003D1A47"/>
    <w:rsid w:val="003D1AD8"/>
    <w:rsid w:val="003D222B"/>
    <w:rsid w:val="003D25EC"/>
    <w:rsid w:val="003D2D88"/>
    <w:rsid w:val="003D2F59"/>
    <w:rsid w:val="003D3252"/>
    <w:rsid w:val="003D350D"/>
    <w:rsid w:val="003D3A9D"/>
    <w:rsid w:val="003D41EA"/>
    <w:rsid w:val="003D42D0"/>
    <w:rsid w:val="003D43AE"/>
    <w:rsid w:val="003D44BA"/>
    <w:rsid w:val="003D4850"/>
    <w:rsid w:val="003D4B12"/>
    <w:rsid w:val="003D4CF6"/>
    <w:rsid w:val="003D4D42"/>
    <w:rsid w:val="003D4D9C"/>
    <w:rsid w:val="003D52EA"/>
    <w:rsid w:val="003D535A"/>
    <w:rsid w:val="003D5555"/>
    <w:rsid w:val="003D5D08"/>
    <w:rsid w:val="003D690F"/>
    <w:rsid w:val="003D754A"/>
    <w:rsid w:val="003D766B"/>
    <w:rsid w:val="003D7F64"/>
    <w:rsid w:val="003D7FDA"/>
    <w:rsid w:val="003E0521"/>
    <w:rsid w:val="003E0765"/>
    <w:rsid w:val="003E0DD5"/>
    <w:rsid w:val="003E0E89"/>
    <w:rsid w:val="003E138B"/>
    <w:rsid w:val="003E13DF"/>
    <w:rsid w:val="003E186A"/>
    <w:rsid w:val="003E1936"/>
    <w:rsid w:val="003E2545"/>
    <w:rsid w:val="003E2A40"/>
    <w:rsid w:val="003E2A6B"/>
    <w:rsid w:val="003E2D26"/>
    <w:rsid w:val="003E2D94"/>
    <w:rsid w:val="003E35DB"/>
    <w:rsid w:val="003E4743"/>
    <w:rsid w:val="003E4760"/>
    <w:rsid w:val="003E517E"/>
    <w:rsid w:val="003E5265"/>
    <w:rsid w:val="003E570C"/>
    <w:rsid w:val="003E5F7D"/>
    <w:rsid w:val="003E6018"/>
    <w:rsid w:val="003E6BF0"/>
    <w:rsid w:val="003E6E38"/>
    <w:rsid w:val="003E7C01"/>
    <w:rsid w:val="003F0550"/>
    <w:rsid w:val="003F0955"/>
    <w:rsid w:val="003F0A6E"/>
    <w:rsid w:val="003F0A75"/>
    <w:rsid w:val="003F0EF0"/>
    <w:rsid w:val="003F162D"/>
    <w:rsid w:val="003F17F2"/>
    <w:rsid w:val="003F1882"/>
    <w:rsid w:val="003F1987"/>
    <w:rsid w:val="003F1A66"/>
    <w:rsid w:val="003F1CF5"/>
    <w:rsid w:val="003F1D72"/>
    <w:rsid w:val="003F25CD"/>
    <w:rsid w:val="003F3196"/>
    <w:rsid w:val="003F34AB"/>
    <w:rsid w:val="003F34CA"/>
    <w:rsid w:val="003F3961"/>
    <w:rsid w:val="003F398D"/>
    <w:rsid w:val="003F43E0"/>
    <w:rsid w:val="003F54FB"/>
    <w:rsid w:val="003F5703"/>
    <w:rsid w:val="003F5BD2"/>
    <w:rsid w:val="003F5D83"/>
    <w:rsid w:val="003F5DFD"/>
    <w:rsid w:val="003F5FDC"/>
    <w:rsid w:val="003F6353"/>
    <w:rsid w:val="003F66DF"/>
    <w:rsid w:val="003F6FE1"/>
    <w:rsid w:val="003F7386"/>
    <w:rsid w:val="003F751E"/>
    <w:rsid w:val="003F7E04"/>
    <w:rsid w:val="00400131"/>
    <w:rsid w:val="004001E8"/>
    <w:rsid w:val="00400AF2"/>
    <w:rsid w:val="00400C5E"/>
    <w:rsid w:val="00400CE6"/>
    <w:rsid w:val="00400F00"/>
    <w:rsid w:val="004011CF"/>
    <w:rsid w:val="00401317"/>
    <w:rsid w:val="0040159E"/>
    <w:rsid w:val="004015DE"/>
    <w:rsid w:val="004019A6"/>
    <w:rsid w:val="004020CC"/>
    <w:rsid w:val="00402BBD"/>
    <w:rsid w:val="00402D7F"/>
    <w:rsid w:val="00402E32"/>
    <w:rsid w:val="00403035"/>
    <w:rsid w:val="00403227"/>
    <w:rsid w:val="004035A6"/>
    <w:rsid w:val="0040368C"/>
    <w:rsid w:val="00403C2D"/>
    <w:rsid w:val="00404041"/>
    <w:rsid w:val="004048D4"/>
    <w:rsid w:val="00404AC4"/>
    <w:rsid w:val="00404DB2"/>
    <w:rsid w:val="00404E49"/>
    <w:rsid w:val="00404F8B"/>
    <w:rsid w:val="00405045"/>
    <w:rsid w:val="00405256"/>
    <w:rsid w:val="004069E9"/>
    <w:rsid w:val="004075A7"/>
    <w:rsid w:val="00407912"/>
    <w:rsid w:val="00410031"/>
    <w:rsid w:val="004108A1"/>
    <w:rsid w:val="00410F20"/>
    <w:rsid w:val="00410F5D"/>
    <w:rsid w:val="0041103E"/>
    <w:rsid w:val="004115A2"/>
    <w:rsid w:val="0041184E"/>
    <w:rsid w:val="004121E5"/>
    <w:rsid w:val="00412CB9"/>
    <w:rsid w:val="00413099"/>
    <w:rsid w:val="00413428"/>
    <w:rsid w:val="00413929"/>
    <w:rsid w:val="00414C70"/>
    <w:rsid w:val="00415197"/>
    <w:rsid w:val="004151F5"/>
    <w:rsid w:val="004152F3"/>
    <w:rsid w:val="00415365"/>
    <w:rsid w:val="004157B0"/>
    <w:rsid w:val="0041599E"/>
    <w:rsid w:val="00415A0E"/>
    <w:rsid w:val="00415AC0"/>
    <w:rsid w:val="00415B0C"/>
    <w:rsid w:val="00415C81"/>
    <w:rsid w:val="004160AC"/>
    <w:rsid w:val="00416308"/>
    <w:rsid w:val="00416731"/>
    <w:rsid w:val="00416AEA"/>
    <w:rsid w:val="00416B30"/>
    <w:rsid w:val="004172A5"/>
    <w:rsid w:val="004177F7"/>
    <w:rsid w:val="00417B28"/>
    <w:rsid w:val="00420623"/>
    <w:rsid w:val="00420C98"/>
    <w:rsid w:val="00420D56"/>
    <w:rsid w:val="00421038"/>
    <w:rsid w:val="0042136E"/>
    <w:rsid w:val="004215F5"/>
    <w:rsid w:val="00421916"/>
    <w:rsid w:val="00422175"/>
    <w:rsid w:val="00422F96"/>
    <w:rsid w:val="0042347F"/>
    <w:rsid w:val="00424194"/>
    <w:rsid w:val="004245E4"/>
    <w:rsid w:val="00424863"/>
    <w:rsid w:val="00425717"/>
    <w:rsid w:val="004257A0"/>
    <w:rsid w:val="00425DBC"/>
    <w:rsid w:val="004261DF"/>
    <w:rsid w:val="00426C47"/>
    <w:rsid w:val="00426CA7"/>
    <w:rsid w:val="0042777D"/>
    <w:rsid w:val="00427C40"/>
    <w:rsid w:val="00427E51"/>
    <w:rsid w:val="004300DC"/>
    <w:rsid w:val="00430952"/>
    <w:rsid w:val="00430B9D"/>
    <w:rsid w:val="00430C78"/>
    <w:rsid w:val="00430D3E"/>
    <w:rsid w:val="00430DFA"/>
    <w:rsid w:val="00430EC2"/>
    <w:rsid w:val="004318C3"/>
    <w:rsid w:val="00431B1C"/>
    <w:rsid w:val="00432063"/>
    <w:rsid w:val="004321FE"/>
    <w:rsid w:val="004322C5"/>
    <w:rsid w:val="00432378"/>
    <w:rsid w:val="00432720"/>
    <w:rsid w:val="00432909"/>
    <w:rsid w:val="00432A15"/>
    <w:rsid w:val="00432BDC"/>
    <w:rsid w:val="00433300"/>
    <w:rsid w:val="004337B8"/>
    <w:rsid w:val="00433C37"/>
    <w:rsid w:val="004344E5"/>
    <w:rsid w:val="0043521D"/>
    <w:rsid w:val="004368AF"/>
    <w:rsid w:val="00437082"/>
    <w:rsid w:val="004373FD"/>
    <w:rsid w:val="00437B55"/>
    <w:rsid w:val="00437C9F"/>
    <w:rsid w:val="00437D72"/>
    <w:rsid w:val="00440B60"/>
    <w:rsid w:val="00440BD5"/>
    <w:rsid w:val="00440CD0"/>
    <w:rsid w:val="00440D65"/>
    <w:rsid w:val="0044126D"/>
    <w:rsid w:val="0044142C"/>
    <w:rsid w:val="00441638"/>
    <w:rsid w:val="0044174C"/>
    <w:rsid w:val="00441A0E"/>
    <w:rsid w:val="00441B23"/>
    <w:rsid w:val="00441B39"/>
    <w:rsid w:val="00441B61"/>
    <w:rsid w:val="00441E1F"/>
    <w:rsid w:val="00442A10"/>
    <w:rsid w:val="00442AE2"/>
    <w:rsid w:val="00442D58"/>
    <w:rsid w:val="00443042"/>
    <w:rsid w:val="00443054"/>
    <w:rsid w:val="00443417"/>
    <w:rsid w:val="004435C0"/>
    <w:rsid w:val="004435E6"/>
    <w:rsid w:val="00443886"/>
    <w:rsid w:val="004438C5"/>
    <w:rsid w:val="00444064"/>
    <w:rsid w:val="004443F8"/>
    <w:rsid w:val="00444596"/>
    <w:rsid w:val="004448C8"/>
    <w:rsid w:val="00444B7B"/>
    <w:rsid w:val="00444BAC"/>
    <w:rsid w:val="0044502D"/>
    <w:rsid w:val="004451BB"/>
    <w:rsid w:val="00445341"/>
    <w:rsid w:val="00445431"/>
    <w:rsid w:val="004462AE"/>
    <w:rsid w:val="004462D3"/>
    <w:rsid w:val="00446324"/>
    <w:rsid w:val="00446E3F"/>
    <w:rsid w:val="00447171"/>
    <w:rsid w:val="004471C8"/>
    <w:rsid w:val="00447E31"/>
    <w:rsid w:val="00450150"/>
    <w:rsid w:val="00451257"/>
    <w:rsid w:val="00451446"/>
    <w:rsid w:val="0045219F"/>
    <w:rsid w:val="00452F73"/>
    <w:rsid w:val="00453491"/>
    <w:rsid w:val="00453923"/>
    <w:rsid w:val="00453C8F"/>
    <w:rsid w:val="00454431"/>
    <w:rsid w:val="00454533"/>
    <w:rsid w:val="0045473A"/>
    <w:rsid w:val="00454AF2"/>
    <w:rsid w:val="00454B9B"/>
    <w:rsid w:val="00455016"/>
    <w:rsid w:val="00455272"/>
    <w:rsid w:val="0045578B"/>
    <w:rsid w:val="00456216"/>
    <w:rsid w:val="004563E0"/>
    <w:rsid w:val="00456428"/>
    <w:rsid w:val="0045649A"/>
    <w:rsid w:val="00456F4C"/>
    <w:rsid w:val="0045718B"/>
    <w:rsid w:val="00457858"/>
    <w:rsid w:val="00457E9E"/>
    <w:rsid w:val="00457EF5"/>
    <w:rsid w:val="00457FB0"/>
    <w:rsid w:val="0046048F"/>
    <w:rsid w:val="00460AD0"/>
    <w:rsid w:val="00460B0B"/>
    <w:rsid w:val="00460DEB"/>
    <w:rsid w:val="00460E92"/>
    <w:rsid w:val="00460EB5"/>
    <w:rsid w:val="00461023"/>
    <w:rsid w:val="00461523"/>
    <w:rsid w:val="00461642"/>
    <w:rsid w:val="00461823"/>
    <w:rsid w:val="00461B04"/>
    <w:rsid w:val="00461BC9"/>
    <w:rsid w:val="00461E1F"/>
    <w:rsid w:val="0046214E"/>
    <w:rsid w:val="00462455"/>
    <w:rsid w:val="0046291E"/>
    <w:rsid w:val="004629D2"/>
    <w:rsid w:val="00462E28"/>
    <w:rsid w:val="00462FAC"/>
    <w:rsid w:val="0046333B"/>
    <w:rsid w:val="00463440"/>
    <w:rsid w:val="00463827"/>
    <w:rsid w:val="00463A72"/>
    <w:rsid w:val="00463ADA"/>
    <w:rsid w:val="0046407F"/>
    <w:rsid w:val="00464631"/>
    <w:rsid w:val="00464720"/>
    <w:rsid w:val="00464B1B"/>
    <w:rsid w:val="00464B79"/>
    <w:rsid w:val="00465430"/>
    <w:rsid w:val="0046578D"/>
    <w:rsid w:val="00465971"/>
    <w:rsid w:val="00465C9B"/>
    <w:rsid w:val="00465CA6"/>
    <w:rsid w:val="00465DEA"/>
    <w:rsid w:val="00465FF1"/>
    <w:rsid w:val="0046606A"/>
    <w:rsid w:val="004663DA"/>
    <w:rsid w:val="004665FD"/>
    <w:rsid w:val="0046669D"/>
    <w:rsid w:val="00466784"/>
    <w:rsid w:val="0046690F"/>
    <w:rsid w:val="004669AC"/>
    <w:rsid w:val="00466B09"/>
    <w:rsid w:val="00466FD5"/>
    <w:rsid w:val="004670D1"/>
    <w:rsid w:val="004671A7"/>
    <w:rsid w:val="00467296"/>
    <w:rsid w:val="004674F3"/>
    <w:rsid w:val="0046780B"/>
    <w:rsid w:val="00467BBF"/>
    <w:rsid w:val="00467FD4"/>
    <w:rsid w:val="004702D5"/>
    <w:rsid w:val="00470D62"/>
    <w:rsid w:val="00471951"/>
    <w:rsid w:val="00471C63"/>
    <w:rsid w:val="00471D39"/>
    <w:rsid w:val="00471E59"/>
    <w:rsid w:val="00472D6F"/>
    <w:rsid w:val="00473BCA"/>
    <w:rsid w:val="00474113"/>
    <w:rsid w:val="00474225"/>
    <w:rsid w:val="0047476E"/>
    <w:rsid w:val="00475B0F"/>
    <w:rsid w:val="00475E38"/>
    <w:rsid w:val="004761B9"/>
    <w:rsid w:val="00476D60"/>
    <w:rsid w:val="00477286"/>
    <w:rsid w:val="00477A89"/>
    <w:rsid w:val="00477D5D"/>
    <w:rsid w:val="00480D83"/>
    <w:rsid w:val="0048104C"/>
    <w:rsid w:val="00481224"/>
    <w:rsid w:val="0048158E"/>
    <w:rsid w:val="004815E3"/>
    <w:rsid w:val="00481726"/>
    <w:rsid w:val="004817FD"/>
    <w:rsid w:val="004818E7"/>
    <w:rsid w:val="00481992"/>
    <w:rsid w:val="00481A59"/>
    <w:rsid w:val="00482044"/>
    <w:rsid w:val="00482201"/>
    <w:rsid w:val="00482CF5"/>
    <w:rsid w:val="00483320"/>
    <w:rsid w:val="00483A40"/>
    <w:rsid w:val="00484161"/>
    <w:rsid w:val="00484A39"/>
    <w:rsid w:val="00484C07"/>
    <w:rsid w:val="00484D6D"/>
    <w:rsid w:val="00484E03"/>
    <w:rsid w:val="00484EE1"/>
    <w:rsid w:val="004851F6"/>
    <w:rsid w:val="00485712"/>
    <w:rsid w:val="00485A08"/>
    <w:rsid w:val="004862CF"/>
    <w:rsid w:val="004867E2"/>
    <w:rsid w:val="00486A6B"/>
    <w:rsid w:val="00486F93"/>
    <w:rsid w:val="00487155"/>
    <w:rsid w:val="004876EC"/>
    <w:rsid w:val="00487747"/>
    <w:rsid w:val="00487790"/>
    <w:rsid w:val="00490460"/>
    <w:rsid w:val="00490E26"/>
    <w:rsid w:val="00490E56"/>
    <w:rsid w:val="00491361"/>
    <w:rsid w:val="00491481"/>
    <w:rsid w:val="004915EC"/>
    <w:rsid w:val="004916D6"/>
    <w:rsid w:val="004918DF"/>
    <w:rsid w:val="00491D95"/>
    <w:rsid w:val="00491E11"/>
    <w:rsid w:val="004921D5"/>
    <w:rsid w:val="004929A9"/>
    <w:rsid w:val="00492D7B"/>
    <w:rsid w:val="00492F40"/>
    <w:rsid w:val="0049336C"/>
    <w:rsid w:val="00493767"/>
    <w:rsid w:val="00493DC0"/>
    <w:rsid w:val="004941DB"/>
    <w:rsid w:val="00494CA6"/>
    <w:rsid w:val="00495029"/>
    <w:rsid w:val="0049523E"/>
    <w:rsid w:val="00495269"/>
    <w:rsid w:val="00495432"/>
    <w:rsid w:val="0049591E"/>
    <w:rsid w:val="00495D17"/>
    <w:rsid w:val="00495D79"/>
    <w:rsid w:val="00495DA5"/>
    <w:rsid w:val="00495DD3"/>
    <w:rsid w:val="0049615D"/>
    <w:rsid w:val="004961C3"/>
    <w:rsid w:val="004962A4"/>
    <w:rsid w:val="004964CC"/>
    <w:rsid w:val="004966C5"/>
    <w:rsid w:val="00496BB6"/>
    <w:rsid w:val="004970F8"/>
    <w:rsid w:val="004976C1"/>
    <w:rsid w:val="00497803"/>
    <w:rsid w:val="004A005F"/>
    <w:rsid w:val="004A01B0"/>
    <w:rsid w:val="004A0AF2"/>
    <w:rsid w:val="004A0C30"/>
    <w:rsid w:val="004A0CAF"/>
    <w:rsid w:val="004A1037"/>
    <w:rsid w:val="004A1395"/>
    <w:rsid w:val="004A17BF"/>
    <w:rsid w:val="004A1A8B"/>
    <w:rsid w:val="004A1CDB"/>
    <w:rsid w:val="004A202C"/>
    <w:rsid w:val="004A2053"/>
    <w:rsid w:val="004A29F7"/>
    <w:rsid w:val="004A3B8D"/>
    <w:rsid w:val="004A3BEE"/>
    <w:rsid w:val="004A3BF7"/>
    <w:rsid w:val="004A3D4F"/>
    <w:rsid w:val="004A4189"/>
    <w:rsid w:val="004A41AB"/>
    <w:rsid w:val="004A435C"/>
    <w:rsid w:val="004A4777"/>
    <w:rsid w:val="004A48BC"/>
    <w:rsid w:val="004A4905"/>
    <w:rsid w:val="004A4A59"/>
    <w:rsid w:val="004A5176"/>
    <w:rsid w:val="004A5EF7"/>
    <w:rsid w:val="004A6025"/>
    <w:rsid w:val="004A603D"/>
    <w:rsid w:val="004A6389"/>
    <w:rsid w:val="004A63F9"/>
    <w:rsid w:val="004A67CD"/>
    <w:rsid w:val="004A7331"/>
    <w:rsid w:val="004A7565"/>
    <w:rsid w:val="004A77C0"/>
    <w:rsid w:val="004A789B"/>
    <w:rsid w:val="004B0019"/>
    <w:rsid w:val="004B0C95"/>
    <w:rsid w:val="004B1A37"/>
    <w:rsid w:val="004B1BF7"/>
    <w:rsid w:val="004B1ECD"/>
    <w:rsid w:val="004B227C"/>
    <w:rsid w:val="004B2D4D"/>
    <w:rsid w:val="004B2E63"/>
    <w:rsid w:val="004B3227"/>
    <w:rsid w:val="004B3973"/>
    <w:rsid w:val="004B3CD4"/>
    <w:rsid w:val="004B3E7F"/>
    <w:rsid w:val="004B3E9D"/>
    <w:rsid w:val="004B4217"/>
    <w:rsid w:val="004B45EB"/>
    <w:rsid w:val="004B4FD6"/>
    <w:rsid w:val="004B50F8"/>
    <w:rsid w:val="004B5AA6"/>
    <w:rsid w:val="004B5C1A"/>
    <w:rsid w:val="004B5CC9"/>
    <w:rsid w:val="004B6B0E"/>
    <w:rsid w:val="004B6D65"/>
    <w:rsid w:val="004B701A"/>
    <w:rsid w:val="004B732B"/>
    <w:rsid w:val="004B776B"/>
    <w:rsid w:val="004B7A1D"/>
    <w:rsid w:val="004B7A2B"/>
    <w:rsid w:val="004B7BF4"/>
    <w:rsid w:val="004B7D3A"/>
    <w:rsid w:val="004C00A1"/>
    <w:rsid w:val="004C0127"/>
    <w:rsid w:val="004C0B06"/>
    <w:rsid w:val="004C0C15"/>
    <w:rsid w:val="004C0D43"/>
    <w:rsid w:val="004C0E12"/>
    <w:rsid w:val="004C0E1E"/>
    <w:rsid w:val="004C0E48"/>
    <w:rsid w:val="004C1264"/>
    <w:rsid w:val="004C161A"/>
    <w:rsid w:val="004C1636"/>
    <w:rsid w:val="004C17DF"/>
    <w:rsid w:val="004C281A"/>
    <w:rsid w:val="004C2983"/>
    <w:rsid w:val="004C2A63"/>
    <w:rsid w:val="004C2DA7"/>
    <w:rsid w:val="004C2FEC"/>
    <w:rsid w:val="004C3739"/>
    <w:rsid w:val="004C3979"/>
    <w:rsid w:val="004C3AB9"/>
    <w:rsid w:val="004C3EBE"/>
    <w:rsid w:val="004C3FC0"/>
    <w:rsid w:val="004C4100"/>
    <w:rsid w:val="004C447F"/>
    <w:rsid w:val="004C461C"/>
    <w:rsid w:val="004C469D"/>
    <w:rsid w:val="004C4752"/>
    <w:rsid w:val="004C4AF1"/>
    <w:rsid w:val="004C5C19"/>
    <w:rsid w:val="004C5C4F"/>
    <w:rsid w:val="004C5E70"/>
    <w:rsid w:val="004C603A"/>
    <w:rsid w:val="004C6BA2"/>
    <w:rsid w:val="004C6BCF"/>
    <w:rsid w:val="004C6E3E"/>
    <w:rsid w:val="004C73F9"/>
    <w:rsid w:val="004C76A0"/>
    <w:rsid w:val="004C7C6E"/>
    <w:rsid w:val="004C7E24"/>
    <w:rsid w:val="004D0368"/>
    <w:rsid w:val="004D04D3"/>
    <w:rsid w:val="004D0A06"/>
    <w:rsid w:val="004D0FCD"/>
    <w:rsid w:val="004D1086"/>
    <w:rsid w:val="004D121D"/>
    <w:rsid w:val="004D1BE0"/>
    <w:rsid w:val="004D246B"/>
    <w:rsid w:val="004D25FE"/>
    <w:rsid w:val="004D2F0D"/>
    <w:rsid w:val="004D38DC"/>
    <w:rsid w:val="004D39C0"/>
    <w:rsid w:val="004D3D32"/>
    <w:rsid w:val="004D3FE2"/>
    <w:rsid w:val="004D4452"/>
    <w:rsid w:val="004D44B2"/>
    <w:rsid w:val="004D4554"/>
    <w:rsid w:val="004D48D2"/>
    <w:rsid w:val="004D4A2E"/>
    <w:rsid w:val="004D4DC3"/>
    <w:rsid w:val="004D54DF"/>
    <w:rsid w:val="004D58BF"/>
    <w:rsid w:val="004D5D55"/>
    <w:rsid w:val="004D5DEE"/>
    <w:rsid w:val="004D62FD"/>
    <w:rsid w:val="004D670E"/>
    <w:rsid w:val="004D6882"/>
    <w:rsid w:val="004D6961"/>
    <w:rsid w:val="004D727C"/>
    <w:rsid w:val="004D7CE6"/>
    <w:rsid w:val="004E01BA"/>
    <w:rsid w:val="004E035A"/>
    <w:rsid w:val="004E056D"/>
    <w:rsid w:val="004E0823"/>
    <w:rsid w:val="004E0B18"/>
    <w:rsid w:val="004E0BC1"/>
    <w:rsid w:val="004E11CB"/>
    <w:rsid w:val="004E1558"/>
    <w:rsid w:val="004E190E"/>
    <w:rsid w:val="004E19F0"/>
    <w:rsid w:val="004E1E31"/>
    <w:rsid w:val="004E2003"/>
    <w:rsid w:val="004E2590"/>
    <w:rsid w:val="004E2712"/>
    <w:rsid w:val="004E28AD"/>
    <w:rsid w:val="004E2EA9"/>
    <w:rsid w:val="004E30C4"/>
    <w:rsid w:val="004E3364"/>
    <w:rsid w:val="004E3665"/>
    <w:rsid w:val="004E39E5"/>
    <w:rsid w:val="004E3A2E"/>
    <w:rsid w:val="004E4335"/>
    <w:rsid w:val="004E43B7"/>
    <w:rsid w:val="004E462A"/>
    <w:rsid w:val="004E4798"/>
    <w:rsid w:val="004E501C"/>
    <w:rsid w:val="004E51C2"/>
    <w:rsid w:val="004E53F3"/>
    <w:rsid w:val="004E5ACF"/>
    <w:rsid w:val="004E5C7B"/>
    <w:rsid w:val="004E611E"/>
    <w:rsid w:val="004E61DE"/>
    <w:rsid w:val="004E62BB"/>
    <w:rsid w:val="004E6426"/>
    <w:rsid w:val="004E6DD3"/>
    <w:rsid w:val="004E6ED2"/>
    <w:rsid w:val="004E72F2"/>
    <w:rsid w:val="004E7553"/>
    <w:rsid w:val="004E7924"/>
    <w:rsid w:val="004E7CE5"/>
    <w:rsid w:val="004F04BF"/>
    <w:rsid w:val="004F0A0D"/>
    <w:rsid w:val="004F13EE"/>
    <w:rsid w:val="004F17BC"/>
    <w:rsid w:val="004F1F77"/>
    <w:rsid w:val="004F2022"/>
    <w:rsid w:val="004F2D4D"/>
    <w:rsid w:val="004F309E"/>
    <w:rsid w:val="004F30AF"/>
    <w:rsid w:val="004F3304"/>
    <w:rsid w:val="004F3601"/>
    <w:rsid w:val="004F36B4"/>
    <w:rsid w:val="004F3813"/>
    <w:rsid w:val="004F3843"/>
    <w:rsid w:val="004F3896"/>
    <w:rsid w:val="004F44A7"/>
    <w:rsid w:val="004F45F4"/>
    <w:rsid w:val="004F4E90"/>
    <w:rsid w:val="004F528E"/>
    <w:rsid w:val="004F5373"/>
    <w:rsid w:val="004F5463"/>
    <w:rsid w:val="004F5965"/>
    <w:rsid w:val="004F6090"/>
    <w:rsid w:val="004F6BD9"/>
    <w:rsid w:val="004F6DBB"/>
    <w:rsid w:val="004F722B"/>
    <w:rsid w:val="004F7872"/>
    <w:rsid w:val="004F796A"/>
    <w:rsid w:val="004F7C05"/>
    <w:rsid w:val="004F7DC8"/>
    <w:rsid w:val="00500748"/>
    <w:rsid w:val="00500BD4"/>
    <w:rsid w:val="005011DA"/>
    <w:rsid w:val="005011E0"/>
    <w:rsid w:val="005018CA"/>
    <w:rsid w:val="00501C94"/>
    <w:rsid w:val="00501E24"/>
    <w:rsid w:val="00501E69"/>
    <w:rsid w:val="005020FC"/>
    <w:rsid w:val="00502299"/>
    <w:rsid w:val="005025BA"/>
    <w:rsid w:val="00503548"/>
    <w:rsid w:val="005035F7"/>
    <w:rsid w:val="005041AD"/>
    <w:rsid w:val="0050427C"/>
    <w:rsid w:val="00505723"/>
    <w:rsid w:val="00505FE6"/>
    <w:rsid w:val="00506254"/>
    <w:rsid w:val="00506432"/>
    <w:rsid w:val="00506B61"/>
    <w:rsid w:val="00506E74"/>
    <w:rsid w:val="00506E9E"/>
    <w:rsid w:val="005072B5"/>
    <w:rsid w:val="00507BE2"/>
    <w:rsid w:val="00507C46"/>
    <w:rsid w:val="00507CFF"/>
    <w:rsid w:val="00510527"/>
    <w:rsid w:val="00510A25"/>
    <w:rsid w:val="00510C28"/>
    <w:rsid w:val="0051102B"/>
    <w:rsid w:val="0051189E"/>
    <w:rsid w:val="00511BB6"/>
    <w:rsid w:val="00512335"/>
    <w:rsid w:val="0051242B"/>
    <w:rsid w:val="005127BD"/>
    <w:rsid w:val="00512C1E"/>
    <w:rsid w:val="0051316B"/>
    <w:rsid w:val="00513A4E"/>
    <w:rsid w:val="00513B38"/>
    <w:rsid w:val="00513FC9"/>
    <w:rsid w:val="00514498"/>
    <w:rsid w:val="005146D7"/>
    <w:rsid w:val="005146F0"/>
    <w:rsid w:val="00514707"/>
    <w:rsid w:val="00514F3D"/>
    <w:rsid w:val="0051553B"/>
    <w:rsid w:val="00515848"/>
    <w:rsid w:val="00516790"/>
    <w:rsid w:val="00517122"/>
    <w:rsid w:val="005172B2"/>
    <w:rsid w:val="00517DCB"/>
    <w:rsid w:val="005203F4"/>
    <w:rsid w:val="0052051D"/>
    <w:rsid w:val="00520780"/>
    <w:rsid w:val="00520829"/>
    <w:rsid w:val="00520C0F"/>
    <w:rsid w:val="005218F9"/>
    <w:rsid w:val="00521D3D"/>
    <w:rsid w:val="00521F4D"/>
    <w:rsid w:val="00521F99"/>
    <w:rsid w:val="0052228D"/>
    <w:rsid w:val="005223EE"/>
    <w:rsid w:val="005225AB"/>
    <w:rsid w:val="00522677"/>
    <w:rsid w:val="00522C33"/>
    <w:rsid w:val="005230FD"/>
    <w:rsid w:val="00523656"/>
    <w:rsid w:val="005236EA"/>
    <w:rsid w:val="00523DB6"/>
    <w:rsid w:val="005241CE"/>
    <w:rsid w:val="00524266"/>
    <w:rsid w:val="00524C16"/>
    <w:rsid w:val="005252E4"/>
    <w:rsid w:val="005254C0"/>
    <w:rsid w:val="00525E65"/>
    <w:rsid w:val="00525F87"/>
    <w:rsid w:val="0052662F"/>
    <w:rsid w:val="005266F0"/>
    <w:rsid w:val="00526A0D"/>
    <w:rsid w:val="00526C15"/>
    <w:rsid w:val="00526DF1"/>
    <w:rsid w:val="005270C8"/>
    <w:rsid w:val="005274FC"/>
    <w:rsid w:val="00527995"/>
    <w:rsid w:val="0053004D"/>
    <w:rsid w:val="0053069D"/>
    <w:rsid w:val="005306E6"/>
    <w:rsid w:val="005309FF"/>
    <w:rsid w:val="00530DA5"/>
    <w:rsid w:val="00530EC5"/>
    <w:rsid w:val="00530EE0"/>
    <w:rsid w:val="00530FA8"/>
    <w:rsid w:val="00531069"/>
    <w:rsid w:val="0053108B"/>
    <w:rsid w:val="00531B93"/>
    <w:rsid w:val="00531C6F"/>
    <w:rsid w:val="00532DDD"/>
    <w:rsid w:val="00532F3C"/>
    <w:rsid w:val="00533859"/>
    <w:rsid w:val="00534011"/>
    <w:rsid w:val="005350A5"/>
    <w:rsid w:val="00535BD1"/>
    <w:rsid w:val="00535CFF"/>
    <w:rsid w:val="00535F3C"/>
    <w:rsid w:val="0053660A"/>
    <w:rsid w:val="00536838"/>
    <w:rsid w:val="00536861"/>
    <w:rsid w:val="005369AE"/>
    <w:rsid w:val="00536B8B"/>
    <w:rsid w:val="00536BA8"/>
    <w:rsid w:val="00536E16"/>
    <w:rsid w:val="005374EA"/>
    <w:rsid w:val="005376B5"/>
    <w:rsid w:val="00537841"/>
    <w:rsid w:val="005379A2"/>
    <w:rsid w:val="00537BE7"/>
    <w:rsid w:val="0054010E"/>
    <w:rsid w:val="00540A79"/>
    <w:rsid w:val="00540D69"/>
    <w:rsid w:val="00540D87"/>
    <w:rsid w:val="0054109D"/>
    <w:rsid w:val="00541266"/>
    <w:rsid w:val="00541341"/>
    <w:rsid w:val="005415F3"/>
    <w:rsid w:val="00541963"/>
    <w:rsid w:val="00541E40"/>
    <w:rsid w:val="00541F62"/>
    <w:rsid w:val="0054203F"/>
    <w:rsid w:val="00542479"/>
    <w:rsid w:val="00542683"/>
    <w:rsid w:val="00542B18"/>
    <w:rsid w:val="00542F67"/>
    <w:rsid w:val="0054369A"/>
    <w:rsid w:val="005437DC"/>
    <w:rsid w:val="00544475"/>
    <w:rsid w:val="00544510"/>
    <w:rsid w:val="005447F2"/>
    <w:rsid w:val="00544E93"/>
    <w:rsid w:val="005451BE"/>
    <w:rsid w:val="005454F9"/>
    <w:rsid w:val="00545715"/>
    <w:rsid w:val="00545CDE"/>
    <w:rsid w:val="00545EE6"/>
    <w:rsid w:val="00545F6C"/>
    <w:rsid w:val="0054694F"/>
    <w:rsid w:val="0054699A"/>
    <w:rsid w:val="00546B9D"/>
    <w:rsid w:val="00546C60"/>
    <w:rsid w:val="00546CC3"/>
    <w:rsid w:val="00546FE0"/>
    <w:rsid w:val="0054705F"/>
    <w:rsid w:val="005472AA"/>
    <w:rsid w:val="00547661"/>
    <w:rsid w:val="00547DE4"/>
    <w:rsid w:val="00550083"/>
    <w:rsid w:val="0055054C"/>
    <w:rsid w:val="00550645"/>
    <w:rsid w:val="00550D29"/>
    <w:rsid w:val="00550DFD"/>
    <w:rsid w:val="0055125A"/>
    <w:rsid w:val="00551727"/>
    <w:rsid w:val="00551891"/>
    <w:rsid w:val="00551FA2"/>
    <w:rsid w:val="0055215B"/>
    <w:rsid w:val="00552347"/>
    <w:rsid w:val="00552507"/>
    <w:rsid w:val="005526A9"/>
    <w:rsid w:val="00552A1D"/>
    <w:rsid w:val="00552B15"/>
    <w:rsid w:val="00552C75"/>
    <w:rsid w:val="00552EB1"/>
    <w:rsid w:val="005533C9"/>
    <w:rsid w:val="005534A6"/>
    <w:rsid w:val="005534B4"/>
    <w:rsid w:val="005536B5"/>
    <w:rsid w:val="0055399E"/>
    <w:rsid w:val="005539DB"/>
    <w:rsid w:val="00553E1A"/>
    <w:rsid w:val="00553F3E"/>
    <w:rsid w:val="005545CA"/>
    <w:rsid w:val="00554865"/>
    <w:rsid w:val="005550E7"/>
    <w:rsid w:val="005551E4"/>
    <w:rsid w:val="0055597C"/>
    <w:rsid w:val="00555A73"/>
    <w:rsid w:val="005564FB"/>
    <w:rsid w:val="00556736"/>
    <w:rsid w:val="00556F3E"/>
    <w:rsid w:val="00556F9D"/>
    <w:rsid w:val="00557074"/>
    <w:rsid w:val="005572C7"/>
    <w:rsid w:val="00557954"/>
    <w:rsid w:val="00557B2F"/>
    <w:rsid w:val="0056044B"/>
    <w:rsid w:val="005604F7"/>
    <w:rsid w:val="005607E7"/>
    <w:rsid w:val="00560DCC"/>
    <w:rsid w:val="00560E4A"/>
    <w:rsid w:val="00561081"/>
    <w:rsid w:val="00561270"/>
    <w:rsid w:val="00562290"/>
    <w:rsid w:val="005624DC"/>
    <w:rsid w:val="005624F3"/>
    <w:rsid w:val="005625BB"/>
    <w:rsid w:val="00562762"/>
    <w:rsid w:val="00562B2E"/>
    <w:rsid w:val="00562BDC"/>
    <w:rsid w:val="00562C1F"/>
    <w:rsid w:val="00562DF0"/>
    <w:rsid w:val="00562ED6"/>
    <w:rsid w:val="0056366B"/>
    <w:rsid w:val="0056387C"/>
    <w:rsid w:val="00563AB5"/>
    <w:rsid w:val="00563D93"/>
    <w:rsid w:val="00563F65"/>
    <w:rsid w:val="00563FB7"/>
    <w:rsid w:val="005646B5"/>
    <w:rsid w:val="00564B47"/>
    <w:rsid w:val="00564C30"/>
    <w:rsid w:val="00564CE7"/>
    <w:rsid w:val="00564DFB"/>
    <w:rsid w:val="00564EA7"/>
    <w:rsid w:val="00565035"/>
    <w:rsid w:val="005650ED"/>
    <w:rsid w:val="00565153"/>
    <w:rsid w:val="00565221"/>
    <w:rsid w:val="00565495"/>
    <w:rsid w:val="005655D2"/>
    <w:rsid w:val="00566152"/>
    <w:rsid w:val="005664CC"/>
    <w:rsid w:val="00566CA9"/>
    <w:rsid w:val="00566DB8"/>
    <w:rsid w:val="00566DF7"/>
    <w:rsid w:val="00566F07"/>
    <w:rsid w:val="0056712E"/>
    <w:rsid w:val="00567B44"/>
    <w:rsid w:val="00567BB9"/>
    <w:rsid w:val="0057045B"/>
    <w:rsid w:val="0057060D"/>
    <w:rsid w:val="0057116E"/>
    <w:rsid w:val="005716BD"/>
    <w:rsid w:val="00571923"/>
    <w:rsid w:val="00572034"/>
    <w:rsid w:val="00572284"/>
    <w:rsid w:val="005722BD"/>
    <w:rsid w:val="005723BF"/>
    <w:rsid w:val="005725A6"/>
    <w:rsid w:val="00572BF7"/>
    <w:rsid w:val="005730A9"/>
    <w:rsid w:val="0057449B"/>
    <w:rsid w:val="0057459B"/>
    <w:rsid w:val="0057466F"/>
    <w:rsid w:val="00575754"/>
    <w:rsid w:val="00575784"/>
    <w:rsid w:val="005757C4"/>
    <w:rsid w:val="00575B8F"/>
    <w:rsid w:val="00576182"/>
    <w:rsid w:val="005763CB"/>
    <w:rsid w:val="005765A0"/>
    <w:rsid w:val="00576BEB"/>
    <w:rsid w:val="00576CA8"/>
    <w:rsid w:val="00577639"/>
    <w:rsid w:val="0057788A"/>
    <w:rsid w:val="00577BFF"/>
    <w:rsid w:val="005803CC"/>
    <w:rsid w:val="0058098A"/>
    <w:rsid w:val="00580E0A"/>
    <w:rsid w:val="00580E38"/>
    <w:rsid w:val="005811FB"/>
    <w:rsid w:val="005816A9"/>
    <w:rsid w:val="005819ED"/>
    <w:rsid w:val="005820F4"/>
    <w:rsid w:val="0058277D"/>
    <w:rsid w:val="0058296F"/>
    <w:rsid w:val="0058298A"/>
    <w:rsid w:val="00583731"/>
    <w:rsid w:val="005837F2"/>
    <w:rsid w:val="0058465C"/>
    <w:rsid w:val="005850CE"/>
    <w:rsid w:val="00585144"/>
    <w:rsid w:val="0058517C"/>
    <w:rsid w:val="005853C3"/>
    <w:rsid w:val="005857E8"/>
    <w:rsid w:val="00585978"/>
    <w:rsid w:val="00585C61"/>
    <w:rsid w:val="00585F28"/>
    <w:rsid w:val="00585F36"/>
    <w:rsid w:val="005864CA"/>
    <w:rsid w:val="00586F81"/>
    <w:rsid w:val="00587049"/>
    <w:rsid w:val="0058742E"/>
    <w:rsid w:val="005877FA"/>
    <w:rsid w:val="005901CF"/>
    <w:rsid w:val="0059044B"/>
    <w:rsid w:val="005907AA"/>
    <w:rsid w:val="00590D6C"/>
    <w:rsid w:val="00591288"/>
    <w:rsid w:val="005917F9"/>
    <w:rsid w:val="00591CD4"/>
    <w:rsid w:val="00591E20"/>
    <w:rsid w:val="0059201F"/>
    <w:rsid w:val="005921DF"/>
    <w:rsid w:val="00592568"/>
    <w:rsid w:val="005926EE"/>
    <w:rsid w:val="005927A4"/>
    <w:rsid w:val="005928E2"/>
    <w:rsid w:val="00592A41"/>
    <w:rsid w:val="00592BAA"/>
    <w:rsid w:val="00592DE2"/>
    <w:rsid w:val="00593111"/>
    <w:rsid w:val="00593242"/>
    <w:rsid w:val="005936E2"/>
    <w:rsid w:val="00593709"/>
    <w:rsid w:val="00593885"/>
    <w:rsid w:val="005938FC"/>
    <w:rsid w:val="00593CDE"/>
    <w:rsid w:val="00593F7D"/>
    <w:rsid w:val="005940B5"/>
    <w:rsid w:val="0059434A"/>
    <w:rsid w:val="00594635"/>
    <w:rsid w:val="00594669"/>
    <w:rsid w:val="0059492A"/>
    <w:rsid w:val="00594A0B"/>
    <w:rsid w:val="00594A27"/>
    <w:rsid w:val="00594AFA"/>
    <w:rsid w:val="005951E2"/>
    <w:rsid w:val="00595408"/>
    <w:rsid w:val="00595CF2"/>
    <w:rsid w:val="00595D5E"/>
    <w:rsid w:val="00595E84"/>
    <w:rsid w:val="00596AF6"/>
    <w:rsid w:val="00596CA8"/>
    <w:rsid w:val="00596EBC"/>
    <w:rsid w:val="005978A8"/>
    <w:rsid w:val="005979DA"/>
    <w:rsid w:val="00597D64"/>
    <w:rsid w:val="00597FCD"/>
    <w:rsid w:val="005A00AF"/>
    <w:rsid w:val="005A01D7"/>
    <w:rsid w:val="005A01E8"/>
    <w:rsid w:val="005A0361"/>
    <w:rsid w:val="005A037C"/>
    <w:rsid w:val="005A048D"/>
    <w:rsid w:val="005A0505"/>
    <w:rsid w:val="005A099B"/>
    <w:rsid w:val="005A0C59"/>
    <w:rsid w:val="005A0C92"/>
    <w:rsid w:val="005A0E26"/>
    <w:rsid w:val="005A1362"/>
    <w:rsid w:val="005A142B"/>
    <w:rsid w:val="005A175C"/>
    <w:rsid w:val="005A1767"/>
    <w:rsid w:val="005A1B7B"/>
    <w:rsid w:val="005A1B9C"/>
    <w:rsid w:val="005A1C17"/>
    <w:rsid w:val="005A1DEE"/>
    <w:rsid w:val="005A1EA5"/>
    <w:rsid w:val="005A229B"/>
    <w:rsid w:val="005A2849"/>
    <w:rsid w:val="005A308F"/>
    <w:rsid w:val="005A34AB"/>
    <w:rsid w:val="005A441D"/>
    <w:rsid w:val="005A48EB"/>
    <w:rsid w:val="005A4A57"/>
    <w:rsid w:val="005A521D"/>
    <w:rsid w:val="005A5393"/>
    <w:rsid w:val="005A6395"/>
    <w:rsid w:val="005A6922"/>
    <w:rsid w:val="005A6CFB"/>
    <w:rsid w:val="005A6E36"/>
    <w:rsid w:val="005A7D31"/>
    <w:rsid w:val="005A7EDE"/>
    <w:rsid w:val="005A7FE2"/>
    <w:rsid w:val="005B0221"/>
    <w:rsid w:val="005B07D1"/>
    <w:rsid w:val="005B0807"/>
    <w:rsid w:val="005B0896"/>
    <w:rsid w:val="005B0E5E"/>
    <w:rsid w:val="005B1268"/>
    <w:rsid w:val="005B17E9"/>
    <w:rsid w:val="005B1EE0"/>
    <w:rsid w:val="005B2074"/>
    <w:rsid w:val="005B2262"/>
    <w:rsid w:val="005B229F"/>
    <w:rsid w:val="005B2386"/>
    <w:rsid w:val="005B2747"/>
    <w:rsid w:val="005B3224"/>
    <w:rsid w:val="005B3458"/>
    <w:rsid w:val="005B388A"/>
    <w:rsid w:val="005B3A94"/>
    <w:rsid w:val="005B3ADE"/>
    <w:rsid w:val="005B3E6A"/>
    <w:rsid w:val="005B3E74"/>
    <w:rsid w:val="005B3EEC"/>
    <w:rsid w:val="005B409B"/>
    <w:rsid w:val="005B41D5"/>
    <w:rsid w:val="005B4832"/>
    <w:rsid w:val="005B4B07"/>
    <w:rsid w:val="005B5135"/>
    <w:rsid w:val="005B5D3A"/>
    <w:rsid w:val="005B6392"/>
    <w:rsid w:val="005B6876"/>
    <w:rsid w:val="005B6ADC"/>
    <w:rsid w:val="005B6DCB"/>
    <w:rsid w:val="005B6F83"/>
    <w:rsid w:val="005B747D"/>
    <w:rsid w:val="005B7E72"/>
    <w:rsid w:val="005C0004"/>
    <w:rsid w:val="005C0358"/>
    <w:rsid w:val="005C0437"/>
    <w:rsid w:val="005C087B"/>
    <w:rsid w:val="005C0DD6"/>
    <w:rsid w:val="005C1020"/>
    <w:rsid w:val="005C1994"/>
    <w:rsid w:val="005C1A27"/>
    <w:rsid w:val="005C1A5B"/>
    <w:rsid w:val="005C1B94"/>
    <w:rsid w:val="005C200C"/>
    <w:rsid w:val="005C20DA"/>
    <w:rsid w:val="005C22AD"/>
    <w:rsid w:val="005C27B2"/>
    <w:rsid w:val="005C3532"/>
    <w:rsid w:val="005C35DD"/>
    <w:rsid w:val="005C3DC2"/>
    <w:rsid w:val="005C3E5C"/>
    <w:rsid w:val="005C3FBD"/>
    <w:rsid w:val="005C4EDA"/>
    <w:rsid w:val="005C5402"/>
    <w:rsid w:val="005C5A5D"/>
    <w:rsid w:val="005C5AEB"/>
    <w:rsid w:val="005C5B0D"/>
    <w:rsid w:val="005C5CB0"/>
    <w:rsid w:val="005C6A41"/>
    <w:rsid w:val="005C6C89"/>
    <w:rsid w:val="005C6FA4"/>
    <w:rsid w:val="005C7735"/>
    <w:rsid w:val="005C7B8D"/>
    <w:rsid w:val="005D0633"/>
    <w:rsid w:val="005D0881"/>
    <w:rsid w:val="005D173A"/>
    <w:rsid w:val="005D198F"/>
    <w:rsid w:val="005D1CC9"/>
    <w:rsid w:val="005D233D"/>
    <w:rsid w:val="005D254F"/>
    <w:rsid w:val="005D2B49"/>
    <w:rsid w:val="005D2D37"/>
    <w:rsid w:val="005D2E8D"/>
    <w:rsid w:val="005D39D1"/>
    <w:rsid w:val="005D3EA4"/>
    <w:rsid w:val="005D4027"/>
    <w:rsid w:val="005D40D1"/>
    <w:rsid w:val="005D42E3"/>
    <w:rsid w:val="005D450F"/>
    <w:rsid w:val="005D45BC"/>
    <w:rsid w:val="005D49FC"/>
    <w:rsid w:val="005D517E"/>
    <w:rsid w:val="005D5445"/>
    <w:rsid w:val="005D5FCF"/>
    <w:rsid w:val="005D6965"/>
    <w:rsid w:val="005D6DB8"/>
    <w:rsid w:val="005D7310"/>
    <w:rsid w:val="005D742D"/>
    <w:rsid w:val="005D74C4"/>
    <w:rsid w:val="005D7E5A"/>
    <w:rsid w:val="005D7EF3"/>
    <w:rsid w:val="005E0007"/>
    <w:rsid w:val="005E0300"/>
    <w:rsid w:val="005E0A3F"/>
    <w:rsid w:val="005E11C5"/>
    <w:rsid w:val="005E13E6"/>
    <w:rsid w:val="005E168F"/>
    <w:rsid w:val="005E19B8"/>
    <w:rsid w:val="005E1ABF"/>
    <w:rsid w:val="005E1CA3"/>
    <w:rsid w:val="005E1EBB"/>
    <w:rsid w:val="005E1F14"/>
    <w:rsid w:val="005E246D"/>
    <w:rsid w:val="005E2C9A"/>
    <w:rsid w:val="005E2E21"/>
    <w:rsid w:val="005E3339"/>
    <w:rsid w:val="005E34AE"/>
    <w:rsid w:val="005E35B1"/>
    <w:rsid w:val="005E3924"/>
    <w:rsid w:val="005E39A2"/>
    <w:rsid w:val="005E3E5E"/>
    <w:rsid w:val="005E4397"/>
    <w:rsid w:val="005E45D1"/>
    <w:rsid w:val="005E47F3"/>
    <w:rsid w:val="005E4A96"/>
    <w:rsid w:val="005E4AEC"/>
    <w:rsid w:val="005E4BAD"/>
    <w:rsid w:val="005E4D47"/>
    <w:rsid w:val="005E53CB"/>
    <w:rsid w:val="005E56E2"/>
    <w:rsid w:val="005E58C1"/>
    <w:rsid w:val="005E5D8A"/>
    <w:rsid w:val="005E600F"/>
    <w:rsid w:val="005E6054"/>
    <w:rsid w:val="005E661E"/>
    <w:rsid w:val="005E6883"/>
    <w:rsid w:val="005E715A"/>
    <w:rsid w:val="005E7474"/>
    <w:rsid w:val="005E772F"/>
    <w:rsid w:val="005E7949"/>
    <w:rsid w:val="005E7A28"/>
    <w:rsid w:val="005E7BD2"/>
    <w:rsid w:val="005E7FA2"/>
    <w:rsid w:val="005F0262"/>
    <w:rsid w:val="005F07D2"/>
    <w:rsid w:val="005F09C8"/>
    <w:rsid w:val="005F0CF5"/>
    <w:rsid w:val="005F0E24"/>
    <w:rsid w:val="005F1109"/>
    <w:rsid w:val="005F1341"/>
    <w:rsid w:val="005F16A6"/>
    <w:rsid w:val="005F17E0"/>
    <w:rsid w:val="005F1F39"/>
    <w:rsid w:val="005F1F47"/>
    <w:rsid w:val="005F2008"/>
    <w:rsid w:val="005F23DC"/>
    <w:rsid w:val="005F250E"/>
    <w:rsid w:val="005F2679"/>
    <w:rsid w:val="005F2792"/>
    <w:rsid w:val="005F2D76"/>
    <w:rsid w:val="005F2DB6"/>
    <w:rsid w:val="005F2DC7"/>
    <w:rsid w:val="005F2F51"/>
    <w:rsid w:val="005F308C"/>
    <w:rsid w:val="005F3432"/>
    <w:rsid w:val="005F397F"/>
    <w:rsid w:val="005F464B"/>
    <w:rsid w:val="005F4941"/>
    <w:rsid w:val="005F4D27"/>
    <w:rsid w:val="005F4ECA"/>
    <w:rsid w:val="005F50D6"/>
    <w:rsid w:val="005F53BB"/>
    <w:rsid w:val="005F5592"/>
    <w:rsid w:val="005F5A4E"/>
    <w:rsid w:val="005F5EB1"/>
    <w:rsid w:val="005F622A"/>
    <w:rsid w:val="005F6441"/>
    <w:rsid w:val="005F666B"/>
    <w:rsid w:val="005F6793"/>
    <w:rsid w:val="005F6C3E"/>
    <w:rsid w:val="005F7449"/>
    <w:rsid w:val="005F756C"/>
    <w:rsid w:val="005F7A7D"/>
    <w:rsid w:val="005F7BD9"/>
    <w:rsid w:val="005F7C77"/>
    <w:rsid w:val="005F7CA3"/>
    <w:rsid w:val="005F7FD4"/>
    <w:rsid w:val="006001B3"/>
    <w:rsid w:val="00600A11"/>
    <w:rsid w:val="00601147"/>
    <w:rsid w:val="0060157B"/>
    <w:rsid w:val="006016A1"/>
    <w:rsid w:val="0060182D"/>
    <w:rsid w:val="00601B1A"/>
    <w:rsid w:val="00601B53"/>
    <w:rsid w:val="00601E4A"/>
    <w:rsid w:val="00601EF8"/>
    <w:rsid w:val="00601F52"/>
    <w:rsid w:val="0060309E"/>
    <w:rsid w:val="00603338"/>
    <w:rsid w:val="006036A0"/>
    <w:rsid w:val="00604153"/>
    <w:rsid w:val="006041BE"/>
    <w:rsid w:val="006043C7"/>
    <w:rsid w:val="00604452"/>
    <w:rsid w:val="00604A9D"/>
    <w:rsid w:val="00604AF6"/>
    <w:rsid w:val="00604BEA"/>
    <w:rsid w:val="00604CCD"/>
    <w:rsid w:val="00605243"/>
    <w:rsid w:val="00605ADE"/>
    <w:rsid w:val="00605BE1"/>
    <w:rsid w:val="00606392"/>
    <w:rsid w:val="006067A3"/>
    <w:rsid w:val="0060693E"/>
    <w:rsid w:val="00606DAB"/>
    <w:rsid w:val="0060762A"/>
    <w:rsid w:val="00607901"/>
    <w:rsid w:val="00607C90"/>
    <w:rsid w:val="00607F43"/>
    <w:rsid w:val="00607F8A"/>
    <w:rsid w:val="00610175"/>
    <w:rsid w:val="00610262"/>
    <w:rsid w:val="006103D2"/>
    <w:rsid w:val="00610A8B"/>
    <w:rsid w:val="006114AB"/>
    <w:rsid w:val="0061154E"/>
    <w:rsid w:val="00611558"/>
    <w:rsid w:val="006117B2"/>
    <w:rsid w:val="00611B61"/>
    <w:rsid w:val="00611FD7"/>
    <w:rsid w:val="006122F4"/>
    <w:rsid w:val="00612776"/>
    <w:rsid w:val="0061323C"/>
    <w:rsid w:val="006133A4"/>
    <w:rsid w:val="00613ED3"/>
    <w:rsid w:val="00614250"/>
    <w:rsid w:val="0061425D"/>
    <w:rsid w:val="006147C6"/>
    <w:rsid w:val="00615092"/>
    <w:rsid w:val="00615256"/>
    <w:rsid w:val="00615905"/>
    <w:rsid w:val="00616186"/>
    <w:rsid w:val="00616346"/>
    <w:rsid w:val="00617178"/>
    <w:rsid w:val="00617273"/>
    <w:rsid w:val="006172A2"/>
    <w:rsid w:val="00617334"/>
    <w:rsid w:val="00617CFE"/>
    <w:rsid w:val="006206D5"/>
    <w:rsid w:val="00620870"/>
    <w:rsid w:val="006210BF"/>
    <w:rsid w:val="00621C26"/>
    <w:rsid w:val="00621D03"/>
    <w:rsid w:val="006220D4"/>
    <w:rsid w:val="00622528"/>
    <w:rsid w:val="00622B29"/>
    <w:rsid w:val="0062326C"/>
    <w:rsid w:val="006235E2"/>
    <w:rsid w:val="0062377B"/>
    <w:rsid w:val="00623818"/>
    <w:rsid w:val="00623E26"/>
    <w:rsid w:val="00624001"/>
    <w:rsid w:val="006240DE"/>
    <w:rsid w:val="006240F5"/>
    <w:rsid w:val="00624151"/>
    <w:rsid w:val="006241BB"/>
    <w:rsid w:val="006243F3"/>
    <w:rsid w:val="00624833"/>
    <w:rsid w:val="00624B52"/>
    <w:rsid w:val="00625035"/>
    <w:rsid w:val="00625064"/>
    <w:rsid w:val="00625525"/>
    <w:rsid w:val="00625686"/>
    <w:rsid w:val="006263A4"/>
    <w:rsid w:val="006263BE"/>
    <w:rsid w:val="00626859"/>
    <w:rsid w:val="0062689F"/>
    <w:rsid w:val="006269EF"/>
    <w:rsid w:val="00626CE2"/>
    <w:rsid w:val="00626DD2"/>
    <w:rsid w:val="0062727D"/>
    <w:rsid w:val="006278BF"/>
    <w:rsid w:val="00627C42"/>
    <w:rsid w:val="00627CAE"/>
    <w:rsid w:val="006301BF"/>
    <w:rsid w:val="0063115E"/>
    <w:rsid w:val="00631DB7"/>
    <w:rsid w:val="00631DF4"/>
    <w:rsid w:val="0063297A"/>
    <w:rsid w:val="00632A52"/>
    <w:rsid w:val="00632FD9"/>
    <w:rsid w:val="00633025"/>
    <w:rsid w:val="00633677"/>
    <w:rsid w:val="006336D8"/>
    <w:rsid w:val="006337E3"/>
    <w:rsid w:val="00633B61"/>
    <w:rsid w:val="00633C5C"/>
    <w:rsid w:val="00633DD6"/>
    <w:rsid w:val="00633FFF"/>
    <w:rsid w:val="00634175"/>
    <w:rsid w:val="00634229"/>
    <w:rsid w:val="006342F8"/>
    <w:rsid w:val="00634858"/>
    <w:rsid w:val="006348AE"/>
    <w:rsid w:val="00634B7E"/>
    <w:rsid w:val="00634B83"/>
    <w:rsid w:val="00634B8A"/>
    <w:rsid w:val="00634EE5"/>
    <w:rsid w:val="00635E3E"/>
    <w:rsid w:val="00636379"/>
    <w:rsid w:val="00636486"/>
    <w:rsid w:val="006365EF"/>
    <w:rsid w:val="00636B10"/>
    <w:rsid w:val="006370BE"/>
    <w:rsid w:val="00637128"/>
    <w:rsid w:val="0063780A"/>
    <w:rsid w:val="00640104"/>
    <w:rsid w:val="006404E1"/>
    <w:rsid w:val="00640704"/>
    <w:rsid w:val="006408AC"/>
    <w:rsid w:val="00640CE0"/>
    <w:rsid w:val="00640E27"/>
    <w:rsid w:val="00640FB4"/>
    <w:rsid w:val="00641A73"/>
    <w:rsid w:val="00641A99"/>
    <w:rsid w:val="0064219A"/>
    <w:rsid w:val="006424CF"/>
    <w:rsid w:val="00642587"/>
    <w:rsid w:val="00642D32"/>
    <w:rsid w:val="00643DD8"/>
    <w:rsid w:val="00644639"/>
    <w:rsid w:val="006447E0"/>
    <w:rsid w:val="00644808"/>
    <w:rsid w:val="006450C5"/>
    <w:rsid w:val="006463C3"/>
    <w:rsid w:val="006467E9"/>
    <w:rsid w:val="00646AF3"/>
    <w:rsid w:val="006472C2"/>
    <w:rsid w:val="00647791"/>
    <w:rsid w:val="00647CCD"/>
    <w:rsid w:val="00647DB6"/>
    <w:rsid w:val="006503EA"/>
    <w:rsid w:val="00650B44"/>
    <w:rsid w:val="00650CD3"/>
    <w:rsid w:val="00650FCD"/>
    <w:rsid w:val="006511B6"/>
    <w:rsid w:val="006512A1"/>
    <w:rsid w:val="0065143B"/>
    <w:rsid w:val="00651745"/>
    <w:rsid w:val="00651AA3"/>
    <w:rsid w:val="00651E3F"/>
    <w:rsid w:val="006521FB"/>
    <w:rsid w:val="006522CD"/>
    <w:rsid w:val="0065235F"/>
    <w:rsid w:val="006525B3"/>
    <w:rsid w:val="00652742"/>
    <w:rsid w:val="00652B52"/>
    <w:rsid w:val="00652D5E"/>
    <w:rsid w:val="00652EE7"/>
    <w:rsid w:val="00652F10"/>
    <w:rsid w:val="0065307B"/>
    <w:rsid w:val="00653438"/>
    <w:rsid w:val="00653948"/>
    <w:rsid w:val="00653C6A"/>
    <w:rsid w:val="0065400A"/>
    <w:rsid w:val="0065426E"/>
    <w:rsid w:val="006543E5"/>
    <w:rsid w:val="0065455B"/>
    <w:rsid w:val="00654749"/>
    <w:rsid w:val="006547DF"/>
    <w:rsid w:val="00654D34"/>
    <w:rsid w:val="00654D36"/>
    <w:rsid w:val="00654DEC"/>
    <w:rsid w:val="00654E01"/>
    <w:rsid w:val="0065504E"/>
    <w:rsid w:val="00655224"/>
    <w:rsid w:val="0065544E"/>
    <w:rsid w:val="00655D0D"/>
    <w:rsid w:val="00655DDD"/>
    <w:rsid w:val="00655E8B"/>
    <w:rsid w:val="00655ED8"/>
    <w:rsid w:val="00656B64"/>
    <w:rsid w:val="00656BEB"/>
    <w:rsid w:val="0065731C"/>
    <w:rsid w:val="006579AA"/>
    <w:rsid w:val="00657CDE"/>
    <w:rsid w:val="00657EE1"/>
    <w:rsid w:val="00657FF8"/>
    <w:rsid w:val="006609BB"/>
    <w:rsid w:val="00660A31"/>
    <w:rsid w:val="006613E4"/>
    <w:rsid w:val="0066175F"/>
    <w:rsid w:val="00661F2C"/>
    <w:rsid w:val="0066203F"/>
    <w:rsid w:val="00662493"/>
    <w:rsid w:val="00662538"/>
    <w:rsid w:val="006628AD"/>
    <w:rsid w:val="006628CD"/>
    <w:rsid w:val="00662961"/>
    <w:rsid w:val="00662C27"/>
    <w:rsid w:val="00662D5F"/>
    <w:rsid w:val="00662E6E"/>
    <w:rsid w:val="006630E7"/>
    <w:rsid w:val="006640C8"/>
    <w:rsid w:val="0066414D"/>
    <w:rsid w:val="0066475C"/>
    <w:rsid w:val="0066490E"/>
    <w:rsid w:val="00665579"/>
    <w:rsid w:val="00666379"/>
    <w:rsid w:val="006669D0"/>
    <w:rsid w:val="006674A2"/>
    <w:rsid w:val="00667B6D"/>
    <w:rsid w:val="00667CAD"/>
    <w:rsid w:val="00667D28"/>
    <w:rsid w:val="00667D81"/>
    <w:rsid w:val="00667E16"/>
    <w:rsid w:val="00670006"/>
    <w:rsid w:val="006701E8"/>
    <w:rsid w:val="006705CE"/>
    <w:rsid w:val="006706BA"/>
    <w:rsid w:val="00670CDE"/>
    <w:rsid w:val="00670D99"/>
    <w:rsid w:val="00670E2B"/>
    <w:rsid w:val="006717C2"/>
    <w:rsid w:val="00671856"/>
    <w:rsid w:val="00671987"/>
    <w:rsid w:val="00671E0B"/>
    <w:rsid w:val="00672914"/>
    <w:rsid w:val="00672963"/>
    <w:rsid w:val="00672B3D"/>
    <w:rsid w:val="006734BB"/>
    <w:rsid w:val="00673560"/>
    <w:rsid w:val="00673A0A"/>
    <w:rsid w:val="00673ACF"/>
    <w:rsid w:val="0067496A"/>
    <w:rsid w:val="006750E4"/>
    <w:rsid w:val="00675213"/>
    <w:rsid w:val="0067568B"/>
    <w:rsid w:val="006756C3"/>
    <w:rsid w:val="006758A6"/>
    <w:rsid w:val="00675926"/>
    <w:rsid w:val="00675EFA"/>
    <w:rsid w:val="006763D8"/>
    <w:rsid w:val="00676F01"/>
    <w:rsid w:val="00676F5F"/>
    <w:rsid w:val="00676F99"/>
    <w:rsid w:val="006774A6"/>
    <w:rsid w:val="00677F4E"/>
    <w:rsid w:val="00677FFA"/>
    <w:rsid w:val="006802E2"/>
    <w:rsid w:val="0068050E"/>
    <w:rsid w:val="006808FA"/>
    <w:rsid w:val="00680C6E"/>
    <w:rsid w:val="00681180"/>
    <w:rsid w:val="00681580"/>
    <w:rsid w:val="00681732"/>
    <w:rsid w:val="00681918"/>
    <w:rsid w:val="00681A34"/>
    <w:rsid w:val="006821EB"/>
    <w:rsid w:val="0068297D"/>
    <w:rsid w:val="00682CA6"/>
    <w:rsid w:val="00683442"/>
    <w:rsid w:val="0068349C"/>
    <w:rsid w:val="006837D4"/>
    <w:rsid w:val="006837F1"/>
    <w:rsid w:val="00683E99"/>
    <w:rsid w:val="006844B1"/>
    <w:rsid w:val="00684A59"/>
    <w:rsid w:val="00684C67"/>
    <w:rsid w:val="00684CEA"/>
    <w:rsid w:val="00685809"/>
    <w:rsid w:val="006860FF"/>
    <w:rsid w:val="00686195"/>
    <w:rsid w:val="0068651C"/>
    <w:rsid w:val="006865BC"/>
    <w:rsid w:val="0068664A"/>
    <w:rsid w:val="006872FD"/>
    <w:rsid w:val="00687377"/>
    <w:rsid w:val="00687441"/>
    <w:rsid w:val="006875D3"/>
    <w:rsid w:val="006877BD"/>
    <w:rsid w:val="006877F1"/>
    <w:rsid w:val="00687F56"/>
    <w:rsid w:val="00690474"/>
    <w:rsid w:val="00691DDF"/>
    <w:rsid w:val="006933A9"/>
    <w:rsid w:val="00693498"/>
    <w:rsid w:val="00693940"/>
    <w:rsid w:val="00693BEF"/>
    <w:rsid w:val="00693D44"/>
    <w:rsid w:val="00693F98"/>
    <w:rsid w:val="00694469"/>
    <w:rsid w:val="0069496D"/>
    <w:rsid w:val="006949CF"/>
    <w:rsid w:val="00694C04"/>
    <w:rsid w:val="0069524C"/>
    <w:rsid w:val="00695493"/>
    <w:rsid w:val="0069569D"/>
    <w:rsid w:val="00695BB1"/>
    <w:rsid w:val="00695C0F"/>
    <w:rsid w:val="00695D8C"/>
    <w:rsid w:val="0069669D"/>
    <w:rsid w:val="006969F9"/>
    <w:rsid w:val="00696E9A"/>
    <w:rsid w:val="00697170"/>
    <w:rsid w:val="00697207"/>
    <w:rsid w:val="006972BF"/>
    <w:rsid w:val="006972D0"/>
    <w:rsid w:val="006A0E8E"/>
    <w:rsid w:val="006A0F04"/>
    <w:rsid w:val="006A1208"/>
    <w:rsid w:val="006A1A00"/>
    <w:rsid w:val="006A1CE8"/>
    <w:rsid w:val="006A1DAC"/>
    <w:rsid w:val="006A2997"/>
    <w:rsid w:val="006A29DD"/>
    <w:rsid w:val="006A2E75"/>
    <w:rsid w:val="006A2F9B"/>
    <w:rsid w:val="006A3131"/>
    <w:rsid w:val="006A3165"/>
    <w:rsid w:val="006A3899"/>
    <w:rsid w:val="006A4058"/>
    <w:rsid w:val="006A4348"/>
    <w:rsid w:val="006A4948"/>
    <w:rsid w:val="006A49FE"/>
    <w:rsid w:val="006A4D71"/>
    <w:rsid w:val="006A55E1"/>
    <w:rsid w:val="006A5668"/>
    <w:rsid w:val="006A573B"/>
    <w:rsid w:val="006A58C6"/>
    <w:rsid w:val="006A5CE2"/>
    <w:rsid w:val="006A6041"/>
    <w:rsid w:val="006A610A"/>
    <w:rsid w:val="006A61E9"/>
    <w:rsid w:val="006A6736"/>
    <w:rsid w:val="006A67C1"/>
    <w:rsid w:val="006A6A81"/>
    <w:rsid w:val="006A6EE8"/>
    <w:rsid w:val="006A7015"/>
    <w:rsid w:val="006A72E1"/>
    <w:rsid w:val="006A78BA"/>
    <w:rsid w:val="006A7C6C"/>
    <w:rsid w:val="006B03A2"/>
    <w:rsid w:val="006B117B"/>
    <w:rsid w:val="006B17AA"/>
    <w:rsid w:val="006B1A50"/>
    <w:rsid w:val="006B211E"/>
    <w:rsid w:val="006B227E"/>
    <w:rsid w:val="006B2286"/>
    <w:rsid w:val="006B267A"/>
    <w:rsid w:val="006B3A5D"/>
    <w:rsid w:val="006B49A6"/>
    <w:rsid w:val="006B4BF4"/>
    <w:rsid w:val="006B56BB"/>
    <w:rsid w:val="006B5D1F"/>
    <w:rsid w:val="006B5E99"/>
    <w:rsid w:val="006B5FCB"/>
    <w:rsid w:val="006B5FEE"/>
    <w:rsid w:val="006B62BE"/>
    <w:rsid w:val="006B6CD4"/>
    <w:rsid w:val="006B6D7D"/>
    <w:rsid w:val="006B6EE7"/>
    <w:rsid w:val="006B73C3"/>
    <w:rsid w:val="006B7412"/>
    <w:rsid w:val="006B7B83"/>
    <w:rsid w:val="006C0231"/>
    <w:rsid w:val="006C02B6"/>
    <w:rsid w:val="006C0327"/>
    <w:rsid w:val="006C12D5"/>
    <w:rsid w:val="006C19E3"/>
    <w:rsid w:val="006C1DB8"/>
    <w:rsid w:val="006C1EA3"/>
    <w:rsid w:val="006C29F5"/>
    <w:rsid w:val="006C2A24"/>
    <w:rsid w:val="006C39A5"/>
    <w:rsid w:val="006C3A36"/>
    <w:rsid w:val="006C3C92"/>
    <w:rsid w:val="006C3D54"/>
    <w:rsid w:val="006C4EC6"/>
    <w:rsid w:val="006C4F3C"/>
    <w:rsid w:val="006C5849"/>
    <w:rsid w:val="006C5BD4"/>
    <w:rsid w:val="006C5CE4"/>
    <w:rsid w:val="006C61FF"/>
    <w:rsid w:val="006C6F23"/>
    <w:rsid w:val="006C7506"/>
    <w:rsid w:val="006C77A8"/>
    <w:rsid w:val="006C77DC"/>
    <w:rsid w:val="006C7BCD"/>
    <w:rsid w:val="006C7F56"/>
    <w:rsid w:val="006D017D"/>
    <w:rsid w:val="006D03E0"/>
    <w:rsid w:val="006D06E3"/>
    <w:rsid w:val="006D0ECA"/>
    <w:rsid w:val="006D10D3"/>
    <w:rsid w:val="006D1E81"/>
    <w:rsid w:val="006D2BF4"/>
    <w:rsid w:val="006D31D3"/>
    <w:rsid w:val="006D353D"/>
    <w:rsid w:val="006D38FD"/>
    <w:rsid w:val="006D4098"/>
    <w:rsid w:val="006D4138"/>
    <w:rsid w:val="006D4262"/>
    <w:rsid w:val="006D530B"/>
    <w:rsid w:val="006D55C9"/>
    <w:rsid w:val="006D5665"/>
    <w:rsid w:val="006D586C"/>
    <w:rsid w:val="006D587C"/>
    <w:rsid w:val="006D5B83"/>
    <w:rsid w:val="006D5D80"/>
    <w:rsid w:val="006D6144"/>
    <w:rsid w:val="006D632C"/>
    <w:rsid w:val="006D63B0"/>
    <w:rsid w:val="006D6673"/>
    <w:rsid w:val="006D66A7"/>
    <w:rsid w:val="006D6BD7"/>
    <w:rsid w:val="006D6CC7"/>
    <w:rsid w:val="006D707A"/>
    <w:rsid w:val="006D7441"/>
    <w:rsid w:val="006D7681"/>
    <w:rsid w:val="006D7868"/>
    <w:rsid w:val="006D7B2E"/>
    <w:rsid w:val="006D7BF1"/>
    <w:rsid w:val="006D7DE4"/>
    <w:rsid w:val="006E011B"/>
    <w:rsid w:val="006E02EA"/>
    <w:rsid w:val="006E04A4"/>
    <w:rsid w:val="006E0560"/>
    <w:rsid w:val="006E064C"/>
    <w:rsid w:val="006E0968"/>
    <w:rsid w:val="006E0B7A"/>
    <w:rsid w:val="006E0C10"/>
    <w:rsid w:val="006E0C33"/>
    <w:rsid w:val="006E15C1"/>
    <w:rsid w:val="006E1B86"/>
    <w:rsid w:val="006E289D"/>
    <w:rsid w:val="006E2983"/>
    <w:rsid w:val="006E2AF6"/>
    <w:rsid w:val="006E2BF8"/>
    <w:rsid w:val="006E2D83"/>
    <w:rsid w:val="006E3C6B"/>
    <w:rsid w:val="006E4B83"/>
    <w:rsid w:val="006E4B8F"/>
    <w:rsid w:val="006E5319"/>
    <w:rsid w:val="006E5361"/>
    <w:rsid w:val="006E58F7"/>
    <w:rsid w:val="006E5CFC"/>
    <w:rsid w:val="006E5D86"/>
    <w:rsid w:val="006E5F5B"/>
    <w:rsid w:val="006E61CE"/>
    <w:rsid w:val="006E62AA"/>
    <w:rsid w:val="006E62D5"/>
    <w:rsid w:val="006E6D98"/>
    <w:rsid w:val="006E6EE9"/>
    <w:rsid w:val="006E702A"/>
    <w:rsid w:val="006E7165"/>
    <w:rsid w:val="006E75AA"/>
    <w:rsid w:val="006E782F"/>
    <w:rsid w:val="006E7D53"/>
    <w:rsid w:val="006E7F8E"/>
    <w:rsid w:val="006F12A7"/>
    <w:rsid w:val="006F13A0"/>
    <w:rsid w:val="006F15DC"/>
    <w:rsid w:val="006F1603"/>
    <w:rsid w:val="006F1854"/>
    <w:rsid w:val="006F1DB8"/>
    <w:rsid w:val="006F2104"/>
    <w:rsid w:val="006F2793"/>
    <w:rsid w:val="006F289F"/>
    <w:rsid w:val="006F3049"/>
    <w:rsid w:val="006F36AA"/>
    <w:rsid w:val="006F3BD8"/>
    <w:rsid w:val="006F3F4D"/>
    <w:rsid w:val="006F4166"/>
    <w:rsid w:val="006F4342"/>
    <w:rsid w:val="006F4374"/>
    <w:rsid w:val="006F49A2"/>
    <w:rsid w:val="006F4BCE"/>
    <w:rsid w:val="006F4E86"/>
    <w:rsid w:val="006F56D6"/>
    <w:rsid w:val="006F5D1E"/>
    <w:rsid w:val="006F5D66"/>
    <w:rsid w:val="006F5DE2"/>
    <w:rsid w:val="006F62BB"/>
    <w:rsid w:val="006F635F"/>
    <w:rsid w:val="006F6428"/>
    <w:rsid w:val="006F6633"/>
    <w:rsid w:val="006F6698"/>
    <w:rsid w:val="006F6A88"/>
    <w:rsid w:val="006F6B22"/>
    <w:rsid w:val="006F75B9"/>
    <w:rsid w:val="006F7A67"/>
    <w:rsid w:val="006F7B02"/>
    <w:rsid w:val="006F7DBE"/>
    <w:rsid w:val="006F7DC5"/>
    <w:rsid w:val="006F7E76"/>
    <w:rsid w:val="00700170"/>
    <w:rsid w:val="007001AD"/>
    <w:rsid w:val="0070032F"/>
    <w:rsid w:val="0070059E"/>
    <w:rsid w:val="0070062D"/>
    <w:rsid w:val="00700878"/>
    <w:rsid w:val="00701275"/>
    <w:rsid w:val="00702577"/>
    <w:rsid w:val="00702D20"/>
    <w:rsid w:val="00703197"/>
    <w:rsid w:val="00703D3A"/>
    <w:rsid w:val="00703FAA"/>
    <w:rsid w:val="00704052"/>
    <w:rsid w:val="00704103"/>
    <w:rsid w:val="00704810"/>
    <w:rsid w:val="00705467"/>
    <w:rsid w:val="0070555C"/>
    <w:rsid w:val="00705695"/>
    <w:rsid w:val="0070593A"/>
    <w:rsid w:val="00705D6C"/>
    <w:rsid w:val="0070639A"/>
    <w:rsid w:val="00706548"/>
    <w:rsid w:val="00706A7A"/>
    <w:rsid w:val="00707208"/>
    <w:rsid w:val="00707386"/>
    <w:rsid w:val="007074CD"/>
    <w:rsid w:val="00707F56"/>
    <w:rsid w:val="0070CD18"/>
    <w:rsid w:val="00710051"/>
    <w:rsid w:val="00710281"/>
    <w:rsid w:val="00710A13"/>
    <w:rsid w:val="007111F0"/>
    <w:rsid w:val="007117AD"/>
    <w:rsid w:val="00711A85"/>
    <w:rsid w:val="00711E23"/>
    <w:rsid w:val="007120A5"/>
    <w:rsid w:val="0071246C"/>
    <w:rsid w:val="0071271E"/>
    <w:rsid w:val="007128A4"/>
    <w:rsid w:val="007129BC"/>
    <w:rsid w:val="00712C57"/>
    <w:rsid w:val="00713104"/>
    <w:rsid w:val="00713558"/>
    <w:rsid w:val="00713934"/>
    <w:rsid w:val="007139C3"/>
    <w:rsid w:val="00713D25"/>
    <w:rsid w:val="00713D9A"/>
    <w:rsid w:val="00713E5E"/>
    <w:rsid w:val="0071491C"/>
    <w:rsid w:val="00715747"/>
    <w:rsid w:val="00715DB3"/>
    <w:rsid w:val="00715DF2"/>
    <w:rsid w:val="00715FE9"/>
    <w:rsid w:val="007165CD"/>
    <w:rsid w:val="00716F19"/>
    <w:rsid w:val="0071703A"/>
    <w:rsid w:val="0071745D"/>
    <w:rsid w:val="00717525"/>
    <w:rsid w:val="00717BA7"/>
    <w:rsid w:val="00717CFB"/>
    <w:rsid w:val="00717E1F"/>
    <w:rsid w:val="00717EC3"/>
    <w:rsid w:val="007200F8"/>
    <w:rsid w:val="00720848"/>
    <w:rsid w:val="00720BC3"/>
    <w:rsid w:val="00720D08"/>
    <w:rsid w:val="0072115C"/>
    <w:rsid w:val="007213F6"/>
    <w:rsid w:val="00721A3F"/>
    <w:rsid w:val="00721FBD"/>
    <w:rsid w:val="0072220F"/>
    <w:rsid w:val="0072267D"/>
    <w:rsid w:val="00722AD8"/>
    <w:rsid w:val="00722C5B"/>
    <w:rsid w:val="00722FB9"/>
    <w:rsid w:val="0072305E"/>
    <w:rsid w:val="007231E4"/>
    <w:rsid w:val="007233E3"/>
    <w:rsid w:val="00723A09"/>
    <w:rsid w:val="00723BB4"/>
    <w:rsid w:val="00723D78"/>
    <w:rsid w:val="00723FD6"/>
    <w:rsid w:val="00724063"/>
    <w:rsid w:val="007245C1"/>
    <w:rsid w:val="00724736"/>
    <w:rsid w:val="00724E7B"/>
    <w:rsid w:val="00724E96"/>
    <w:rsid w:val="00725AC6"/>
    <w:rsid w:val="007262F9"/>
    <w:rsid w:val="007263B9"/>
    <w:rsid w:val="00726849"/>
    <w:rsid w:val="00726894"/>
    <w:rsid w:val="0072702B"/>
    <w:rsid w:val="007274EB"/>
    <w:rsid w:val="00730A79"/>
    <w:rsid w:val="00730EDF"/>
    <w:rsid w:val="00730EE5"/>
    <w:rsid w:val="00731448"/>
    <w:rsid w:val="00731618"/>
    <w:rsid w:val="007317CF"/>
    <w:rsid w:val="00731945"/>
    <w:rsid w:val="00731CDE"/>
    <w:rsid w:val="007322F4"/>
    <w:rsid w:val="007324F3"/>
    <w:rsid w:val="0073263F"/>
    <w:rsid w:val="00732D95"/>
    <w:rsid w:val="00732F93"/>
    <w:rsid w:val="0073301B"/>
    <w:rsid w:val="007334F8"/>
    <w:rsid w:val="00733595"/>
    <w:rsid w:val="00733860"/>
    <w:rsid w:val="007339CD"/>
    <w:rsid w:val="00734899"/>
    <w:rsid w:val="0073490A"/>
    <w:rsid w:val="00734FFD"/>
    <w:rsid w:val="00735361"/>
    <w:rsid w:val="00735369"/>
    <w:rsid w:val="007357AC"/>
    <w:rsid w:val="00735861"/>
    <w:rsid w:val="007359D8"/>
    <w:rsid w:val="00735FE1"/>
    <w:rsid w:val="00736010"/>
    <w:rsid w:val="00736083"/>
    <w:rsid w:val="007360FA"/>
    <w:rsid w:val="0073618B"/>
    <w:rsid w:val="007362D4"/>
    <w:rsid w:val="007363D9"/>
    <w:rsid w:val="007367C1"/>
    <w:rsid w:val="00736D61"/>
    <w:rsid w:val="007373D8"/>
    <w:rsid w:val="007374C6"/>
    <w:rsid w:val="00737B88"/>
    <w:rsid w:val="00740B57"/>
    <w:rsid w:val="00740EAD"/>
    <w:rsid w:val="00741AD7"/>
    <w:rsid w:val="00741C4B"/>
    <w:rsid w:val="0074257B"/>
    <w:rsid w:val="007426F2"/>
    <w:rsid w:val="007427C8"/>
    <w:rsid w:val="00743146"/>
    <w:rsid w:val="00744438"/>
    <w:rsid w:val="007447B9"/>
    <w:rsid w:val="00744AF5"/>
    <w:rsid w:val="00744F25"/>
    <w:rsid w:val="00744F8D"/>
    <w:rsid w:val="0074505B"/>
    <w:rsid w:val="00745653"/>
    <w:rsid w:val="00745D37"/>
    <w:rsid w:val="00745DC4"/>
    <w:rsid w:val="00745FEB"/>
    <w:rsid w:val="00746452"/>
    <w:rsid w:val="00746667"/>
    <w:rsid w:val="00746D4D"/>
    <w:rsid w:val="00746D94"/>
    <w:rsid w:val="00746F2A"/>
    <w:rsid w:val="00747490"/>
    <w:rsid w:val="00747AF6"/>
    <w:rsid w:val="00747E9B"/>
    <w:rsid w:val="00750338"/>
    <w:rsid w:val="007503B1"/>
    <w:rsid w:val="007513B8"/>
    <w:rsid w:val="0075143A"/>
    <w:rsid w:val="00751A23"/>
    <w:rsid w:val="00751E39"/>
    <w:rsid w:val="00751F77"/>
    <w:rsid w:val="0075234F"/>
    <w:rsid w:val="00752954"/>
    <w:rsid w:val="00752997"/>
    <w:rsid w:val="00752C96"/>
    <w:rsid w:val="00752CE1"/>
    <w:rsid w:val="007532AE"/>
    <w:rsid w:val="00753477"/>
    <w:rsid w:val="00753F99"/>
    <w:rsid w:val="00754429"/>
    <w:rsid w:val="00754F1B"/>
    <w:rsid w:val="00754F51"/>
    <w:rsid w:val="00754FA4"/>
    <w:rsid w:val="00755027"/>
    <w:rsid w:val="00755C03"/>
    <w:rsid w:val="007560E4"/>
    <w:rsid w:val="0075697F"/>
    <w:rsid w:val="007569AA"/>
    <w:rsid w:val="00756E81"/>
    <w:rsid w:val="00757284"/>
    <w:rsid w:val="00757BF0"/>
    <w:rsid w:val="00760B23"/>
    <w:rsid w:val="0076112B"/>
    <w:rsid w:val="007611EB"/>
    <w:rsid w:val="00761700"/>
    <w:rsid w:val="00761774"/>
    <w:rsid w:val="00761798"/>
    <w:rsid w:val="00761C3D"/>
    <w:rsid w:val="00761E39"/>
    <w:rsid w:val="007620F4"/>
    <w:rsid w:val="007623AF"/>
    <w:rsid w:val="0076254F"/>
    <w:rsid w:val="007626B6"/>
    <w:rsid w:val="00762879"/>
    <w:rsid w:val="007628E1"/>
    <w:rsid w:val="00763F6D"/>
    <w:rsid w:val="00764F87"/>
    <w:rsid w:val="0076537F"/>
    <w:rsid w:val="00765FB9"/>
    <w:rsid w:val="0076657C"/>
    <w:rsid w:val="0076672A"/>
    <w:rsid w:val="00766777"/>
    <w:rsid w:val="00766EEB"/>
    <w:rsid w:val="00766FB5"/>
    <w:rsid w:val="007670A9"/>
    <w:rsid w:val="007679EA"/>
    <w:rsid w:val="00767B15"/>
    <w:rsid w:val="00767BB1"/>
    <w:rsid w:val="0077023C"/>
    <w:rsid w:val="007709BA"/>
    <w:rsid w:val="00770D38"/>
    <w:rsid w:val="007719E8"/>
    <w:rsid w:val="00771B16"/>
    <w:rsid w:val="00771D7F"/>
    <w:rsid w:val="00772B01"/>
    <w:rsid w:val="00772EDC"/>
    <w:rsid w:val="00772F9C"/>
    <w:rsid w:val="0077309B"/>
    <w:rsid w:val="00773585"/>
    <w:rsid w:val="00774471"/>
    <w:rsid w:val="007745E9"/>
    <w:rsid w:val="00774A01"/>
    <w:rsid w:val="00774A50"/>
    <w:rsid w:val="00774B79"/>
    <w:rsid w:val="00774CBE"/>
    <w:rsid w:val="00774EB2"/>
    <w:rsid w:val="0077512A"/>
    <w:rsid w:val="00775308"/>
    <w:rsid w:val="0077567C"/>
    <w:rsid w:val="00775BA4"/>
    <w:rsid w:val="00775E45"/>
    <w:rsid w:val="00775F34"/>
    <w:rsid w:val="0077696F"/>
    <w:rsid w:val="00776E05"/>
    <w:rsid w:val="00776E24"/>
    <w:rsid w:val="00776E74"/>
    <w:rsid w:val="00776FB1"/>
    <w:rsid w:val="00777085"/>
    <w:rsid w:val="007770D7"/>
    <w:rsid w:val="0077765F"/>
    <w:rsid w:val="00777926"/>
    <w:rsid w:val="00777FF3"/>
    <w:rsid w:val="00780486"/>
    <w:rsid w:val="00780608"/>
    <w:rsid w:val="00780969"/>
    <w:rsid w:val="00780BF3"/>
    <w:rsid w:val="007816D1"/>
    <w:rsid w:val="00782664"/>
    <w:rsid w:val="007827A6"/>
    <w:rsid w:val="007827FF"/>
    <w:rsid w:val="00782969"/>
    <w:rsid w:val="00782989"/>
    <w:rsid w:val="007829B2"/>
    <w:rsid w:val="00782EBA"/>
    <w:rsid w:val="00783506"/>
    <w:rsid w:val="007836B2"/>
    <w:rsid w:val="007837FC"/>
    <w:rsid w:val="00784195"/>
    <w:rsid w:val="0078450E"/>
    <w:rsid w:val="00784CB4"/>
    <w:rsid w:val="00784E1F"/>
    <w:rsid w:val="007850E1"/>
    <w:rsid w:val="00785169"/>
    <w:rsid w:val="0078526F"/>
    <w:rsid w:val="0078662C"/>
    <w:rsid w:val="00787049"/>
    <w:rsid w:val="00787512"/>
    <w:rsid w:val="00787B8F"/>
    <w:rsid w:val="00787F99"/>
    <w:rsid w:val="00790332"/>
    <w:rsid w:val="00790696"/>
    <w:rsid w:val="00790B5C"/>
    <w:rsid w:val="00790F23"/>
    <w:rsid w:val="0079114F"/>
    <w:rsid w:val="00791172"/>
    <w:rsid w:val="00791333"/>
    <w:rsid w:val="0079138B"/>
    <w:rsid w:val="00791A5E"/>
    <w:rsid w:val="00791C0F"/>
    <w:rsid w:val="00791CEA"/>
    <w:rsid w:val="00791E0F"/>
    <w:rsid w:val="00791E7F"/>
    <w:rsid w:val="0079219D"/>
    <w:rsid w:val="007922A2"/>
    <w:rsid w:val="007927A3"/>
    <w:rsid w:val="00792AD3"/>
    <w:rsid w:val="00792CC7"/>
    <w:rsid w:val="00793003"/>
    <w:rsid w:val="00793486"/>
    <w:rsid w:val="007934E4"/>
    <w:rsid w:val="00793752"/>
    <w:rsid w:val="007948A7"/>
    <w:rsid w:val="00794D35"/>
    <w:rsid w:val="0079520C"/>
    <w:rsid w:val="007952B0"/>
    <w:rsid w:val="007954AB"/>
    <w:rsid w:val="00795717"/>
    <w:rsid w:val="007958B6"/>
    <w:rsid w:val="00795BAC"/>
    <w:rsid w:val="00795F71"/>
    <w:rsid w:val="007964EA"/>
    <w:rsid w:val="00796633"/>
    <w:rsid w:val="00796B62"/>
    <w:rsid w:val="00796CBB"/>
    <w:rsid w:val="00796D69"/>
    <w:rsid w:val="00797C37"/>
    <w:rsid w:val="00797E6B"/>
    <w:rsid w:val="007A008C"/>
    <w:rsid w:val="007A0556"/>
    <w:rsid w:val="007A0A30"/>
    <w:rsid w:val="007A0B39"/>
    <w:rsid w:val="007A14AD"/>
    <w:rsid w:val="007A14C5"/>
    <w:rsid w:val="007A17E9"/>
    <w:rsid w:val="007A1B45"/>
    <w:rsid w:val="007A1FDE"/>
    <w:rsid w:val="007A23E6"/>
    <w:rsid w:val="007A252D"/>
    <w:rsid w:val="007A278E"/>
    <w:rsid w:val="007A281F"/>
    <w:rsid w:val="007A2BF7"/>
    <w:rsid w:val="007A2D5D"/>
    <w:rsid w:val="007A2E3F"/>
    <w:rsid w:val="007A2EC5"/>
    <w:rsid w:val="007A3082"/>
    <w:rsid w:val="007A3762"/>
    <w:rsid w:val="007A3E38"/>
    <w:rsid w:val="007A4005"/>
    <w:rsid w:val="007A4A10"/>
    <w:rsid w:val="007A4D74"/>
    <w:rsid w:val="007A50BE"/>
    <w:rsid w:val="007A5604"/>
    <w:rsid w:val="007A59A0"/>
    <w:rsid w:val="007A5BB8"/>
    <w:rsid w:val="007A5CDF"/>
    <w:rsid w:val="007A5CF3"/>
    <w:rsid w:val="007A5DBA"/>
    <w:rsid w:val="007A5F5D"/>
    <w:rsid w:val="007A5FD9"/>
    <w:rsid w:val="007A613E"/>
    <w:rsid w:val="007A61B1"/>
    <w:rsid w:val="007A62C5"/>
    <w:rsid w:val="007A6DBF"/>
    <w:rsid w:val="007A6E8D"/>
    <w:rsid w:val="007A70F6"/>
    <w:rsid w:val="007A7292"/>
    <w:rsid w:val="007A72C1"/>
    <w:rsid w:val="007A75E2"/>
    <w:rsid w:val="007A7BC1"/>
    <w:rsid w:val="007A7CBF"/>
    <w:rsid w:val="007B008C"/>
    <w:rsid w:val="007B0321"/>
    <w:rsid w:val="007B06BC"/>
    <w:rsid w:val="007B06C0"/>
    <w:rsid w:val="007B06E5"/>
    <w:rsid w:val="007B0781"/>
    <w:rsid w:val="007B0919"/>
    <w:rsid w:val="007B0CE6"/>
    <w:rsid w:val="007B1146"/>
    <w:rsid w:val="007B150B"/>
    <w:rsid w:val="007B1760"/>
    <w:rsid w:val="007B17BE"/>
    <w:rsid w:val="007B18C8"/>
    <w:rsid w:val="007B2696"/>
    <w:rsid w:val="007B277C"/>
    <w:rsid w:val="007B2933"/>
    <w:rsid w:val="007B2AA0"/>
    <w:rsid w:val="007B2EE2"/>
    <w:rsid w:val="007B325D"/>
    <w:rsid w:val="007B34EA"/>
    <w:rsid w:val="007B35A4"/>
    <w:rsid w:val="007B3943"/>
    <w:rsid w:val="007B3F43"/>
    <w:rsid w:val="007B4207"/>
    <w:rsid w:val="007B425D"/>
    <w:rsid w:val="007B525A"/>
    <w:rsid w:val="007B5430"/>
    <w:rsid w:val="007B562B"/>
    <w:rsid w:val="007B5708"/>
    <w:rsid w:val="007B6680"/>
    <w:rsid w:val="007B6842"/>
    <w:rsid w:val="007B68CB"/>
    <w:rsid w:val="007B698E"/>
    <w:rsid w:val="007B6B94"/>
    <w:rsid w:val="007B6DF4"/>
    <w:rsid w:val="007B6FE2"/>
    <w:rsid w:val="007B732D"/>
    <w:rsid w:val="007B73AA"/>
    <w:rsid w:val="007B7876"/>
    <w:rsid w:val="007B7D61"/>
    <w:rsid w:val="007B7FAB"/>
    <w:rsid w:val="007C06B7"/>
    <w:rsid w:val="007C086E"/>
    <w:rsid w:val="007C0E06"/>
    <w:rsid w:val="007C0F88"/>
    <w:rsid w:val="007C10BE"/>
    <w:rsid w:val="007C1506"/>
    <w:rsid w:val="007C15DB"/>
    <w:rsid w:val="007C1A46"/>
    <w:rsid w:val="007C2037"/>
    <w:rsid w:val="007C23AD"/>
    <w:rsid w:val="007C24D3"/>
    <w:rsid w:val="007C25D0"/>
    <w:rsid w:val="007C2F75"/>
    <w:rsid w:val="007C3396"/>
    <w:rsid w:val="007C359B"/>
    <w:rsid w:val="007C37B7"/>
    <w:rsid w:val="007C3F6D"/>
    <w:rsid w:val="007C4022"/>
    <w:rsid w:val="007C4243"/>
    <w:rsid w:val="007C484C"/>
    <w:rsid w:val="007C4B44"/>
    <w:rsid w:val="007C59E2"/>
    <w:rsid w:val="007C6B47"/>
    <w:rsid w:val="007C6D9C"/>
    <w:rsid w:val="007C76C0"/>
    <w:rsid w:val="007C7852"/>
    <w:rsid w:val="007C7DDB"/>
    <w:rsid w:val="007D0565"/>
    <w:rsid w:val="007D089A"/>
    <w:rsid w:val="007D0B3A"/>
    <w:rsid w:val="007D0B76"/>
    <w:rsid w:val="007D0BA0"/>
    <w:rsid w:val="007D0DC0"/>
    <w:rsid w:val="007D0F4F"/>
    <w:rsid w:val="007D2157"/>
    <w:rsid w:val="007D219B"/>
    <w:rsid w:val="007D262E"/>
    <w:rsid w:val="007D2797"/>
    <w:rsid w:val="007D2C3A"/>
    <w:rsid w:val="007D2CC7"/>
    <w:rsid w:val="007D3542"/>
    <w:rsid w:val="007D39AB"/>
    <w:rsid w:val="007D43E0"/>
    <w:rsid w:val="007D5EA5"/>
    <w:rsid w:val="007D5EAF"/>
    <w:rsid w:val="007D673D"/>
    <w:rsid w:val="007D68D8"/>
    <w:rsid w:val="007D6E1A"/>
    <w:rsid w:val="007D7568"/>
    <w:rsid w:val="007D7754"/>
    <w:rsid w:val="007D7C03"/>
    <w:rsid w:val="007D7F05"/>
    <w:rsid w:val="007E02F7"/>
    <w:rsid w:val="007E10AB"/>
    <w:rsid w:val="007E1191"/>
    <w:rsid w:val="007E1D28"/>
    <w:rsid w:val="007E1E05"/>
    <w:rsid w:val="007E2857"/>
    <w:rsid w:val="007E2DEE"/>
    <w:rsid w:val="007E3713"/>
    <w:rsid w:val="007E3A94"/>
    <w:rsid w:val="007E44C6"/>
    <w:rsid w:val="007E48A6"/>
    <w:rsid w:val="007E4DE5"/>
    <w:rsid w:val="007E51E3"/>
    <w:rsid w:val="007E5B3F"/>
    <w:rsid w:val="007E5DA9"/>
    <w:rsid w:val="007E5DDE"/>
    <w:rsid w:val="007E65DE"/>
    <w:rsid w:val="007E67E0"/>
    <w:rsid w:val="007E6A3B"/>
    <w:rsid w:val="007E6AE7"/>
    <w:rsid w:val="007E6C87"/>
    <w:rsid w:val="007E6FF7"/>
    <w:rsid w:val="007E725B"/>
    <w:rsid w:val="007E782B"/>
    <w:rsid w:val="007E79AF"/>
    <w:rsid w:val="007E7BEC"/>
    <w:rsid w:val="007E7D70"/>
    <w:rsid w:val="007F04C7"/>
    <w:rsid w:val="007F0C1B"/>
    <w:rsid w:val="007F0EEE"/>
    <w:rsid w:val="007F1041"/>
    <w:rsid w:val="007F11AF"/>
    <w:rsid w:val="007F14D4"/>
    <w:rsid w:val="007F170F"/>
    <w:rsid w:val="007F1811"/>
    <w:rsid w:val="007F1A27"/>
    <w:rsid w:val="007F2220"/>
    <w:rsid w:val="007F329D"/>
    <w:rsid w:val="007F34C7"/>
    <w:rsid w:val="007F3866"/>
    <w:rsid w:val="007F386D"/>
    <w:rsid w:val="007F4478"/>
    <w:rsid w:val="007F47A9"/>
    <w:rsid w:val="007F4B3E"/>
    <w:rsid w:val="007F4F13"/>
    <w:rsid w:val="007F4F9E"/>
    <w:rsid w:val="007F588A"/>
    <w:rsid w:val="007F610F"/>
    <w:rsid w:val="007F678A"/>
    <w:rsid w:val="007F688B"/>
    <w:rsid w:val="007F6C4C"/>
    <w:rsid w:val="007F704D"/>
    <w:rsid w:val="007F749E"/>
    <w:rsid w:val="007F79AF"/>
    <w:rsid w:val="007F7AB7"/>
    <w:rsid w:val="007F7DE1"/>
    <w:rsid w:val="008000A1"/>
    <w:rsid w:val="008002F4"/>
    <w:rsid w:val="00800593"/>
    <w:rsid w:val="00800924"/>
    <w:rsid w:val="008009F9"/>
    <w:rsid w:val="00800EE9"/>
    <w:rsid w:val="0080115E"/>
    <w:rsid w:val="008019CA"/>
    <w:rsid w:val="00801B09"/>
    <w:rsid w:val="00801B83"/>
    <w:rsid w:val="00801C9A"/>
    <w:rsid w:val="00801E0F"/>
    <w:rsid w:val="00802450"/>
    <w:rsid w:val="008033AE"/>
    <w:rsid w:val="00803773"/>
    <w:rsid w:val="00803C5C"/>
    <w:rsid w:val="00803C65"/>
    <w:rsid w:val="00805594"/>
    <w:rsid w:val="00806014"/>
    <w:rsid w:val="00806467"/>
    <w:rsid w:val="00806664"/>
    <w:rsid w:val="0080690A"/>
    <w:rsid w:val="00806CA1"/>
    <w:rsid w:val="00806FD1"/>
    <w:rsid w:val="00807311"/>
    <w:rsid w:val="00807448"/>
    <w:rsid w:val="008075D1"/>
    <w:rsid w:val="00807AD8"/>
    <w:rsid w:val="00807B1A"/>
    <w:rsid w:val="00807F09"/>
    <w:rsid w:val="00810AA9"/>
    <w:rsid w:val="00811258"/>
    <w:rsid w:val="00811605"/>
    <w:rsid w:val="00811643"/>
    <w:rsid w:val="008117C2"/>
    <w:rsid w:val="00812555"/>
    <w:rsid w:val="008127AF"/>
    <w:rsid w:val="00812B46"/>
    <w:rsid w:val="00812F1C"/>
    <w:rsid w:val="008132FA"/>
    <w:rsid w:val="00813D01"/>
    <w:rsid w:val="0081422D"/>
    <w:rsid w:val="00814405"/>
    <w:rsid w:val="008145A5"/>
    <w:rsid w:val="008145AF"/>
    <w:rsid w:val="008147DA"/>
    <w:rsid w:val="00814803"/>
    <w:rsid w:val="008148E8"/>
    <w:rsid w:val="00814DBA"/>
    <w:rsid w:val="00815035"/>
    <w:rsid w:val="00815700"/>
    <w:rsid w:val="0081652B"/>
    <w:rsid w:val="00816698"/>
    <w:rsid w:val="00816AAF"/>
    <w:rsid w:val="00816D57"/>
    <w:rsid w:val="008171D4"/>
    <w:rsid w:val="00817AB0"/>
    <w:rsid w:val="00817B70"/>
    <w:rsid w:val="00817CC5"/>
    <w:rsid w:val="00817F30"/>
    <w:rsid w:val="00817FB6"/>
    <w:rsid w:val="00817FE6"/>
    <w:rsid w:val="008202D2"/>
    <w:rsid w:val="00820433"/>
    <w:rsid w:val="00820761"/>
    <w:rsid w:val="00820B1D"/>
    <w:rsid w:val="00820BDC"/>
    <w:rsid w:val="00820E07"/>
    <w:rsid w:val="00820E31"/>
    <w:rsid w:val="008211F5"/>
    <w:rsid w:val="00821BE5"/>
    <w:rsid w:val="00821F3C"/>
    <w:rsid w:val="00822753"/>
    <w:rsid w:val="008228E5"/>
    <w:rsid w:val="00822ADC"/>
    <w:rsid w:val="00823A0D"/>
    <w:rsid w:val="00823DAF"/>
    <w:rsid w:val="008243A1"/>
    <w:rsid w:val="008249CA"/>
    <w:rsid w:val="00824E3A"/>
    <w:rsid w:val="00825633"/>
    <w:rsid w:val="0082577E"/>
    <w:rsid w:val="00825B1B"/>
    <w:rsid w:val="008264EB"/>
    <w:rsid w:val="00826790"/>
    <w:rsid w:val="00826A11"/>
    <w:rsid w:val="00826B27"/>
    <w:rsid w:val="00826B8F"/>
    <w:rsid w:val="00826D38"/>
    <w:rsid w:val="00827350"/>
    <w:rsid w:val="00827404"/>
    <w:rsid w:val="00827D90"/>
    <w:rsid w:val="008300C4"/>
    <w:rsid w:val="008301F1"/>
    <w:rsid w:val="00830A0A"/>
    <w:rsid w:val="0083136A"/>
    <w:rsid w:val="008316F4"/>
    <w:rsid w:val="00831BA4"/>
    <w:rsid w:val="00831E8A"/>
    <w:rsid w:val="008325D5"/>
    <w:rsid w:val="00832734"/>
    <w:rsid w:val="00832921"/>
    <w:rsid w:val="00832CE3"/>
    <w:rsid w:val="00832EAA"/>
    <w:rsid w:val="00832FAD"/>
    <w:rsid w:val="00833786"/>
    <w:rsid w:val="008337C1"/>
    <w:rsid w:val="00833B9D"/>
    <w:rsid w:val="00833C92"/>
    <w:rsid w:val="008340DA"/>
    <w:rsid w:val="0083410A"/>
    <w:rsid w:val="00834558"/>
    <w:rsid w:val="008351ED"/>
    <w:rsid w:val="00835657"/>
    <w:rsid w:val="008359CB"/>
    <w:rsid w:val="00835C6E"/>
    <w:rsid w:val="00835C76"/>
    <w:rsid w:val="008363FB"/>
    <w:rsid w:val="00836527"/>
    <w:rsid w:val="0083699A"/>
    <w:rsid w:val="00836E91"/>
    <w:rsid w:val="00837BEF"/>
    <w:rsid w:val="00837D6B"/>
    <w:rsid w:val="00837DD8"/>
    <w:rsid w:val="0084030C"/>
    <w:rsid w:val="008409AD"/>
    <w:rsid w:val="008409EA"/>
    <w:rsid w:val="00840BA8"/>
    <w:rsid w:val="00840BB0"/>
    <w:rsid w:val="00840E46"/>
    <w:rsid w:val="00841C9A"/>
    <w:rsid w:val="00841CE3"/>
    <w:rsid w:val="00841ED7"/>
    <w:rsid w:val="00842355"/>
    <w:rsid w:val="00843009"/>
    <w:rsid w:val="00843049"/>
    <w:rsid w:val="008430E6"/>
    <w:rsid w:val="008435DF"/>
    <w:rsid w:val="008436CD"/>
    <w:rsid w:val="00843E83"/>
    <w:rsid w:val="008440AD"/>
    <w:rsid w:val="008446DF"/>
    <w:rsid w:val="0084488C"/>
    <w:rsid w:val="00844F2D"/>
    <w:rsid w:val="00845115"/>
    <w:rsid w:val="00845BCD"/>
    <w:rsid w:val="00845E10"/>
    <w:rsid w:val="00845EEF"/>
    <w:rsid w:val="0084616F"/>
    <w:rsid w:val="00846383"/>
    <w:rsid w:val="008466D2"/>
    <w:rsid w:val="00846FB5"/>
    <w:rsid w:val="00847432"/>
    <w:rsid w:val="008474EE"/>
    <w:rsid w:val="008476CB"/>
    <w:rsid w:val="0084784A"/>
    <w:rsid w:val="00847A89"/>
    <w:rsid w:val="00847B37"/>
    <w:rsid w:val="008503F5"/>
    <w:rsid w:val="008505D3"/>
    <w:rsid w:val="00851061"/>
    <w:rsid w:val="008512AD"/>
    <w:rsid w:val="0085157A"/>
    <w:rsid w:val="008519BA"/>
    <w:rsid w:val="0085209B"/>
    <w:rsid w:val="0085286B"/>
    <w:rsid w:val="00852876"/>
    <w:rsid w:val="00852D4E"/>
    <w:rsid w:val="00852F32"/>
    <w:rsid w:val="008536CC"/>
    <w:rsid w:val="008539EC"/>
    <w:rsid w:val="0085411B"/>
    <w:rsid w:val="008543E7"/>
    <w:rsid w:val="0085461A"/>
    <w:rsid w:val="00854C97"/>
    <w:rsid w:val="00854E0D"/>
    <w:rsid w:val="008551ED"/>
    <w:rsid w:val="008554EC"/>
    <w:rsid w:val="00855C94"/>
    <w:rsid w:val="00855F5E"/>
    <w:rsid w:val="008567AD"/>
    <w:rsid w:val="00856849"/>
    <w:rsid w:val="008569BE"/>
    <w:rsid w:val="00856B66"/>
    <w:rsid w:val="00856EAC"/>
    <w:rsid w:val="00856FEF"/>
    <w:rsid w:val="008576C6"/>
    <w:rsid w:val="008607B4"/>
    <w:rsid w:val="00860C81"/>
    <w:rsid w:val="0086148E"/>
    <w:rsid w:val="008614D1"/>
    <w:rsid w:val="00861A5F"/>
    <w:rsid w:val="008625FC"/>
    <w:rsid w:val="008626DD"/>
    <w:rsid w:val="00863396"/>
    <w:rsid w:val="008634D7"/>
    <w:rsid w:val="00863900"/>
    <w:rsid w:val="00863DE1"/>
    <w:rsid w:val="008642F5"/>
    <w:rsid w:val="008644AD"/>
    <w:rsid w:val="008649A3"/>
    <w:rsid w:val="00864AF0"/>
    <w:rsid w:val="00864F57"/>
    <w:rsid w:val="008652DD"/>
    <w:rsid w:val="00865735"/>
    <w:rsid w:val="00865A9A"/>
    <w:rsid w:val="00865DDB"/>
    <w:rsid w:val="0086615A"/>
    <w:rsid w:val="00866824"/>
    <w:rsid w:val="0086685A"/>
    <w:rsid w:val="00866FD2"/>
    <w:rsid w:val="00867027"/>
    <w:rsid w:val="00867461"/>
    <w:rsid w:val="00867538"/>
    <w:rsid w:val="008677A4"/>
    <w:rsid w:val="008677B9"/>
    <w:rsid w:val="00867A2A"/>
    <w:rsid w:val="008700E1"/>
    <w:rsid w:val="00870484"/>
    <w:rsid w:val="0087080B"/>
    <w:rsid w:val="00870994"/>
    <w:rsid w:val="00870CA3"/>
    <w:rsid w:val="00870CA8"/>
    <w:rsid w:val="00870FD6"/>
    <w:rsid w:val="008718BD"/>
    <w:rsid w:val="0087196F"/>
    <w:rsid w:val="00871C7D"/>
    <w:rsid w:val="00871E0B"/>
    <w:rsid w:val="00871E21"/>
    <w:rsid w:val="00871E90"/>
    <w:rsid w:val="00871F77"/>
    <w:rsid w:val="008720C5"/>
    <w:rsid w:val="008720CD"/>
    <w:rsid w:val="00872AD6"/>
    <w:rsid w:val="00872F7F"/>
    <w:rsid w:val="0087363B"/>
    <w:rsid w:val="00873C6A"/>
    <w:rsid w:val="00873D90"/>
    <w:rsid w:val="00873FC8"/>
    <w:rsid w:val="008742DD"/>
    <w:rsid w:val="00874495"/>
    <w:rsid w:val="008758C0"/>
    <w:rsid w:val="00875D0D"/>
    <w:rsid w:val="008761CA"/>
    <w:rsid w:val="008765DD"/>
    <w:rsid w:val="00876711"/>
    <w:rsid w:val="00876733"/>
    <w:rsid w:val="0087697B"/>
    <w:rsid w:val="008769D7"/>
    <w:rsid w:val="00876E3D"/>
    <w:rsid w:val="0087714A"/>
    <w:rsid w:val="008776F6"/>
    <w:rsid w:val="008778EC"/>
    <w:rsid w:val="008779E4"/>
    <w:rsid w:val="008779EB"/>
    <w:rsid w:val="00877C01"/>
    <w:rsid w:val="008800D7"/>
    <w:rsid w:val="008801D9"/>
    <w:rsid w:val="0088060B"/>
    <w:rsid w:val="00880A6D"/>
    <w:rsid w:val="00880EEF"/>
    <w:rsid w:val="00881308"/>
    <w:rsid w:val="0088161F"/>
    <w:rsid w:val="008820DF"/>
    <w:rsid w:val="008822D6"/>
    <w:rsid w:val="00882420"/>
    <w:rsid w:val="00882C48"/>
    <w:rsid w:val="00882C78"/>
    <w:rsid w:val="008833DC"/>
    <w:rsid w:val="008836FB"/>
    <w:rsid w:val="00883B5C"/>
    <w:rsid w:val="00883EDF"/>
    <w:rsid w:val="00884303"/>
    <w:rsid w:val="00884391"/>
    <w:rsid w:val="008844EC"/>
    <w:rsid w:val="00884674"/>
    <w:rsid w:val="008846B3"/>
    <w:rsid w:val="008849F1"/>
    <w:rsid w:val="00884AE0"/>
    <w:rsid w:val="00884C63"/>
    <w:rsid w:val="00885698"/>
    <w:rsid w:val="00885908"/>
    <w:rsid w:val="00885985"/>
    <w:rsid w:val="008864B7"/>
    <w:rsid w:val="00886654"/>
    <w:rsid w:val="008866D4"/>
    <w:rsid w:val="0088677E"/>
    <w:rsid w:val="00886A71"/>
    <w:rsid w:val="00886B91"/>
    <w:rsid w:val="00887655"/>
    <w:rsid w:val="008878E3"/>
    <w:rsid w:val="008901D9"/>
    <w:rsid w:val="0089024D"/>
    <w:rsid w:val="008905D4"/>
    <w:rsid w:val="00890790"/>
    <w:rsid w:val="00890A88"/>
    <w:rsid w:val="008912BC"/>
    <w:rsid w:val="00891747"/>
    <w:rsid w:val="0089187A"/>
    <w:rsid w:val="00891D2F"/>
    <w:rsid w:val="00891E06"/>
    <w:rsid w:val="00892111"/>
    <w:rsid w:val="0089242E"/>
    <w:rsid w:val="008926BE"/>
    <w:rsid w:val="008927C5"/>
    <w:rsid w:val="008934F0"/>
    <w:rsid w:val="00893794"/>
    <w:rsid w:val="00894B39"/>
    <w:rsid w:val="00894D82"/>
    <w:rsid w:val="00895FC1"/>
    <w:rsid w:val="00896053"/>
    <w:rsid w:val="0089627C"/>
    <w:rsid w:val="0089677E"/>
    <w:rsid w:val="00896E8C"/>
    <w:rsid w:val="00896F6C"/>
    <w:rsid w:val="00897392"/>
    <w:rsid w:val="00897FAF"/>
    <w:rsid w:val="008A010F"/>
    <w:rsid w:val="008A022A"/>
    <w:rsid w:val="008A09A2"/>
    <w:rsid w:val="008A0F6E"/>
    <w:rsid w:val="008A10BC"/>
    <w:rsid w:val="008A111F"/>
    <w:rsid w:val="008A11E4"/>
    <w:rsid w:val="008A154A"/>
    <w:rsid w:val="008A1600"/>
    <w:rsid w:val="008A1C29"/>
    <w:rsid w:val="008A1C48"/>
    <w:rsid w:val="008A1E3A"/>
    <w:rsid w:val="008A20D1"/>
    <w:rsid w:val="008A2323"/>
    <w:rsid w:val="008A2618"/>
    <w:rsid w:val="008A28D2"/>
    <w:rsid w:val="008A29AD"/>
    <w:rsid w:val="008A29C2"/>
    <w:rsid w:val="008A2AA1"/>
    <w:rsid w:val="008A2CA6"/>
    <w:rsid w:val="008A31C0"/>
    <w:rsid w:val="008A3393"/>
    <w:rsid w:val="008A387C"/>
    <w:rsid w:val="008A3DD5"/>
    <w:rsid w:val="008A3FCC"/>
    <w:rsid w:val="008A40D1"/>
    <w:rsid w:val="008A4469"/>
    <w:rsid w:val="008A44F7"/>
    <w:rsid w:val="008A4EBD"/>
    <w:rsid w:val="008A5256"/>
    <w:rsid w:val="008A5379"/>
    <w:rsid w:val="008A5414"/>
    <w:rsid w:val="008A5E40"/>
    <w:rsid w:val="008A60B1"/>
    <w:rsid w:val="008A6174"/>
    <w:rsid w:val="008A61C5"/>
    <w:rsid w:val="008A64EF"/>
    <w:rsid w:val="008A6930"/>
    <w:rsid w:val="008A7090"/>
    <w:rsid w:val="008A7438"/>
    <w:rsid w:val="008A7B26"/>
    <w:rsid w:val="008B0393"/>
    <w:rsid w:val="008B0600"/>
    <w:rsid w:val="008B1025"/>
    <w:rsid w:val="008B1334"/>
    <w:rsid w:val="008B1375"/>
    <w:rsid w:val="008B1CD7"/>
    <w:rsid w:val="008B1EE1"/>
    <w:rsid w:val="008B21E1"/>
    <w:rsid w:val="008B2485"/>
    <w:rsid w:val="008B2871"/>
    <w:rsid w:val="008B3815"/>
    <w:rsid w:val="008B3B76"/>
    <w:rsid w:val="008B3D0D"/>
    <w:rsid w:val="008B42D8"/>
    <w:rsid w:val="008B472F"/>
    <w:rsid w:val="008B4AE0"/>
    <w:rsid w:val="008B4F19"/>
    <w:rsid w:val="008B50D9"/>
    <w:rsid w:val="008B56D5"/>
    <w:rsid w:val="008B571B"/>
    <w:rsid w:val="008B5CA2"/>
    <w:rsid w:val="008B5DC1"/>
    <w:rsid w:val="008B611B"/>
    <w:rsid w:val="008B63B2"/>
    <w:rsid w:val="008B6423"/>
    <w:rsid w:val="008B6D23"/>
    <w:rsid w:val="008B6E84"/>
    <w:rsid w:val="008B6FF4"/>
    <w:rsid w:val="008B7650"/>
    <w:rsid w:val="008B7679"/>
    <w:rsid w:val="008B77DF"/>
    <w:rsid w:val="008B7D4E"/>
    <w:rsid w:val="008C0278"/>
    <w:rsid w:val="008C0754"/>
    <w:rsid w:val="008C0CD3"/>
    <w:rsid w:val="008C0DC0"/>
    <w:rsid w:val="008C1037"/>
    <w:rsid w:val="008C1242"/>
    <w:rsid w:val="008C179E"/>
    <w:rsid w:val="008C17CE"/>
    <w:rsid w:val="008C1E42"/>
    <w:rsid w:val="008C2234"/>
    <w:rsid w:val="008C24E9"/>
    <w:rsid w:val="008C2513"/>
    <w:rsid w:val="008C2AE9"/>
    <w:rsid w:val="008C2AFA"/>
    <w:rsid w:val="008C2D8B"/>
    <w:rsid w:val="008C31D5"/>
    <w:rsid w:val="008C3592"/>
    <w:rsid w:val="008C4BEA"/>
    <w:rsid w:val="008C4CF4"/>
    <w:rsid w:val="008C5086"/>
    <w:rsid w:val="008C50D8"/>
    <w:rsid w:val="008C53DB"/>
    <w:rsid w:val="008C5453"/>
    <w:rsid w:val="008C54DC"/>
    <w:rsid w:val="008C5730"/>
    <w:rsid w:val="008C5CA2"/>
    <w:rsid w:val="008C5D87"/>
    <w:rsid w:val="008C6415"/>
    <w:rsid w:val="008C648A"/>
    <w:rsid w:val="008C676C"/>
    <w:rsid w:val="008C6DE2"/>
    <w:rsid w:val="008C6E8C"/>
    <w:rsid w:val="008C711E"/>
    <w:rsid w:val="008C773A"/>
    <w:rsid w:val="008C77F6"/>
    <w:rsid w:val="008C78A2"/>
    <w:rsid w:val="008C7CDF"/>
    <w:rsid w:val="008C7E7A"/>
    <w:rsid w:val="008C7EE6"/>
    <w:rsid w:val="008D0059"/>
    <w:rsid w:val="008D0533"/>
    <w:rsid w:val="008D0B44"/>
    <w:rsid w:val="008D0BD6"/>
    <w:rsid w:val="008D0F49"/>
    <w:rsid w:val="008D1754"/>
    <w:rsid w:val="008D195C"/>
    <w:rsid w:val="008D1C6F"/>
    <w:rsid w:val="008D1CDD"/>
    <w:rsid w:val="008D1DD8"/>
    <w:rsid w:val="008D1FBB"/>
    <w:rsid w:val="008D26E0"/>
    <w:rsid w:val="008D2E05"/>
    <w:rsid w:val="008D3027"/>
    <w:rsid w:val="008D3A07"/>
    <w:rsid w:val="008D3A19"/>
    <w:rsid w:val="008D40AC"/>
    <w:rsid w:val="008D4124"/>
    <w:rsid w:val="008D42CB"/>
    <w:rsid w:val="008D48C9"/>
    <w:rsid w:val="008D52A3"/>
    <w:rsid w:val="008D5366"/>
    <w:rsid w:val="008D54D3"/>
    <w:rsid w:val="008D5519"/>
    <w:rsid w:val="008D5B79"/>
    <w:rsid w:val="008D5D01"/>
    <w:rsid w:val="008D5D85"/>
    <w:rsid w:val="008D6062"/>
    <w:rsid w:val="008D6381"/>
    <w:rsid w:val="008D63CD"/>
    <w:rsid w:val="008D6B67"/>
    <w:rsid w:val="008D6E42"/>
    <w:rsid w:val="008D7677"/>
    <w:rsid w:val="008D7818"/>
    <w:rsid w:val="008D7F05"/>
    <w:rsid w:val="008E05CE"/>
    <w:rsid w:val="008E08A1"/>
    <w:rsid w:val="008E0C20"/>
    <w:rsid w:val="008E0C77"/>
    <w:rsid w:val="008E0D94"/>
    <w:rsid w:val="008E12BA"/>
    <w:rsid w:val="008E1AD6"/>
    <w:rsid w:val="008E1DE1"/>
    <w:rsid w:val="008E1F79"/>
    <w:rsid w:val="008E215A"/>
    <w:rsid w:val="008E228B"/>
    <w:rsid w:val="008E2553"/>
    <w:rsid w:val="008E2622"/>
    <w:rsid w:val="008E2B07"/>
    <w:rsid w:val="008E3B32"/>
    <w:rsid w:val="008E3B35"/>
    <w:rsid w:val="008E3BE3"/>
    <w:rsid w:val="008E3F0A"/>
    <w:rsid w:val="008E405D"/>
    <w:rsid w:val="008E42B5"/>
    <w:rsid w:val="008E4DF1"/>
    <w:rsid w:val="008E4E8B"/>
    <w:rsid w:val="008E56F7"/>
    <w:rsid w:val="008E56FB"/>
    <w:rsid w:val="008E5CA0"/>
    <w:rsid w:val="008E5F33"/>
    <w:rsid w:val="008E5F65"/>
    <w:rsid w:val="008E6110"/>
    <w:rsid w:val="008E625F"/>
    <w:rsid w:val="008E6272"/>
    <w:rsid w:val="008E6B63"/>
    <w:rsid w:val="008E6BA2"/>
    <w:rsid w:val="008E70F7"/>
    <w:rsid w:val="008E7A8C"/>
    <w:rsid w:val="008E7E10"/>
    <w:rsid w:val="008F0030"/>
    <w:rsid w:val="008F02F7"/>
    <w:rsid w:val="008F05ED"/>
    <w:rsid w:val="008F097F"/>
    <w:rsid w:val="008F0B89"/>
    <w:rsid w:val="008F0E9D"/>
    <w:rsid w:val="008F0F03"/>
    <w:rsid w:val="008F0FFB"/>
    <w:rsid w:val="008F1043"/>
    <w:rsid w:val="008F1121"/>
    <w:rsid w:val="008F11E1"/>
    <w:rsid w:val="008F16CE"/>
    <w:rsid w:val="008F1AB7"/>
    <w:rsid w:val="008F20DB"/>
    <w:rsid w:val="008F23C6"/>
    <w:rsid w:val="008F2463"/>
    <w:rsid w:val="008F257A"/>
    <w:rsid w:val="008F264D"/>
    <w:rsid w:val="008F29FE"/>
    <w:rsid w:val="008F3062"/>
    <w:rsid w:val="008F3495"/>
    <w:rsid w:val="008F358D"/>
    <w:rsid w:val="008F36C7"/>
    <w:rsid w:val="008F39E9"/>
    <w:rsid w:val="008F3B52"/>
    <w:rsid w:val="008F3C3B"/>
    <w:rsid w:val="008F3E8E"/>
    <w:rsid w:val="008F46BF"/>
    <w:rsid w:val="008F4700"/>
    <w:rsid w:val="008F4706"/>
    <w:rsid w:val="008F4994"/>
    <w:rsid w:val="008F4A34"/>
    <w:rsid w:val="008F5CE1"/>
    <w:rsid w:val="008F6890"/>
    <w:rsid w:val="008F6CC3"/>
    <w:rsid w:val="008F6E98"/>
    <w:rsid w:val="008F7420"/>
    <w:rsid w:val="008F747A"/>
    <w:rsid w:val="008F74AE"/>
    <w:rsid w:val="008F74EC"/>
    <w:rsid w:val="008F7746"/>
    <w:rsid w:val="008F7A70"/>
    <w:rsid w:val="008F7A7C"/>
    <w:rsid w:val="008F7B25"/>
    <w:rsid w:val="008F7BD1"/>
    <w:rsid w:val="008F7E95"/>
    <w:rsid w:val="008F7F13"/>
    <w:rsid w:val="00900D0F"/>
    <w:rsid w:val="00900EDC"/>
    <w:rsid w:val="00900FC8"/>
    <w:rsid w:val="0090112F"/>
    <w:rsid w:val="009022F2"/>
    <w:rsid w:val="00902D40"/>
    <w:rsid w:val="00902DD4"/>
    <w:rsid w:val="00902E32"/>
    <w:rsid w:val="00902FF2"/>
    <w:rsid w:val="00903068"/>
    <w:rsid w:val="0090391C"/>
    <w:rsid w:val="009039E4"/>
    <w:rsid w:val="00903C9E"/>
    <w:rsid w:val="00903DEC"/>
    <w:rsid w:val="00903F77"/>
    <w:rsid w:val="00903FBB"/>
    <w:rsid w:val="009040AF"/>
    <w:rsid w:val="009045F5"/>
    <w:rsid w:val="00905038"/>
    <w:rsid w:val="00905346"/>
    <w:rsid w:val="009055A2"/>
    <w:rsid w:val="009056E8"/>
    <w:rsid w:val="009057F0"/>
    <w:rsid w:val="009058D6"/>
    <w:rsid w:val="00905B50"/>
    <w:rsid w:val="00905D0E"/>
    <w:rsid w:val="0090613C"/>
    <w:rsid w:val="009062C0"/>
    <w:rsid w:val="009068B0"/>
    <w:rsid w:val="00906B00"/>
    <w:rsid w:val="009074E1"/>
    <w:rsid w:val="0090772D"/>
    <w:rsid w:val="00907F82"/>
    <w:rsid w:val="00910B4D"/>
    <w:rsid w:val="009110D4"/>
    <w:rsid w:val="009110FE"/>
    <w:rsid w:val="00911115"/>
    <w:rsid w:val="009112F7"/>
    <w:rsid w:val="0091132B"/>
    <w:rsid w:val="00911417"/>
    <w:rsid w:val="00911F1E"/>
    <w:rsid w:val="009122AF"/>
    <w:rsid w:val="0091260B"/>
    <w:rsid w:val="00912716"/>
    <w:rsid w:val="009127BC"/>
    <w:rsid w:val="00912878"/>
    <w:rsid w:val="009128BE"/>
    <w:rsid w:val="00912B70"/>
    <w:rsid w:val="00912D54"/>
    <w:rsid w:val="009132AF"/>
    <w:rsid w:val="009133D7"/>
    <w:rsid w:val="0091389F"/>
    <w:rsid w:val="00913C94"/>
    <w:rsid w:val="009143CD"/>
    <w:rsid w:val="009145B4"/>
    <w:rsid w:val="00914AEE"/>
    <w:rsid w:val="00914BD3"/>
    <w:rsid w:val="009155C1"/>
    <w:rsid w:val="0091567F"/>
    <w:rsid w:val="00915703"/>
    <w:rsid w:val="009157B2"/>
    <w:rsid w:val="00915C8D"/>
    <w:rsid w:val="00915F73"/>
    <w:rsid w:val="00915F92"/>
    <w:rsid w:val="009163F1"/>
    <w:rsid w:val="00916573"/>
    <w:rsid w:val="00916BB2"/>
    <w:rsid w:val="00916D33"/>
    <w:rsid w:val="00917555"/>
    <w:rsid w:val="0091763F"/>
    <w:rsid w:val="00917A03"/>
    <w:rsid w:val="00917D4B"/>
    <w:rsid w:val="00917DC5"/>
    <w:rsid w:val="0092015F"/>
    <w:rsid w:val="009204FB"/>
    <w:rsid w:val="00920672"/>
    <w:rsid w:val="009208F7"/>
    <w:rsid w:val="00920EFB"/>
    <w:rsid w:val="00920F8E"/>
    <w:rsid w:val="00920FAA"/>
    <w:rsid w:val="00921324"/>
    <w:rsid w:val="0092143C"/>
    <w:rsid w:val="009218B4"/>
    <w:rsid w:val="00921D0A"/>
    <w:rsid w:val="00922344"/>
    <w:rsid w:val="00922517"/>
    <w:rsid w:val="00922722"/>
    <w:rsid w:val="00922D5A"/>
    <w:rsid w:val="009234AC"/>
    <w:rsid w:val="009235C3"/>
    <w:rsid w:val="00924452"/>
    <w:rsid w:val="00924935"/>
    <w:rsid w:val="009250C0"/>
    <w:rsid w:val="0092562B"/>
    <w:rsid w:val="00925C6F"/>
    <w:rsid w:val="00925D5E"/>
    <w:rsid w:val="00926152"/>
    <w:rsid w:val="009261E6"/>
    <w:rsid w:val="00926764"/>
    <w:rsid w:val="009268E1"/>
    <w:rsid w:val="00927392"/>
    <w:rsid w:val="00927537"/>
    <w:rsid w:val="00927C9F"/>
    <w:rsid w:val="00930374"/>
    <w:rsid w:val="009305DB"/>
    <w:rsid w:val="00930AE5"/>
    <w:rsid w:val="00930BBA"/>
    <w:rsid w:val="00930FA2"/>
    <w:rsid w:val="0093133A"/>
    <w:rsid w:val="00931D21"/>
    <w:rsid w:val="0093208C"/>
    <w:rsid w:val="009325EC"/>
    <w:rsid w:val="00932974"/>
    <w:rsid w:val="00932E32"/>
    <w:rsid w:val="0093376D"/>
    <w:rsid w:val="00933F61"/>
    <w:rsid w:val="009344C5"/>
    <w:rsid w:val="009346E2"/>
    <w:rsid w:val="0093475E"/>
    <w:rsid w:val="00934C50"/>
    <w:rsid w:val="00934C97"/>
    <w:rsid w:val="0093527D"/>
    <w:rsid w:val="0093578D"/>
    <w:rsid w:val="00935991"/>
    <w:rsid w:val="00935A79"/>
    <w:rsid w:val="009369A7"/>
    <w:rsid w:val="00936F18"/>
    <w:rsid w:val="00937A98"/>
    <w:rsid w:val="0094022A"/>
    <w:rsid w:val="00940900"/>
    <w:rsid w:val="00940981"/>
    <w:rsid w:val="00940BFD"/>
    <w:rsid w:val="009410B8"/>
    <w:rsid w:val="00941814"/>
    <w:rsid w:val="00941B34"/>
    <w:rsid w:val="00942C7D"/>
    <w:rsid w:val="00942DC7"/>
    <w:rsid w:val="00942E64"/>
    <w:rsid w:val="0094308B"/>
    <w:rsid w:val="009434EA"/>
    <w:rsid w:val="009436A7"/>
    <w:rsid w:val="00943911"/>
    <w:rsid w:val="00943ADE"/>
    <w:rsid w:val="00943C8E"/>
    <w:rsid w:val="00943D4D"/>
    <w:rsid w:val="009441B8"/>
    <w:rsid w:val="00944A52"/>
    <w:rsid w:val="00944CFA"/>
    <w:rsid w:val="0094585B"/>
    <w:rsid w:val="009458A6"/>
    <w:rsid w:val="0094596B"/>
    <w:rsid w:val="00945D38"/>
    <w:rsid w:val="00945E51"/>
    <w:rsid w:val="00945E7F"/>
    <w:rsid w:val="00946357"/>
    <w:rsid w:val="00946444"/>
    <w:rsid w:val="00946A50"/>
    <w:rsid w:val="00946B1B"/>
    <w:rsid w:val="00947359"/>
    <w:rsid w:val="00947479"/>
    <w:rsid w:val="00947B74"/>
    <w:rsid w:val="00947E55"/>
    <w:rsid w:val="009500E7"/>
    <w:rsid w:val="0095018A"/>
    <w:rsid w:val="00950281"/>
    <w:rsid w:val="00950DE1"/>
    <w:rsid w:val="0095125B"/>
    <w:rsid w:val="00951987"/>
    <w:rsid w:val="00952AAF"/>
    <w:rsid w:val="00952AE0"/>
    <w:rsid w:val="00952B93"/>
    <w:rsid w:val="00952CAA"/>
    <w:rsid w:val="009544EC"/>
    <w:rsid w:val="00954609"/>
    <w:rsid w:val="009548A5"/>
    <w:rsid w:val="009548FF"/>
    <w:rsid w:val="00955036"/>
    <w:rsid w:val="00955491"/>
    <w:rsid w:val="009554E3"/>
    <w:rsid w:val="0095559D"/>
    <w:rsid w:val="009557C1"/>
    <w:rsid w:val="00955BAD"/>
    <w:rsid w:val="00955EDA"/>
    <w:rsid w:val="00956062"/>
    <w:rsid w:val="009564EE"/>
    <w:rsid w:val="00956CBF"/>
    <w:rsid w:val="00956E8D"/>
    <w:rsid w:val="009570D2"/>
    <w:rsid w:val="009570F6"/>
    <w:rsid w:val="0095722B"/>
    <w:rsid w:val="009576D8"/>
    <w:rsid w:val="00960565"/>
    <w:rsid w:val="00960794"/>
    <w:rsid w:val="009607E0"/>
    <w:rsid w:val="00960C06"/>
    <w:rsid w:val="00960D6E"/>
    <w:rsid w:val="00961BEE"/>
    <w:rsid w:val="00961C4A"/>
    <w:rsid w:val="00961E9A"/>
    <w:rsid w:val="0096240A"/>
    <w:rsid w:val="00962A66"/>
    <w:rsid w:val="00962C3E"/>
    <w:rsid w:val="0096374B"/>
    <w:rsid w:val="00963871"/>
    <w:rsid w:val="00963AB6"/>
    <w:rsid w:val="00963D6B"/>
    <w:rsid w:val="00963E58"/>
    <w:rsid w:val="00964C46"/>
    <w:rsid w:val="00964C49"/>
    <w:rsid w:val="00964FE0"/>
    <w:rsid w:val="00965515"/>
    <w:rsid w:val="00965633"/>
    <w:rsid w:val="00965637"/>
    <w:rsid w:val="0096576C"/>
    <w:rsid w:val="00965835"/>
    <w:rsid w:val="0096613A"/>
    <w:rsid w:val="0096644B"/>
    <w:rsid w:val="009666C4"/>
    <w:rsid w:val="00966E1D"/>
    <w:rsid w:val="00966E43"/>
    <w:rsid w:val="00967D67"/>
    <w:rsid w:val="00967FAE"/>
    <w:rsid w:val="00970937"/>
    <w:rsid w:val="00970A3D"/>
    <w:rsid w:val="00970ACA"/>
    <w:rsid w:val="0097102B"/>
    <w:rsid w:val="00971376"/>
    <w:rsid w:val="0097166F"/>
    <w:rsid w:val="009716FF"/>
    <w:rsid w:val="0097188C"/>
    <w:rsid w:val="00971C3F"/>
    <w:rsid w:val="0097244D"/>
    <w:rsid w:val="00972BC1"/>
    <w:rsid w:val="0097376C"/>
    <w:rsid w:val="009737CB"/>
    <w:rsid w:val="00973B21"/>
    <w:rsid w:val="00973E79"/>
    <w:rsid w:val="00974019"/>
    <w:rsid w:val="009748A2"/>
    <w:rsid w:val="00974B59"/>
    <w:rsid w:val="00974C81"/>
    <w:rsid w:val="00974DC7"/>
    <w:rsid w:val="0097500C"/>
    <w:rsid w:val="009759FB"/>
    <w:rsid w:val="009761ED"/>
    <w:rsid w:val="009767DC"/>
    <w:rsid w:val="00976829"/>
    <w:rsid w:val="00976866"/>
    <w:rsid w:val="009772B7"/>
    <w:rsid w:val="0097746D"/>
    <w:rsid w:val="00977604"/>
    <w:rsid w:val="00977B8B"/>
    <w:rsid w:val="00977D8E"/>
    <w:rsid w:val="00977E7A"/>
    <w:rsid w:val="009811EC"/>
    <w:rsid w:val="00981414"/>
    <w:rsid w:val="00981678"/>
    <w:rsid w:val="00981D9A"/>
    <w:rsid w:val="00981FD3"/>
    <w:rsid w:val="00982696"/>
    <w:rsid w:val="00982931"/>
    <w:rsid w:val="00982AC4"/>
    <w:rsid w:val="00982AEC"/>
    <w:rsid w:val="00982F1A"/>
    <w:rsid w:val="009833D2"/>
    <w:rsid w:val="0098340B"/>
    <w:rsid w:val="0098348B"/>
    <w:rsid w:val="00983492"/>
    <w:rsid w:val="00984299"/>
    <w:rsid w:val="00984437"/>
    <w:rsid w:val="00984E8D"/>
    <w:rsid w:val="009851C4"/>
    <w:rsid w:val="009851FA"/>
    <w:rsid w:val="0098549A"/>
    <w:rsid w:val="00985D55"/>
    <w:rsid w:val="00985DE9"/>
    <w:rsid w:val="00985E38"/>
    <w:rsid w:val="009866F6"/>
    <w:rsid w:val="00986830"/>
    <w:rsid w:val="00986A8C"/>
    <w:rsid w:val="009870D6"/>
    <w:rsid w:val="009870E5"/>
    <w:rsid w:val="009879E4"/>
    <w:rsid w:val="0099001D"/>
    <w:rsid w:val="00990AF7"/>
    <w:rsid w:val="0099166F"/>
    <w:rsid w:val="00991AAC"/>
    <w:rsid w:val="00991B7E"/>
    <w:rsid w:val="00991F41"/>
    <w:rsid w:val="00992214"/>
    <w:rsid w:val="009924C3"/>
    <w:rsid w:val="009925FA"/>
    <w:rsid w:val="009926E3"/>
    <w:rsid w:val="00992AD6"/>
    <w:rsid w:val="00992B42"/>
    <w:rsid w:val="00992C05"/>
    <w:rsid w:val="00992E1E"/>
    <w:rsid w:val="00992F04"/>
    <w:rsid w:val="00993102"/>
    <w:rsid w:val="00993D55"/>
    <w:rsid w:val="00994548"/>
    <w:rsid w:val="00994650"/>
    <w:rsid w:val="00994BF9"/>
    <w:rsid w:val="00995090"/>
    <w:rsid w:val="00995726"/>
    <w:rsid w:val="009959BC"/>
    <w:rsid w:val="0099634E"/>
    <w:rsid w:val="009967FD"/>
    <w:rsid w:val="00996B62"/>
    <w:rsid w:val="00996B95"/>
    <w:rsid w:val="00996D70"/>
    <w:rsid w:val="00996EA2"/>
    <w:rsid w:val="0099717A"/>
    <w:rsid w:val="00997402"/>
    <w:rsid w:val="00997CD1"/>
    <w:rsid w:val="00997D0A"/>
    <w:rsid w:val="009A0D67"/>
    <w:rsid w:val="009A0F7F"/>
    <w:rsid w:val="009A1621"/>
    <w:rsid w:val="009A1718"/>
    <w:rsid w:val="009A213B"/>
    <w:rsid w:val="009A24AA"/>
    <w:rsid w:val="009A257F"/>
    <w:rsid w:val="009A27CD"/>
    <w:rsid w:val="009A27E4"/>
    <w:rsid w:val="009A2A9F"/>
    <w:rsid w:val="009A2F85"/>
    <w:rsid w:val="009A306A"/>
    <w:rsid w:val="009A33F1"/>
    <w:rsid w:val="009A3695"/>
    <w:rsid w:val="009A3736"/>
    <w:rsid w:val="009A395B"/>
    <w:rsid w:val="009A3A44"/>
    <w:rsid w:val="009A3AC8"/>
    <w:rsid w:val="009A3AE9"/>
    <w:rsid w:val="009A3F87"/>
    <w:rsid w:val="009A421D"/>
    <w:rsid w:val="009A4D39"/>
    <w:rsid w:val="009A5032"/>
    <w:rsid w:val="009A522E"/>
    <w:rsid w:val="009A586E"/>
    <w:rsid w:val="009A58C3"/>
    <w:rsid w:val="009A5B49"/>
    <w:rsid w:val="009A69E0"/>
    <w:rsid w:val="009A7169"/>
    <w:rsid w:val="009A7AFB"/>
    <w:rsid w:val="009B00F0"/>
    <w:rsid w:val="009B02EB"/>
    <w:rsid w:val="009B0BB7"/>
    <w:rsid w:val="009B1008"/>
    <w:rsid w:val="009B1BA0"/>
    <w:rsid w:val="009B2029"/>
    <w:rsid w:val="009B2473"/>
    <w:rsid w:val="009B25D6"/>
    <w:rsid w:val="009B29E4"/>
    <w:rsid w:val="009B2EAE"/>
    <w:rsid w:val="009B30E3"/>
    <w:rsid w:val="009B3337"/>
    <w:rsid w:val="009B3717"/>
    <w:rsid w:val="009B3E89"/>
    <w:rsid w:val="009B3FA7"/>
    <w:rsid w:val="009B43B5"/>
    <w:rsid w:val="009B4471"/>
    <w:rsid w:val="009B478B"/>
    <w:rsid w:val="009B48B1"/>
    <w:rsid w:val="009B5424"/>
    <w:rsid w:val="009B56C4"/>
    <w:rsid w:val="009B585E"/>
    <w:rsid w:val="009B5C3A"/>
    <w:rsid w:val="009B6007"/>
    <w:rsid w:val="009B607A"/>
    <w:rsid w:val="009B647F"/>
    <w:rsid w:val="009B66A4"/>
    <w:rsid w:val="009B6BFA"/>
    <w:rsid w:val="009B748A"/>
    <w:rsid w:val="009B7598"/>
    <w:rsid w:val="009B7F5E"/>
    <w:rsid w:val="009C0422"/>
    <w:rsid w:val="009C0D89"/>
    <w:rsid w:val="009C0E2D"/>
    <w:rsid w:val="009C124E"/>
    <w:rsid w:val="009C12B0"/>
    <w:rsid w:val="009C195A"/>
    <w:rsid w:val="009C2820"/>
    <w:rsid w:val="009C287B"/>
    <w:rsid w:val="009C2918"/>
    <w:rsid w:val="009C332A"/>
    <w:rsid w:val="009C3D23"/>
    <w:rsid w:val="009C4228"/>
    <w:rsid w:val="009C4A39"/>
    <w:rsid w:val="009C4A81"/>
    <w:rsid w:val="009C4B71"/>
    <w:rsid w:val="009C505C"/>
    <w:rsid w:val="009C594C"/>
    <w:rsid w:val="009C5A62"/>
    <w:rsid w:val="009C5BE6"/>
    <w:rsid w:val="009C5FA7"/>
    <w:rsid w:val="009C616E"/>
    <w:rsid w:val="009C62BA"/>
    <w:rsid w:val="009C66DB"/>
    <w:rsid w:val="009C6F10"/>
    <w:rsid w:val="009C70DD"/>
    <w:rsid w:val="009C721F"/>
    <w:rsid w:val="009C7776"/>
    <w:rsid w:val="009C783D"/>
    <w:rsid w:val="009C7848"/>
    <w:rsid w:val="009C7F4F"/>
    <w:rsid w:val="009D000E"/>
    <w:rsid w:val="009D0ABF"/>
    <w:rsid w:val="009D0AEF"/>
    <w:rsid w:val="009D148F"/>
    <w:rsid w:val="009D17D3"/>
    <w:rsid w:val="009D1820"/>
    <w:rsid w:val="009D1987"/>
    <w:rsid w:val="009D1A24"/>
    <w:rsid w:val="009D1D05"/>
    <w:rsid w:val="009D2280"/>
    <w:rsid w:val="009D2391"/>
    <w:rsid w:val="009D3086"/>
    <w:rsid w:val="009D3568"/>
    <w:rsid w:val="009D364D"/>
    <w:rsid w:val="009D366A"/>
    <w:rsid w:val="009D36E4"/>
    <w:rsid w:val="009D37B9"/>
    <w:rsid w:val="009D3C4A"/>
    <w:rsid w:val="009D3D70"/>
    <w:rsid w:val="009D418B"/>
    <w:rsid w:val="009D4696"/>
    <w:rsid w:val="009D491D"/>
    <w:rsid w:val="009D5030"/>
    <w:rsid w:val="009D57E3"/>
    <w:rsid w:val="009D5DB9"/>
    <w:rsid w:val="009D5E08"/>
    <w:rsid w:val="009D5E6C"/>
    <w:rsid w:val="009D67BA"/>
    <w:rsid w:val="009D6B16"/>
    <w:rsid w:val="009D6B86"/>
    <w:rsid w:val="009D6DC9"/>
    <w:rsid w:val="009D6E8F"/>
    <w:rsid w:val="009D6F29"/>
    <w:rsid w:val="009D7162"/>
    <w:rsid w:val="009D7534"/>
    <w:rsid w:val="009D7DAF"/>
    <w:rsid w:val="009E0395"/>
    <w:rsid w:val="009E099E"/>
    <w:rsid w:val="009E0E8A"/>
    <w:rsid w:val="009E0EE6"/>
    <w:rsid w:val="009E1150"/>
    <w:rsid w:val="009E1475"/>
    <w:rsid w:val="009E164D"/>
    <w:rsid w:val="009E16A6"/>
    <w:rsid w:val="009E1CF4"/>
    <w:rsid w:val="009E2037"/>
    <w:rsid w:val="009E2C2B"/>
    <w:rsid w:val="009E3C76"/>
    <w:rsid w:val="009E4633"/>
    <w:rsid w:val="009E4748"/>
    <w:rsid w:val="009E4B12"/>
    <w:rsid w:val="009E4C1A"/>
    <w:rsid w:val="009E4D13"/>
    <w:rsid w:val="009E4F09"/>
    <w:rsid w:val="009E4FB0"/>
    <w:rsid w:val="009E5924"/>
    <w:rsid w:val="009E6DAE"/>
    <w:rsid w:val="009E6DB8"/>
    <w:rsid w:val="009E6F7E"/>
    <w:rsid w:val="009E71BE"/>
    <w:rsid w:val="009E7848"/>
    <w:rsid w:val="009E796A"/>
    <w:rsid w:val="009E7974"/>
    <w:rsid w:val="009E7A57"/>
    <w:rsid w:val="009F038F"/>
    <w:rsid w:val="009F0E68"/>
    <w:rsid w:val="009F0FEE"/>
    <w:rsid w:val="009F114D"/>
    <w:rsid w:val="009F12AC"/>
    <w:rsid w:val="009F1896"/>
    <w:rsid w:val="009F1EC4"/>
    <w:rsid w:val="009F1F79"/>
    <w:rsid w:val="009F22CF"/>
    <w:rsid w:val="009F2726"/>
    <w:rsid w:val="009F2ADE"/>
    <w:rsid w:val="009F3AB9"/>
    <w:rsid w:val="009F3C97"/>
    <w:rsid w:val="009F3D66"/>
    <w:rsid w:val="009F3DA7"/>
    <w:rsid w:val="009F3E9A"/>
    <w:rsid w:val="009F4396"/>
    <w:rsid w:val="009F4558"/>
    <w:rsid w:val="009F4A1C"/>
    <w:rsid w:val="009F4AB5"/>
    <w:rsid w:val="009F4D33"/>
    <w:rsid w:val="009F4ED9"/>
    <w:rsid w:val="009F4F6A"/>
    <w:rsid w:val="009F53B2"/>
    <w:rsid w:val="009F5495"/>
    <w:rsid w:val="009F5981"/>
    <w:rsid w:val="009F5B2C"/>
    <w:rsid w:val="009F5B7B"/>
    <w:rsid w:val="009F6156"/>
    <w:rsid w:val="009F6260"/>
    <w:rsid w:val="009F64EC"/>
    <w:rsid w:val="009F6D22"/>
    <w:rsid w:val="009F6F8D"/>
    <w:rsid w:val="009F71DD"/>
    <w:rsid w:val="009F71EB"/>
    <w:rsid w:val="009F7367"/>
    <w:rsid w:val="009F7F46"/>
    <w:rsid w:val="00A00197"/>
    <w:rsid w:val="00A0033F"/>
    <w:rsid w:val="00A00824"/>
    <w:rsid w:val="00A009B1"/>
    <w:rsid w:val="00A00AED"/>
    <w:rsid w:val="00A00C93"/>
    <w:rsid w:val="00A014D3"/>
    <w:rsid w:val="00A01642"/>
    <w:rsid w:val="00A01ACD"/>
    <w:rsid w:val="00A01FD4"/>
    <w:rsid w:val="00A0266F"/>
    <w:rsid w:val="00A03040"/>
    <w:rsid w:val="00A0314D"/>
    <w:rsid w:val="00A0330A"/>
    <w:rsid w:val="00A039F8"/>
    <w:rsid w:val="00A03C51"/>
    <w:rsid w:val="00A03ED3"/>
    <w:rsid w:val="00A04084"/>
    <w:rsid w:val="00A047CD"/>
    <w:rsid w:val="00A04B12"/>
    <w:rsid w:val="00A054A4"/>
    <w:rsid w:val="00A05966"/>
    <w:rsid w:val="00A0597D"/>
    <w:rsid w:val="00A05AB4"/>
    <w:rsid w:val="00A05BE1"/>
    <w:rsid w:val="00A05EA8"/>
    <w:rsid w:val="00A0677A"/>
    <w:rsid w:val="00A06D33"/>
    <w:rsid w:val="00A06DCB"/>
    <w:rsid w:val="00A0752B"/>
    <w:rsid w:val="00A0788F"/>
    <w:rsid w:val="00A07F20"/>
    <w:rsid w:val="00A100E6"/>
    <w:rsid w:val="00A11009"/>
    <w:rsid w:val="00A11012"/>
    <w:rsid w:val="00A1136F"/>
    <w:rsid w:val="00A11882"/>
    <w:rsid w:val="00A11CFC"/>
    <w:rsid w:val="00A121E2"/>
    <w:rsid w:val="00A12320"/>
    <w:rsid w:val="00A124B6"/>
    <w:rsid w:val="00A125CA"/>
    <w:rsid w:val="00A126DF"/>
    <w:rsid w:val="00A12867"/>
    <w:rsid w:val="00A12BA7"/>
    <w:rsid w:val="00A12CF5"/>
    <w:rsid w:val="00A12EC9"/>
    <w:rsid w:val="00A12F50"/>
    <w:rsid w:val="00A12FED"/>
    <w:rsid w:val="00A13083"/>
    <w:rsid w:val="00A13C95"/>
    <w:rsid w:val="00A13DE1"/>
    <w:rsid w:val="00A147C3"/>
    <w:rsid w:val="00A14C03"/>
    <w:rsid w:val="00A15549"/>
    <w:rsid w:val="00A15649"/>
    <w:rsid w:val="00A15B5C"/>
    <w:rsid w:val="00A164C6"/>
    <w:rsid w:val="00A169C7"/>
    <w:rsid w:val="00A16E36"/>
    <w:rsid w:val="00A2082E"/>
    <w:rsid w:val="00A2092F"/>
    <w:rsid w:val="00A20AA5"/>
    <w:rsid w:val="00A20AFE"/>
    <w:rsid w:val="00A20BF7"/>
    <w:rsid w:val="00A2157D"/>
    <w:rsid w:val="00A216CD"/>
    <w:rsid w:val="00A21795"/>
    <w:rsid w:val="00A21BB9"/>
    <w:rsid w:val="00A21D1A"/>
    <w:rsid w:val="00A21F79"/>
    <w:rsid w:val="00A2248A"/>
    <w:rsid w:val="00A22991"/>
    <w:rsid w:val="00A22C2F"/>
    <w:rsid w:val="00A22D43"/>
    <w:rsid w:val="00A22DA9"/>
    <w:rsid w:val="00A231ED"/>
    <w:rsid w:val="00A2321B"/>
    <w:rsid w:val="00A23269"/>
    <w:rsid w:val="00A23302"/>
    <w:rsid w:val="00A23365"/>
    <w:rsid w:val="00A23774"/>
    <w:rsid w:val="00A2384D"/>
    <w:rsid w:val="00A23AAA"/>
    <w:rsid w:val="00A24382"/>
    <w:rsid w:val="00A247AD"/>
    <w:rsid w:val="00A2484F"/>
    <w:rsid w:val="00A24961"/>
    <w:rsid w:val="00A2498E"/>
    <w:rsid w:val="00A24B10"/>
    <w:rsid w:val="00A24DD9"/>
    <w:rsid w:val="00A255DC"/>
    <w:rsid w:val="00A260A8"/>
    <w:rsid w:val="00A26597"/>
    <w:rsid w:val="00A26AD5"/>
    <w:rsid w:val="00A26FAD"/>
    <w:rsid w:val="00A27812"/>
    <w:rsid w:val="00A27AC4"/>
    <w:rsid w:val="00A30198"/>
    <w:rsid w:val="00A30402"/>
    <w:rsid w:val="00A304FE"/>
    <w:rsid w:val="00A3075C"/>
    <w:rsid w:val="00A30947"/>
    <w:rsid w:val="00A30E23"/>
    <w:rsid w:val="00A30E9B"/>
    <w:rsid w:val="00A31253"/>
    <w:rsid w:val="00A31257"/>
    <w:rsid w:val="00A31B4F"/>
    <w:rsid w:val="00A31E44"/>
    <w:rsid w:val="00A31E7B"/>
    <w:rsid w:val="00A32067"/>
    <w:rsid w:val="00A32541"/>
    <w:rsid w:val="00A32EC5"/>
    <w:rsid w:val="00A32F9C"/>
    <w:rsid w:val="00A3314F"/>
    <w:rsid w:val="00A33323"/>
    <w:rsid w:val="00A3385E"/>
    <w:rsid w:val="00A33A27"/>
    <w:rsid w:val="00A33BDD"/>
    <w:rsid w:val="00A34DFA"/>
    <w:rsid w:val="00A3558E"/>
    <w:rsid w:val="00A3566C"/>
    <w:rsid w:val="00A361A1"/>
    <w:rsid w:val="00A36B05"/>
    <w:rsid w:val="00A36E96"/>
    <w:rsid w:val="00A3733B"/>
    <w:rsid w:val="00A37BC8"/>
    <w:rsid w:val="00A37C23"/>
    <w:rsid w:val="00A400D0"/>
    <w:rsid w:val="00A403D2"/>
    <w:rsid w:val="00A404D0"/>
    <w:rsid w:val="00A40ABF"/>
    <w:rsid w:val="00A40DC6"/>
    <w:rsid w:val="00A41C8E"/>
    <w:rsid w:val="00A4210F"/>
    <w:rsid w:val="00A421DA"/>
    <w:rsid w:val="00A4268C"/>
    <w:rsid w:val="00A42757"/>
    <w:rsid w:val="00A42E60"/>
    <w:rsid w:val="00A430F0"/>
    <w:rsid w:val="00A436AD"/>
    <w:rsid w:val="00A43998"/>
    <w:rsid w:val="00A43DE7"/>
    <w:rsid w:val="00A43FA7"/>
    <w:rsid w:val="00A448E4"/>
    <w:rsid w:val="00A44B17"/>
    <w:rsid w:val="00A4512D"/>
    <w:rsid w:val="00A46019"/>
    <w:rsid w:val="00A463B1"/>
    <w:rsid w:val="00A4693C"/>
    <w:rsid w:val="00A4774F"/>
    <w:rsid w:val="00A47A4A"/>
    <w:rsid w:val="00A47D48"/>
    <w:rsid w:val="00A50244"/>
    <w:rsid w:val="00A5102C"/>
    <w:rsid w:val="00A5144F"/>
    <w:rsid w:val="00A518C3"/>
    <w:rsid w:val="00A52322"/>
    <w:rsid w:val="00A525D5"/>
    <w:rsid w:val="00A53005"/>
    <w:rsid w:val="00A531E4"/>
    <w:rsid w:val="00A53505"/>
    <w:rsid w:val="00A537C2"/>
    <w:rsid w:val="00A53E3B"/>
    <w:rsid w:val="00A5498A"/>
    <w:rsid w:val="00A5500F"/>
    <w:rsid w:val="00A5512E"/>
    <w:rsid w:val="00A55298"/>
    <w:rsid w:val="00A55456"/>
    <w:rsid w:val="00A554A1"/>
    <w:rsid w:val="00A557B6"/>
    <w:rsid w:val="00A55EB9"/>
    <w:rsid w:val="00A55FC2"/>
    <w:rsid w:val="00A56450"/>
    <w:rsid w:val="00A5663D"/>
    <w:rsid w:val="00A56B47"/>
    <w:rsid w:val="00A56F17"/>
    <w:rsid w:val="00A57056"/>
    <w:rsid w:val="00A573D4"/>
    <w:rsid w:val="00A5753F"/>
    <w:rsid w:val="00A577F5"/>
    <w:rsid w:val="00A57F96"/>
    <w:rsid w:val="00A608F9"/>
    <w:rsid w:val="00A60E1B"/>
    <w:rsid w:val="00A60F35"/>
    <w:rsid w:val="00A617A4"/>
    <w:rsid w:val="00A61A77"/>
    <w:rsid w:val="00A61AC3"/>
    <w:rsid w:val="00A620A4"/>
    <w:rsid w:val="00A62357"/>
    <w:rsid w:val="00A624FF"/>
    <w:rsid w:val="00A62534"/>
    <w:rsid w:val="00A627D7"/>
    <w:rsid w:val="00A628EB"/>
    <w:rsid w:val="00A62954"/>
    <w:rsid w:val="00A62F69"/>
    <w:rsid w:val="00A6308B"/>
    <w:rsid w:val="00A6317F"/>
    <w:rsid w:val="00A63733"/>
    <w:rsid w:val="00A63CAC"/>
    <w:rsid w:val="00A63D78"/>
    <w:rsid w:val="00A63DE4"/>
    <w:rsid w:val="00A642AA"/>
    <w:rsid w:val="00A64B0B"/>
    <w:rsid w:val="00A652C2"/>
    <w:rsid w:val="00A65393"/>
    <w:rsid w:val="00A65504"/>
    <w:rsid w:val="00A656C7"/>
    <w:rsid w:val="00A65713"/>
    <w:rsid w:val="00A6575C"/>
    <w:rsid w:val="00A658A9"/>
    <w:rsid w:val="00A66797"/>
    <w:rsid w:val="00A668F2"/>
    <w:rsid w:val="00A66942"/>
    <w:rsid w:val="00A66BD0"/>
    <w:rsid w:val="00A66F2F"/>
    <w:rsid w:val="00A670BA"/>
    <w:rsid w:val="00A67137"/>
    <w:rsid w:val="00A673DF"/>
    <w:rsid w:val="00A67598"/>
    <w:rsid w:val="00A6786A"/>
    <w:rsid w:val="00A67959"/>
    <w:rsid w:val="00A67EFB"/>
    <w:rsid w:val="00A705AF"/>
    <w:rsid w:val="00A7076C"/>
    <w:rsid w:val="00A70937"/>
    <w:rsid w:val="00A70E3A"/>
    <w:rsid w:val="00A70FF9"/>
    <w:rsid w:val="00A7126F"/>
    <w:rsid w:val="00A7157C"/>
    <w:rsid w:val="00A716E5"/>
    <w:rsid w:val="00A71738"/>
    <w:rsid w:val="00A719B0"/>
    <w:rsid w:val="00A71C78"/>
    <w:rsid w:val="00A71CE5"/>
    <w:rsid w:val="00A7231A"/>
    <w:rsid w:val="00A72454"/>
    <w:rsid w:val="00A72F3D"/>
    <w:rsid w:val="00A732DC"/>
    <w:rsid w:val="00A74703"/>
    <w:rsid w:val="00A74931"/>
    <w:rsid w:val="00A749DB"/>
    <w:rsid w:val="00A74BBD"/>
    <w:rsid w:val="00A75238"/>
    <w:rsid w:val="00A75402"/>
    <w:rsid w:val="00A757B2"/>
    <w:rsid w:val="00A7590D"/>
    <w:rsid w:val="00A75C88"/>
    <w:rsid w:val="00A760FF"/>
    <w:rsid w:val="00A76575"/>
    <w:rsid w:val="00A76801"/>
    <w:rsid w:val="00A771E5"/>
    <w:rsid w:val="00A77696"/>
    <w:rsid w:val="00A77773"/>
    <w:rsid w:val="00A7786F"/>
    <w:rsid w:val="00A77E54"/>
    <w:rsid w:val="00A80557"/>
    <w:rsid w:val="00A808C9"/>
    <w:rsid w:val="00A80A85"/>
    <w:rsid w:val="00A80AE0"/>
    <w:rsid w:val="00A80B6A"/>
    <w:rsid w:val="00A81158"/>
    <w:rsid w:val="00A81293"/>
    <w:rsid w:val="00A81604"/>
    <w:rsid w:val="00A8175F"/>
    <w:rsid w:val="00A81D33"/>
    <w:rsid w:val="00A82698"/>
    <w:rsid w:val="00A82D4E"/>
    <w:rsid w:val="00A8377E"/>
    <w:rsid w:val="00A83BE2"/>
    <w:rsid w:val="00A8409D"/>
    <w:rsid w:val="00A84466"/>
    <w:rsid w:val="00A84850"/>
    <w:rsid w:val="00A84AC3"/>
    <w:rsid w:val="00A84F1E"/>
    <w:rsid w:val="00A85031"/>
    <w:rsid w:val="00A85080"/>
    <w:rsid w:val="00A852B1"/>
    <w:rsid w:val="00A85869"/>
    <w:rsid w:val="00A860FE"/>
    <w:rsid w:val="00A8616A"/>
    <w:rsid w:val="00A8629A"/>
    <w:rsid w:val="00A86325"/>
    <w:rsid w:val="00A86475"/>
    <w:rsid w:val="00A86BFD"/>
    <w:rsid w:val="00A86BFF"/>
    <w:rsid w:val="00A8711D"/>
    <w:rsid w:val="00A8728A"/>
    <w:rsid w:val="00A873CA"/>
    <w:rsid w:val="00A877ED"/>
    <w:rsid w:val="00A87974"/>
    <w:rsid w:val="00A87C43"/>
    <w:rsid w:val="00A87CE0"/>
    <w:rsid w:val="00A87E70"/>
    <w:rsid w:val="00A87E77"/>
    <w:rsid w:val="00A901A0"/>
    <w:rsid w:val="00A905DA"/>
    <w:rsid w:val="00A911DF"/>
    <w:rsid w:val="00A912BA"/>
    <w:rsid w:val="00A912FD"/>
    <w:rsid w:val="00A91BB0"/>
    <w:rsid w:val="00A92106"/>
    <w:rsid w:val="00A924DF"/>
    <w:rsid w:val="00A92670"/>
    <w:rsid w:val="00A930AE"/>
    <w:rsid w:val="00A930ED"/>
    <w:rsid w:val="00A933FC"/>
    <w:rsid w:val="00A93E5A"/>
    <w:rsid w:val="00A93EB0"/>
    <w:rsid w:val="00A94320"/>
    <w:rsid w:val="00A94B37"/>
    <w:rsid w:val="00A94FFD"/>
    <w:rsid w:val="00A9523F"/>
    <w:rsid w:val="00A954BE"/>
    <w:rsid w:val="00A95553"/>
    <w:rsid w:val="00A959AC"/>
    <w:rsid w:val="00A95C38"/>
    <w:rsid w:val="00A95C49"/>
    <w:rsid w:val="00A95DCA"/>
    <w:rsid w:val="00A965A5"/>
    <w:rsid w:val="00A96895"/>
    <w:rsid w:val="00A96A38"/>
    <w:rsid w:val="00A96D11"/>
    <w:rsid w:val="00A96DB3"/>
    <w:rsid w:val="00A96F9D"/>
    <w:rsid w:val="00A971AE"/>
    <w:rsid w:val="00A97680"/>
    <w:rsid w:val="00A9770B"/>
    <w:rsid w:val="00A9775F"/>
    <w:rsid w:val="00A978B8"/>
    <w:rsid w:val="00A9798E"/>
    <w:rsid w:val="00A97A9B"/>
    <w:rsid w:val="00AA01A6"/>
    <w:rsid w:val="00AA02B7"/>
    <w:rsid w:val="00AA03AE"/>
    <w:rsid w:val="00AA059D"/>
    <w:rsid w:val="00AA0734"/>
    <w:rsid w:val="00AA0A59"/>
    <w:rsid w:val="00AA1599"/>
    <w:rsid w:val="00AA1A95"/>
    <w:rsid w:val="00AA1DB0"/>
    <w:rsid w:val="00AA260F"/>
    <w:rsid w:val="00AA271E"/>
    <w:rsid w:val="00AA2DF1"/>
    <w:rsid w:val="00AA2E27"/>
    <w:rsid w:val="00AA2F9B"/>
    <w:rsid w:val="00AA3825"/>
    <w:rsid w:val="00AA41E2"/>
    <w:rsid w:val="00AA42AF"/>
    <w:rsid w:val="00AA47C1"/>
    <w:rsid w:val="00AA4F70"/>
    <w:rsid w:val="00AA5058"/>
    <w:rsid w:val="00AA52BE"/>
    <w:rsid w:val="00AA54F3"/>
    <w:rsid w:val="00AA5BBD"/>
    <w:rsid w:val="00AA6171"/>
    <w:rsid w:val="00AA63B0"/>
    <w:rsid w:val="00AA679A"/>
    <w:rsid w:val="00AA684A"/>
    <w:rsid w:val="00AA6928"/>
    <w:rsid w:val="00AA6B85"/>
    <w:rsid w:val="00AA7211"/>
    <w:rsid w:val="00AA7C62"/>
    <w:rsid w:val="00AA7D72"/>
    <w:rsid w:val="00AB0356"/>
    <w:rsid w:val="00AB07BF"/>
    <w:rsid w:val="00AB07D7"/>
    <w:rsid w:val="00AB14EC"/>
    <w:rsid w:val="00AB1C8B"/>
    <w:rsid w:val="00AB1E8C"/>
    <w:rsid w:val="00AB1EE7"/>
    <w:rsid w:val="00AB212F"/>
    <w:rsid w:val="00AB219A"/>
    <w:rsid w:val="00AB23A3"/>
    <w:rsid w:val="00AB2F41"/>
    <w:rsid w:val="00AB3426"/>
    <w:rsid w:val="00AB3680"/>
    <w:rsid w:val="00AB39B4"/>
    <w:rsid w:val="00AB3F93"/>
    <w:rsid w:val="00AB44E2"/>
    <w:rsid w:val="00AB4526"/>
    <w:rsid w:val="00AB465C"/>
    <w:rsid w:val="00AB4B37"/>
    <w:rsid w:val="00AB4D36"/>
    <w:rsid w:val="00AB4D90"/>
    <w:rsid w:val="00AB4DCD"/>
    <w:rsid w:val="00AB4F50"/>
    <w:rsid w:val="00AB54C7"/>
    <w:rsid w:val="00AB5762"/>
    <w:rsid w:val="00AB59C0"/>
    <w:rsid w:val="00AB5A97"/>
    <w:rsid w:val="00AB5B0D"/>
    <w:rsid w:val="00AB5BF3"/>
    <w:rsid w:val="00AB60FC"/>
    <w:rsid w:val="00AB67F5"/>
    <w:rsid w:val="00AB6CC3"/>
    <w:rsid w:val="00AB6F98"/>
    <w:rsid w:val="00AB78E4"/>
    <w:rsid w:val="00AC0492"/>
    <w:rsid w:val="00AC06C1"/>
    <w:rsid w:val="00AC07C7"/>
    <w:rsid w:val="00AC07DC"/>
    <w:rsid w:val="00AC0AEA"/>
    <w:rsid w:val="00AC0B28"/>
    <w:rsid w:val="00AC1802"/>
    <w:rsid w:val="00AC23CE"/>
    <w:rsid w:val="00AC2548"/>
    <w:rsid w:val="00AC2679"/>
    <w:rsid w:val="00AC2BEA"/>
    <w:rsid w:val="00AC36C2"/>
    <w:rsid w:val="00AC3BF9"/>
    <w:rsid w:val="00AC40ED"/>
    <w:rsid w:val="00AC46C0"/>
    <w:rsid w:val="00AC4723"/>
    <w:rsid w:val="00AC4BE4"/>
    <w:rsid w:val="00AC4F1B"/>
    <w:rsid w:val="00AC4F83"/>
    <w:rsid w:val="00AC55A7"/>
    <w:rsid w:val="00AC674F"/>
    <w:rsid w:val="00AC6BF9"/>
    <w:rsid w:val="00AC7116"/>
    <w:rsid w:val="00AC7A6F"/>
    <w:rsid w:val="00AC7AEB"/>
    <w:rsid w:val="00AD04C5"/>
    <w:rsid w:val="00AD05E6"/>
    <w:rsid w:val="00AD07DA"/>
    <w:rsid w:val="00AD09A7"/>
    <w:rsid w:val="00AD0D3F"/>
    <w:rsid w:val="00AD111F"/>
    <w:rsid w:val="00AD1474"/>
    <w:rsid w:val="00AD1701"/>
    <w:rsid w:val="00AD17C5"/>
    <w:rsid w:val="00AD1A8B"/>
    <w:rsid w:val="00AD1E8B"/>
    <w:rsid w:val="00AD24F3"/>
    <w:rsid w:val="00AD28F3"/>
    <w:rsid w:val="00AD2926"/>
    <w:rsid w:val="00AD317B"/>
    <w:rsid w:val="00AD3682"/>
    <w:rsid w:val="00AD3BF5"/>
    <w:rsid w:val="00AD3CA0"/>
    <w:rsid w:val="00AD46A0"/>
    <w:rsid w:val="00AD51F4"/>
    <w:rsid w:val="00AD5B4D"/>
    <w:rsid w:val="00AD5CF4"/>
    <w:rsid w:val="00AD5E2D"/>
    <w:rsid w:val="00AD5EF8"/>
    <w:rsid w:val="00AD60E9"/>
    <w:rsid w:val="00AD64D8"/>
    <w:rsid w:val="00AD6953"/>
    <w:rsid w:val="00AD6A4A"/>
    <w:rsid w:val="00AD6CC1"/>
    <w:rsid w:val="00AD6DCC"/>
    <w:rsid w:val="00AD6F9A"/>
    <w:rsid w:val="00AD70BB"/>
    <w:rsid w:val="00AD70C2"/>
    <w:rsid w:val="00AD70DB"/>
    <w:rsid w:val="00AD78BD"/>
    <w:rsid w:val="00AD7AC8"/>
    <w:rsid w:val="00AD7C8E"/>
    <w:rsid w:val="00AE02DE"/>
    <w:rsid w:val="00AE05C8"/>
    <w:rsid w:val="00AE05F9"/>
    <w:rsid w:val="00AE0679"/>
    <w:rsid w:val="00AE08ED"/>
    <w:rsid w:val="00AE0AB7"/>
    <w:rsid w:val="00AE0BDA"/>
    <w:rsid w:val="00AE0F8A"/>
    <w:rsid w:val="00AE1025"/>
    <w:rsid w:val="00AE1201"/>
    <w:rsid w:val="00AE1637"/>
    <w:rsid w:val="00AE19E5"/>
    <w:rsid w:val="00AE1D7D"/>
    <w:rsid w:val="00AE1D9C"/>
    <w:rsid w:val="00AE2120"/>
    <w:rsid w:val="00AE237C"/>
    <w:rsid w:val="00AE2A8B"/>
    <w:rsid w:val="00AE2BE3"/>
    <w:rsid w:val="00AE2EE6"/>
    <w:rsid w:val="00AE3431"/>
    <w:rsid w:val="00AE3D90"/>
    <w:rsid w:val="00AE3F64"/>
    <w:rsid w:val="00AE4362"/>
    <w:rsid w:val="00AE4437"/>
    <w:rsid w:val="00AE474A"/>
    <w:rsid w:val="00AE4915"/>
    <w:rsid w:val="00AE49FF"/>
    <w:rsid w:val="00AE4D86"/>
    <w:rsid w:val="00AE5478"/>
    <w:rsid w:val="00AE59AB"/>
    <w:rsid w:val="00AE5C03"/>
    <w:rsid w:val="00AE5D35"/>
    <w:rsid w:val="00AE5F66"/>
    <w:rsid w:val="00AE64E0"/>
    <w:rsid w:val="00AE68D8"/>
    <w:rsid w:val="00AE6BE9"/>
    <w:rsid w:val="00AF08A7"/>
    <w:rsid w:val="00AF08E5"/>
    <w:rsid w:val="00AF0A5E"/>
    <w:rsid w:val="00AF105D"/>
    <w:rsid w:val="00AF1340"/>
    <w:rsid w:val="00AF17A1"/>
    <w:rsid w:val="00AF1AD3"/>
    <w:rsid w:val="00AF1DC7"/>
    <w:rsid w:val="00AF22F3"/>
    <w:rsid w:val="00AF2379"/>
    <w:rsid w:val="00AF280A"/>
    <w:rsid w:val="00AF2977"/>
    <w:rsid w:val="00AF2A1A"/>
    <w:rsid w:val="00AF2B6A"/>
    <w:rsid w:val="00AF302D"/>
    <w:rsid w:val="00AF39BC"/>
    <w:rsid w:val="00AF3B5C"/>
    <w:rsid w:val="00AF414E"/>
    <w:rsid w:val="00AF4E3B"/>
    <w:rsid w:val="00AF50B1"/>
    <w:rsid w:val="00AF5111"/>
    <w:rsid w:val="00AF583B"/>
    <w:rsid w:val="00AF587B"/>
    <w:rsid w:val="00AF5FA2"/>
    <w:rsid w:val="00AF616E"/>
    <w:rsid w:val="00AF651A"/>
    <w:rsid w:val="00AF6850"/>
    <w:rsid w:val="00AF68D2"/>
    <w:rsid w:val="00AF7029"/>
    <w:rsid w:val="00AF7386"/>
    <w:rsid w:val="00AF74AE"/>
    <w:rsid w:val="00AF74BB"/>
    <w:rsid w:val="00AF7509"/>
    <w:rsid w:val="00AF77FB"/>
    <w:rsid w:val="00AF784D"/>
    <w:rsid w:val="00AF7934"/>
    <w:rsid w:val="00B00001"/>
    <w:rsid w:val="00B0022F"/>
    <w:rsid w:val="00B00847"/>
    <w:rsid w:val="00B009B1"/>
    <w:rsid w:val="00B00B81"/>
    <w:rsid w:val="00B00D2E"/>
    <w:rsid w:val="00B00E6B"/>
    <w:rsid w:val="00B01093"/>
    <w:rsid w:val="00B0169B"/>
    <w:rsid w:val="00B01BDF"/>
    <w:rsid w:val="00B02322"/>
    <w:rsid w:val="00B0264C"/>
    <w:rsid w:val="00B026C6"/>
    <w:rsid w:val="00B02E16"/>
    <w:rsid w:val="00B02EB5"/>
    <w:rsid w:val="00B03AD4"/>
    <w:rsid w:val="00B03F68"/>
    <w:rsid w:val="00B04580"/>
    <w:rsid w:val="00B046A5"/>
    <w:rsid w:val="00B04B09"/>
    <w:rsid w:val="00B04DCB"/>
    <w:rsid w:val="00B054CB"/>
    <w:rsid w:val="00B05A98"/>
    <w:rsid w:val="00B05C7B"/>
    <w:rsid w:val="00B05CBB"/>
    <w:rsid w:val="00B05E4C"/>
    <w:rsid w:val="00B06113"/>
    <w:rsid w:val="00B0676B"/>
    <w:rsid w:val="00B069D9"/>
    <w:rsid w:val="00B06AA7"/>
    <w:rsid w:val="00B06FFD"/>
    <w:rsid w:val="00B0735E"/>
    <w:rsid w:val="00B07DD0"/>
    <w:rsid w:val="00B07FC4"/>
    <w:rsid w:val="00B10393"/>
    <w:rsid w:val="00B104AA"/>
    <w:rsid w:val="00B106EF"/>
    <w:rsid w:val="00B10CF1"/>
    <w:rsid w:val="00B119A0"/>
    <w:rsid w:val="00B11B04"/>
    <w:rsid w:val="00B1222F"/>
    <w:rsid w:val="00B124B6"/>
    <w:rsid w:val="00B137A9"/>
    <w:rsid w:val="00B13803"/>
    <w:rsid w:val="00B1387C"/>
    <w:rsid w:val="00B13B7C"/>
    <w:rsid w:val="00B1407E"/>
    <w:rsid w:val="00B140AA"/>
    <w:rsid w:val="00B141C2"/>
    <w:rsid w:val="00B141DB"/>
    <w:rsid w:val="00B141E7"/>
    <w:rsid w:val="00B14933"/>
    <w:rsid w:val="00B14A23"/>
    <w:rsid w:val="00B14A59"/>
    <w:rsid w:val="00B14B0A"/>
    <w:rsid w:val="00B14C44"/>
    <w:rsid w:val="00B14CD2"/>
    <w:rsid w:val="00B14CD6"/>
    <w:rsid w:val="00B151F2"/>
    <w:rsid w:val="00B15390"/>
    <w:rsid w:val="00B16204"/>
    <w:rsid w:val="00B166BB"/>
    <w:rsid w:val="00B167EC"/>
    <w:rsid w:val="00B16A51"/>
    <w:rsid w:val="00B16CF0"/>
    <w:rsid w:val="00B16DB6"/>
    <w:rsid w:val="00B172FB"/>
    <w:rsid w:val="00B17564"/>
    <w:rsid w:val="00B176C1"/>
    <w:rsid w:val="00B17A71"/>
    <w:rsid w:val="00B200B6"/>
    <w:rsid w:val="00B20FB9"/>
    <w:rsid w:val="00B2170E"/>
    <w:rsid w:val="00B21C80"/>
    <w:rsid w:val="00B21DB1"/>
    <w:rsid w:val="00B21DCA"/>
    <w:rsid w:val="00B22028"/>
    <w:rsid w:val="00B2223D"/>
    <w:rsid w:val="00B22896"/>
    <w:rsid w:val="00B2292D"/>
    <w:rsid w:val="00B22DC4"/>
    <w:rsid w:val="00B22F73"/>
    <w:rsid w:val="00B2352A"/>
    <w:rsid w:val="00B23562"/>
    <w:rsid w:val="00B23D30"/>
    <w:rsid w:val="00B243AA"/>
    <w:rsid w:val="00B24574"/>
    <w:rsid w:val="00B25386"/>
    <w:rsid w:val="00B25440"/>
    <w:rsid w:val="00B25742"/>
    <w:rsid w:val="00B25A17"/>
    <w:rsid w:val="00B25D55"/>
    <w:rsid w:val="00B2601C"/>
    <w:rsid w:val="00B26292"/>
    <w:rsid w:val="00B262BA"/>
    <w:rsid w:val="00B26555"/>
    <w:rsid w:val="00B26A81"/>
    <w:rsid w:val="00B26D50"/>
    <w:rsid w:val="00B275A7"/>
    <w:rsid w:val="00B27E65"/>
    <w:rsid w:val="00B301AF"/>
    <w:rsid w:val="00B301E4"/>
    <w:rsid w:val="00B30986"/>
    <w:rsid w:val="00B309A8"/>
    <w:rsid w:val="00B30A7D"/>
    <w:rsid w:val="00B30E21"/>
    <w:rsid w:val="00B310AC"/>
    <w:rsid w:val="00B31176"/>
    <w:rsid w:val="00B314C1"/>
    <w:rsid w:val="00B318CE"/>
    <w:rsid w:val="00B31BA9"/>
    <w:rsid w:val="00B31CA9"/>
    <w:rsid w:val="00B32222"/>
    <w:rsid w:val="00B32789"/>
    <w:rsid w:val="00B329F5"/>
    <w:rsid w:val="00B32A9C"/>
    <w:rsid w:val="00B32F1F"/>
    <w:rsid w:val="00B32F83"/>
    <w:rsid w:val="00B3380B"/>
    <w:rsid w:val="00B33B06"/>
    <w:rsid w:val="00B33DDA"/>
    <w:rsid w:val="00B34484"/>
    <w:rsid w:val="00B344AA"/>
    <w:rsid w:val="00B3466E"/>
    <w:rsid w:val="00B34E3C"/>
    <w:rsid w:val="00B35219"/>
    <w:rsid w:val="00B35C31"/>
    <w:rsid w:val="00B360A8"/>
    <w:rsid w:val="00B360EC"/>
    <w:rsid w:val="00B36121"/>
    <w:rsid w:val="00B3618D"/>
    <w:rsid w:val="00B36233"/>
    <w:rsid w:val="00B36285"/>
    <w:rsid w:val="00B3644C"/>
    <w:rsid w:val="00B3664B"/>
    <w:rsid w:val="00B368BC"/>
    <w:rsid w:val="00B36C0C"/>
    <w:rsid w:val="00B37220"/>
    <w:rsid w:val="00B3754B"/>
    <w:rsid w:val="00B379D6"/>
    <w:rsid w:val="00B37E47"/>
    <w:rsid w:val="00B404C7"/>
    <w:rsid w:val="00B40D7E"/>
    <w:rsid w:val="00B40E4E"/>
    <w:rsid w:val="00B41437"/>
    <w:rsid w:val="00B41438"/>
    <w:rsid w:val="00B41F0E"/>
    <w:rsid w:val="00B42136"/>
    <w:rsid w:val="00B421D2"/>
    <w:rsid w:val="00B42508"/>
    <w:rsid w:val="00B42851"/>
    <w:rsid w:val="00B43898"/>
    <w:rsid w:val="00B44584"/>
    <w:rsid w:val="00B44741"/>
    <w:rsid w:val="00B44EBA"/>
    <w:rsid w:val="00B455AC"/>
    <w:rsid w:val="00B4560F"/>
    <w:rsid w:val="00B4587E"/>
    <w:rsid w:val="00B45A72"/>
    <w:rsid w:val="00B45AC7"/>
    <w:rsid w:val="00B45B14"/>
    <w:rsid w:val="00B45D22"/>
    <w:rsid w:val="00B46259"/>
    <w:rsid w:val="00B463BA"/>
    <w:rsid w:val="00B46429"/>
    <w:rsid w:val="00B46582"/>
    <w:rsid w:val="00B466DC"/>
    <w:rsid w:val="00B469E7"/>
    <w:rsid w:val="00B46BD6"/>
    <w:rsid w:val="00B46F0D"/>
    <w:rsid w:val="00B472F4"/>
    <w:rsid w:val="00B47335"/>
    <w:rsid w:val="00B4773B"/>
    <w:rsid w:val="00B47C93"/>
    <w:rsid w:val="00B49AB0"/>
    <w:rsid w:val="00B50016"/>
    <w:rsid w:val="00B5006A"/>
    <w:rsid w:val="00B5010F"/>
    <w:rsid w:val="00B504D8"/>
    <w:rsid w:val="00B508F1"/>
    <w:rsid w:val="00B508FF"/>
    <w:rsid w:val="00B50A11"/>
    <w:rsid w:val="00B50B1C"/>
    <w:rsid w:val="00B50C74"/>
    <w:rsid w:val="00B510E3"/>
    <w:rsid w:val="00B51428"/>
    <w:rsid w:val="00B5169D"/>
    <w:rsid w:val="00B51FEF"/>
    <w:rsid w:val="00B5243A"/>
    <w:rsid w:val="00B525E3"/>
    <w:rsid w:val="00B53461"/>
    <w:rsid w:val="00B53581"/>
    <w:rsid w:val="00B5372F"/>
    <w:rsid w:val="00B53A25"/>
    <w:rsid w:val="00B542C0"/>
    <w:rsid w:val="00B54532"/>
    <w:rsid w:val="00B5515A"/>
    <w:rsid w:val="00B555B0"/>
    <w:rsid w:val="00B55731"/>
    <w:rsid w:val="00B55863"/>
    <w:rsid w:val="00B55C2F"/>
    <w:rsid w:val="00B55C45"/>
    <w:rsid w:val="00B5634F"/>
    <w:rsid w:val="00B56D10"/>
    <w:rsid w:val="00B56F3E"/>
    <w:rsid w:val="00B5721B"/>
    <w:rsid w:val="00B57244"/>
    <w:rsid w:val="00B5759B"/>
    <w:rsid w:val="00B576C9"/>
    <w:rsid w:val="00B60211"/>
    <w:rsid w:val="00B60379"/>
    <w:rsid w:val="00B603F7"/>
    <w:rsid w:val="00B6041A"/>
    <w:rsid w:val="00B60871"/>
    <w:rsid w:val="00B60BD9"/>
    <w:rsid w:val="00B61057"/>
    <w:rsid w:val="00B61129"/>
    <w:rsid w:val="00B61162"/>
    <w:rsid w:val="00B61171"/>
    <w:rsid w:val="00B61AC9"/>
    <w:rsid w:val="00B61D42"/>
    <w:rsid w:val="00B61D5F"/>
    <w:rsid w:val="00B61DF3"/>
    <w:rsid w:val="00B61E4A"/>
    <w:rsid w:val="00B620E5"/>
    <w:rsid w:val="00B6212A"/>
    <w:rsid w:val="00B6245B"/>
    <w:rsid w:val="00B62BD1"/>
    <w:rsid w:val="00B62BEE"/>
    <w:rsid w:val="00B62C74"/>
    <w:rsid w:val="00B62F34"/>
    <w:rsid w:val="00B633C0"/>
    <w:rsid w:val="00B63465"/>
    <w:rsid w:val="00B635FD"/>
    <w:rsid w:val="00B63B1D"/>
    <w:rsid w:val="00B64323"/>
    <w:rsid w:val="00B64DBC"/>
    <w:rsid w:val="00B64E56"/>
    <w:rsid w:val="00B64F40"/>
    <w:rsid w:val="00B65110"/>
    <w:rsid w:val="00B65930"/>
    <w:rsid w:val="00B65F7E"/>
    <w:rsid w:val="00B6647B"/>
    <w:rsid w:val="00B6684F"/>
    <w:rsid w:val="00B66985"/>
    <w:rsid w:val="00B66D2A"/>
    <w:rsid w:val="00B66DDB"/>
    <w:rsid w:val="00B6721F"/>
    <w:rsid w:val="00B6727F"/>
    <w:rsid w:val="00B672D2"/>
    <w:rsid w:val="00B67C88"/>
    <w:rsid w:val="00B67CDB"/>
    <w:rsid w:val="00B67DFE"/>
    <w:rsid w:val="00B67E7F"/>
    <w:rsid w:val="00B700DC"/>
    <w:rsid w:val="00B70C69"/>
    <w:rsid w:val="00B7101D"/>
    <w:rsid w:val="00B7125C"/>
    <w:rsid w:val="00B713F6"/>
    <w:rsid w:val="00B71A75"/>
    <w:rsid w:val="00B71D63"/>
    <w:rsid w:val="00B7231F"/>
    <w:rsid w:val="00B7279E"/>
    <w:rsid w:val="00B72D04"/>
    <w:rsid w:val="00B72DB0"/>
    <w:rsid w:val="00B73077"/>
    <w:rsid w:val="00B730FB"/>
    <w:rsid w:val="00B73149"/>
    <w:rsid w:val="00B73500"/>
    <w:rsid w:val="00B73594"/>
    <w:rsid w:val="00B735FA"/>
    <w:rsid w:val="00B738C5"/>
    <w:rsid w:val="00B73FB9"/>
    <w:rsid w:val="00B75326"/>
    <w:rsid w:val="00B756F5"/>
    <w:rsid w:val="00B75A04"/>
    <w:rsid w:val="00B75AFC"/>
    <w:rsid w:val="00B75E70"/>
    <w:rsid w:val="00B75FDD"/>
    <w:rsid w:val="00B76375"/>
    <w:rsid w:val="00B76FB4"/>
    <w:rsid w:val="00B7752C"/>
    <w:rsid w:val="00B7765A"/>
    <w:rsid w:val="00B776BE"/>
    <w:rsid w:val="00B77704"/>
    <w:rsid w:val="00B77D50"/>
    <w:rsid w:val="00B8069A"/>
    <w:rsid w:val="00B80918"/>
    <w:rsid w:val="00B809C4"/>
    <w:rsid w:val="00B80A7F"/>
    <w:rsid w:val="00B80BE8"/>
    <w:rsid w:val="00B81B58"/>
    <w:rsid w:val="00B82110"/>
    <w:rsid w:val="00B82133"/>
    <w:rsid w:val="00B8246B"/>
    <w:rsid w:val="00B82529"/>
    <w:rsid w:val="00B82719"/>
    <w:rsid w:val="00B83401"/>
    <w:rsid w:val="00B83855"/>
    <w:rsid w:val="00B839B2"/>
    <w:rsid w:val="00B83E92"/>
    <w:rsid w:val="00B840F0"/>
    <w:rsid w:val="00B843BA"/>
    <w:rsid w:val="00B84454"/>
    <w:rsid w:val="00B84775"/>
    <w:rsid w:val="00B84885"/>
    <w:rsid w:val="00B84BEA"/>
    <w:rsid w:val="00B84EA1"/>
    <w:rsid w:val="00B85392"/>
    <w:rsid w:val="00B858B4"/>
    <w:rsid w:val="00B85C0C"/>
    <w:rsid w:val="00B85EA7"/>
    <w:rsid w:val="00B863DF"/>
    <w:rsid w:val="00B86541"/>
    <w:rsid w:val="00B867B5"/>
    <w:rsid w:val="00B867C8"/>
    <w:rsid w:val="00B868CB"/>
    <w:rsid w:val="00B86DD6"/>
    <w:rsid w:val="00B86EA5"/>
    <w:rsid w:val="00B87276"/>
    <w:rsid w:val="00B87AF0"/>
    <w:rsid w:val="00B87F22"/>
    <w:rsid w:val="00B87FD0"/>
    <w:rsid w:val="00B9007C"/>
    <w:rsid w:val="00B909D2"/>
    <w:rsid w:val="00B90D53"/>
    <w:rsid w:val="00B90E8C"/>
    <w:rsid w:val="00B90FA0"/>
    <w:rsid w:val="00B9109A"/>
    <w:rsid w:val="00B910BF"/>
    <w:rsid w:val="00B910CF"/>
    <w:rsid w:val="00B92469"/>
    <w:rsid w:val="00B92618"/>
    <w:rsid w:val="00B9272D"/>
    <w:rsid w:val="00B92A69"/>
    <w:rsid w:val="00B939D6"/>
    <w:rsid w:val="00B93BFB"/>
    <w:rsid w:val="00B93E46"/>
    <w:rsid w:val="00B9416E"/>
    <w:rsid w:val="00B94252"/>
    <w:rsid w:val="00B94357"/>
    <w:rsid w:val="00B94896"/>
    <w:rsid w:val="00B948B6"/>
    <w:rsid w:val="00B949F7"/>
    <w:rsid w:val="00B94DDB"/>
    <w:rsid w:val="00B94F20"/>
    <w:rsid w:val="00B95052"/>
    <w:rsid w:val="00B958EA"/>
    <w:rsid w:val="00B95A72"/>
    <w:rsid w:val="00B95C3B"/>
    <w:rsid w:val="00B95D6E"/>
    <w:rsid w:val="00B95DF4"/>
    <w:rsid w:val="00B96178"/>
    <w:rsid w:val="00B96922"/>
    <w:rsid w:val="00B9715A"/>
    <w:rsid w:val="00B97451"/>
    <w:rsid w:val="00B9754C"/>
    <w:rsid w:val="00B9778F"/>
    <w:rsid w:val="00B977FE"/>
    <w:rsid w:val="00B97A78"/>
    <w:rsid w:val="00B97C46"/>
    <w:rsid w:val="00B97EE4"/>
    <w:rsid w:val="00B97F60"/>
    <w:rsid w:val="00BA0004"/>
    <w:rsid w:val="00BA004D"/>
    <w:rsid w:val="00BA0450"/>
    <w:rsid w:val="00BA07F5"/>
    <w:rsid w:val="00BA09C6"/>
    <w:rsid w:val="00BA0B83"/>
    <w:rsid w:val="00BA14BE"/>
    <w:rsid w:val="00BA1AF8"/>
    <w:rsid w:val="00BA1E25"/>
    <w:rsid w:val="00BA1E80"/>
    <w:rsid w:val="00BA1EB4"/>
    <w:rsid w:val="00BA21D8"/>
    <w:rsid w:val="00BA21F7"/>
    <w:rsid w:val="00BA26B6"/>
    <w:rsid w:val="00BA26E0"/>
    <w:rsid w:val="00BA2732"/>
    <w:rsid w:val="00BA27FC"/>
    <w:rsid w:val="00BA293D"/>
    <w:rsid w:val="00BA29E0"/>
    <w:rsid w:val="00BA2A86"/>
    <w:rsid w:val="00BA33F4"/>
    <w:rsid w:val="00BA34B7"/>
    <w:rsid w:val="00BA34F1"/>
    <w:rsid w:val="00BA3563"/>
    <w:rsid w:val="00BA358E"/>
    <w:rsid w:val="00BA3E33"/>
    <w:rsid w:val="00BA3E94"/>
    <w:rsid w:val="00BA3F19"/>
    <w:rsid w:val="00BA3F67"/>
    <w:rsid w:val="00BA3FED"/>
    <w:rsid w:val="00BA4277"/>
    <w:rsid w:val="00BA439C"/>
    <w:rsid w:val="00BA4592"/>
    <w:rsid w:val="00BA49BC"/>
    <w:rsid w:val="00BA4D39"/>
    <w:rsid w:val="00BA51A5"/>
    <w:rsid w:val="00BA56B7"/>
    <w:rsid w:val="00BA5723"/>
    <w:rsid w:val="00BA58F1"/>
    <w:rsid w:val="00BA5A61"/>
    <w:rsid w:val="00BA5F7A"/>
    <w:rsid w:val="00BA5FED"/>
    <w:rsid w:val="00BA69B2"/>
    <w:rsid w:val="00BA6B5B"/>
    <w:rsid w:val="00BA6C6B"/>
    <w:rsid w:val="00BA6D7C"/>
    <w:rsid w:val="00BA715C"/>
    <w:rsid w:val="00BA7A1E"/>
    <w:rsid w:val="00BA7CA9"/>
    <w:rsid w:val="00BA7D2B"/>
    <w:rsid w:val="00BA7F81"/>
    <w:rsid w:val="00BB06B4"/>
    <w:rsid w:val="00BB0E22"/>
    <w:rsid w:val="00BB10DB"/>
    <w:rsid w:val="00BB1347"/>
    <w:rsid w:val="00BB1AD8"/>
    <w:rsid w:val="00BB29EE"/>
    <w:rsid w:val="00BB2A91"/>
    <w:rsid w:val="00BB2C85"/>
    <w:rsid w:val="00BB2F6C"/>
    <w:rsid w:val="00BB3612"/>
    <w:rsid w:val="00BB3650"/>
    <w:rsid w:val="00BB3875"/>
    <w:rsid w:val="00BB3C31"/>
    <w:rsid w:val="00BB3C7A"/>
    <w:rsid w:val="00BB3FAF"/>
    <w:rsid w:val="00BB41BA"/>
    <w:rsid w:val="00BB4397"/>
    <w:rsid w:val="00BB439C"/>
    <w:rsid w:val="00BB46B3"/>
    <w:rsid w:val="00BB4A67"/>
    <w:rsid w:val="00BB4D04"/>
    <w:rsid w:val="00BB4F11"/>
    <w:rsid w:val="00BB4F34"/>
    <w:rsid w:val="00BB537F"/>
    <w:rsid w:val="00BB5547"/>
    <w:rsid w:val="00BB5860"/>
    <w:rsid w:val="00BB5CE3"/>
    <w:rsid w:val="00BB65C0"/>
    <w:rsid w:val="00BB66C4"/>
    <w:rsid w:val="00BB679A"/>
    <w:rsid w:val="00BB683F"/>
    <w:rsid w:val="00BB6AAD"/>
    <w:rsid w:val="00BB6CE1"/>
    <w:rsid w:val="00BB6D60"/>
    <w:rsid w:val="00BB6DA9"/>
    <w:rsid w:val="00BB6F69"/>
    <w:rsid w:val="00BB7735"/>
    <w:rsid w:val="00BB7B79"/>
    <w:rsid w:val="00BC0647"/>
    <w:rsid w:val="00BC09A0"/>
    <w:rsid w:val="00BC0D82"/>
    <w:rsid w:val="00BC0F35"/>
    <w:rsid w:val="00BC1073"/>
    <w:rsid w:val="00BC11D8"/>
    <w:rsid w:val="00BC130A"/>
    <w:rsid w:val="00BC1CF1"/>
    <w:rsid w:val="00BC23A6"/>
    <w:rsid w:val="00BC25D8"/>
    <w:rsid w:val="00BC29C4"/>
    <w:rsid w:val="00BC2B3E"/>
    <w:rsid w:val="00BC3282"/>
    <w:rsid w:val="00BC35CC"/>
    <w:rsid w:val="00BC3850"/>
    <w:rsid w:val="00BC38D9"/>
    <w:rsid w:val="00BC3A7A"/>
    <w:rsid w:val="00BC3BDA"/>
    <w:rsid w:val="00BC3C90"/>
    <w:rsid w:val="00BC46C6"/>
    <w:rsid w:val="00BC4A19"/>
    <w:rsid w:val="00BC4E6D"/>
    <w:rsid w:val="00BC5233"/>
    <w:rsid w:val="00BC52C5"/>
    <w:rsid w:val="00BC5410"/>
    <w:rsid w:val="00BC56B1"/>
    <w:rsid w:val="00BC56F5"/>
    <w:rsid w:val="00BC572A"/>
    <w:rsid w:val="00BC597D"/>
    <w:rsid w:val="00BC59DE"/>
    <w:rsid w:val="00BC5B3D"/>
    <w:rsid w:val="00BC5D5C"/>
    <w:rsid w:val="00BC5E46"/>
    <w:rsid w:val="00BC6090"/>
    <w:rsid w:val="00BC6F2F"/>
    <w:rsid w:val="00BC73C1"/>
    <w:rsid w:val="00BC773D"/>
    <w:rsid w:val="00BC7B74"/>
    <w:rsid w:val="00BC7D3E"/>
    <w:rsid w:val="00BC7DF0"/>
    <w:rsid w:val="00BC7E2D"/>
    <w:rsid w:val="00BD0617"/>
    <w:rsid w:val="00BD10AB"/>
    <w:rsid w:val="00BD11DE"/>
    <w:rsid w:val="00BD1396"/>
    <w:rsid w:val="00BD1450"/>
    <w:rsid w:val="00BD1D72"/>
    <w:rsid w:val="00BD22F2"/>
    <w:rsid w:val="00BD24C0"/>
    <w:rsid w:val="00BD2C88"/>
    <w:rsid w:val="00BD2D12"/>
    <w:rsid w:val="00BD2DD5"/>
    <w:rsid w:val="00BD2DD9"/>
    <w:rsid w:val="00BD2E03"/>
    <w:rsid w:val="00BD2E9B"/>
    <w:rsid w:val="00BD323F"/>
    <w:rsid w:val="00BD3E35"/>
    <w:rsid w:val="00BD3F06"/>
    <w:rsid w:val="00BD4614"/>
    <w:rsid w:val="00BD468C"/>
    <w:rsid w:val="00BD46CB"/>
    <w:rsid w:val="00BD49AB"/>
    <w:rsid w:val="00BD4C4B"/>
    <w:rsid w:val="00BD53DA"/>
    <w:rsid w:val="00BD583E"/>
    <w:rsid w:val="00BD5961"/>
    <w:rsid w:val="00BD5AC7"/>
    <w:rsid w:val="00BD5F66"/>
    <w:rsid w:val="00BD6BDD"/>
    <w:rsid w:val="00BD6F2E"/>
    <w:rsid w:val="00BD701F"/>
    <w:rsid w:val="00BD703D"/>
    <w:rsid w:val="00BD7478"/>
    <w:rsid w:val="00BD79FC"/>
    <w:rsid w:val="00BD7B84"/>
    <w:rsid w:val="00BD7CD1"/>
    <w:rsid w:val="00BD7E53"/>
    <w:rsid w:val="00BE02C5"/>
    <w:rsid w:val="00BE06ED"/>
    <w:rsid w:val="00BE0B1F"/>
    <w:rsid w:val="00BE1058"/>
    <w:rsid w:val="00BE1741"/>
    <w:rsid w:val="00BE184D"/>
    <w:rsid w:val="00BE1BED"/>
    <w:rsid w:val="00BE1C06"/>
    <w:rsid w:val="00BE2081"/>
    <w:rsid w:val="00BE2727"/>
    <w:rsid w:val="00BE2D24"/>
    <w:rsid w:val="00BE373C"/>
    <w:rsid w:val="00BE3CDC"/>
    <w:rsid w:val="00BE3D93"/>
    <w:rsid w:val="00BE44E1"/>
    <w:rsid w:val="00BE454B"/>
    <w:rsid w:val="00BE45BB"/>
    <w:rsid w:val="00BE45E0"/>
    <w:rsid w:val="00BE4EAD"/>
    <w:rsid w:val="00BE4EDE"/>
    <w:rsid w:val="00BE4F41"/>
    <w:rsid w:val="00BE5035"/>
    <w:rsid w:val="00BE5154"/>
    <w:rsid w:val="00BE536F"/>
    <w:rsid w:val="00BE5485"/>
    <w:rsid w:val="00BE57E3"/>
    <w:rsid w:val="00BE58B8"/>
    <w:rsid w:val="00BE5A08"/>
    <w:rsid w:val="00BE5C9D"/>
    <w:rsid w:val="00BE5F23"/>
    <w:rsid w:val="00BE60CE"/>
    <w:rsid w:val="00BE64D6"/>
    <w:rsid w:val="00BE6AF1"/>
    <w:rsid w:val="00BE6B68"/>
    <w:rsid w:val="00BE6C8C"/>
    <w:rsid w:val="00BE6F67"/>
    <w:rsid w:val="00BE71E7"/>
    <w:rsid w:val="00BE75EC"/>
    <w:rsid w:val="00BE7BD6"/>
    <w:rsid w:val="00BE7EA6"/>
    <w:rsid w:val="00BE7F96"/>
    <w:rsid w:val="00BF0552"/>
    <w:rsid w:val="00BF0655"/>
    <w:rsid w:val="00BF0A9C"/>
    <w:rsid w:val="00BF0F0E"/>
    <w:rsid w:val="00BF1085"/>
    <w:rsid w:val="00BF1508"/>
    <w:rsid w:val="00BF2545"/>
    <w:rsid w:val="00BF2A10"/>
    <w:rsid w:val="00BF31AF"/>
    <w:rsid w:val="00BF3356"/>
    <w:rsid w:val="00BF3FA1"/>
    <w:rsid w:val="00BF40B2"/>
    <w:rsid w:val="00BF4450"/>
    <w:rsid w:val="00BF4599"/>
    <w:rsid w:val="00BF50A6"/>
    <w:rsid w:val="00BF53E0"/>
    <w:rsid w:val="00BF5561"/>
    <w:rsid w:val="00BF57C9"/>
    <w:rsid w:val="00BF5858"/>
    <w:rsid w:val="00BF635F"/>
    <w:rsid w:val="00BF64E6"/>
    <w:rsid w:val="00BF6594"/>
    <w:rsid w:val="00BF6E51"/>
    <w:rsid w:val="00BF7232"/>
    <w:rsid w:val="00BF7498"/>
    <w:rsid w:val="00BF7906"/>
    <w:rsid w:val="00BFA346"/>
    <w:rsid w:val="00C00131"/>
    <w:rsid w:val="00C00194"/>
    <w:rsid w:val="00C0023B"/>
    <w:rsid w:val="00C00279"/>
    <w:rsid w:val="00C0073F"/>
    <w:rsid w:val="00C00930"/>
    <w:rsid w:val="00C00AA6"/>
    <w:rsid w:val="00C00CBD"/>
    <w:rsid w:val="00C00D59"/>
    <w:rsid w:val="00C00DEC"/>
    <w:rsid w:val="00C00E38"/>
    <w:rsid w:val="00C01223"/>
    <w:rsid w:val="00C0128E"/>
    <w:rsid w:val="00C013D6"/>
    <w:rsid w:val="00C01C3F"/>
    <w:rsid w:val="00C0259A"/>
    <w:rsid w:val="00C02A76"/>
    <w:rsid w:val="00C02D93"/>
    <w:rsid w:val="00C033AD"/>
    <w:rsid w:val="00C03D07"/>
    <w:rsid w:val="00C03FE1"/>
    <w:rsid w:val="00C040F7"/>
    <w:rsid w:val="00C04293"/>
    <w:rsid w:val="00C0444C"/>
    <w:rsid w:val="00C05141"/>
    <w:rsid w:val="00C05161"/>
    <w:rsid w:val="00C059CE"/>
    <w:rsid w:val="00C05A7F"/>
    <w:rsid w:val="00C060AD"/>
    <w:rsid w:val="00C0626F"/>
    <w:rsid w:val="00C066E5"/>
    <w:rsid w:val="00C0670D"/>
    <w:rsid w:val="00C06C8E"/>
    <w:rsid w:val="00C07827"/>
    <w:rsid w:val="00C07876"/>
    <w:rsid w:val="00C07AA0"/>
    <w:rsid w:val="00C07ADA"/>
    <w:rsid w:val="00C07FCA"/>
    <w:rsid w:val="00C1019D"/>
    <w:rsid w:val="00C10B87"/>
    <w:rsid w:val="00C10EC0"/>
    <w:rsid w:val="00C10FBC"/>
    <w:rsid w:val="00C1130C"/>
    <w:rsid w:val="00C113BF"/>
    <w:rsid w:val="00C11C85"/>
    <w:rsid w:val="00C11E9E"/>
    <w:rsid w:val="00C1209C"/>
    <w:rsid w:val="00C12805"/>
    <w:rsid w:val="00C12FF2"/>
    <w:rsid w:val="00C131AE"/>
    <w:rsid w:val="00C132B3"/>
    <w:rsid w:val="00C133F8"/>
    <w:rsid w:val="00C134E6"/>
    <w:rsid w:val="00C1350E"/>
    <w:rsid w:val="00C13D73"/>
    <w:rsid w:val="00C13EB7"/>
    <w:rsid w:val="00C14822"/>
    <w:rsid w:val="00C148C9"/>
    <w:rsid w:val="00C156DF"/>
    <w:rsid w:val="00C15950"/>
    <w:rsid w:val="00C15AD7"/>
    <w:rsid w:val="00C15DA5"/>
    <w:rsid w:val="00C15E6E"/>
    <w:rsid w:val="00C161D6"/>
    <w:rsid w:val="00C169F5"/>
    <w:rsid w:val="00C16A19"/>
    <w:rsid w:val="00C16BDE"/>
    <w:rsid w:val="00C16DE2"/>
    <w:rsid w:val="00C16F0A"/>
    <w:rsid w:val="00C17054"/>
    <w:rsid w:val="00C171CD"/>
    <w:rsid w:val="00C171D7"/>
    <w:rsid w:val="00C17CC3"/>
    <w:rsid w:val="00C201C0"/>
    <w:rsid w:val="00C2080D"/>
    <w:rsid w:val="00C2087E"/>
    <w:rsid w:val="00C20936"/>
    <w:rsid w:val="00C20BC7"/>
    <w:rsid w:val="00C2176E"/>
    <w:rsid w:val="00C21E78"/>
    <w:rsid w:val="00C2201B"/>
    <w:rsid w:val="00C220F9"/>
    <w:rsid w:val="00C2221C"/>
    <w:rsid w:val="00C222A9"/>
    <w:rsid w:val="00C23430"/>
    <w:rsid w:val="00C234F4"/>
    <w:rsid w:val="00C23562"/>
    <w:rsid w:val="00C23941"/>
    <w:rsid w:val="00C24383"/>
    <w:rsid w:val="00C244A0"/>
    <w:rsid w:val="00C2461E"/>
    <w:rsid w:val="00C247E2"/>
    <w:rsid w:val="00C24B60"/>
    <w:rsid w:val="00C24E7C"/>
    <w:rsid w:val="00C2512A"/>
    <w:rsid w:val="00C256BC"/>
    <w:rsid w:val="00C25CA3"/>
    <w:rsid w:val="00C26052"/>
    <w:rsid w:val="00C2631D"/>
    <w:rsid w:val="00C266EF"/>
    <w:rsid w:val="00C26B88"/>
    <w:rsid w:val="00C26CF8"/>
    <w:rsid w:val="00C26D9B"/>
    <w:rsid w:val="00C26F1A"/>
    <w:rsid w:val="00C27CFF"/>
    <w:rsid w:val="00C27D67"/>
    <w:rsid w:val="00C27F82"/>
    <w:rsid w:val="00C30067"/>
    <w:rsid w:val="00C304BE"/>
    <w:rsid w:val="00C3052C"/>
    <w:rsid w:val="00C3096C"/>
    <w:rsid w:val="00C30B89"/>
    <w:rsid w:val="00C30D61"/>
    <w:rsid w:val="00C30F26"/>
    <w:rsid w:val="00C31024"/>
    <w:rsid w:val="00C3178C"/>
    <w:rsid w:val="00C31D53"/>
    <w:rsid w:val="00C32254"/>
    <w:rsid w:val="00C325EB"/>
    <w:rsid w:val="00C32688"/>
    <w:rsid w:val="00C32DCE"/>
    <w:rsid w:val="00C3304D"/>
    <w:rsid w:val="00C33C39"/>
    <w:rsid w:val="00C343DA"/>
    <w:rsid w:val="00C34533"/>
    <w:rsid w:val="00C34FB8"/>
    <w:rsid w:val="00C34FDD"/>
    <w:rsid w:val="00C3521A"/>
    <w:rsid w:val="00C3590C"/>
    <w:rsid w:val="00C360B9"/>
    <w:rsid w:val="00C3616E"/>
    <w:rsid w:val="00C36269"/>
    <w:rsid w:val="00C36ABD"/>
    <w:rsid w:val="00C36CEC"/>
    <w:rsid w:val="00C37491"/>
    <w:rsid w:val="00C37603"/>
    <w:rsid w:val="00C376CA"/>
    <w:rsid w:val="00C377F5"/>
    <w:rsid w:val="00C37C29"/>
    <w:rsid w:val="00C37CA1"/>
    <w:rsid w:val="00C40CA1"/>
    <w:rsid w:val="00C4112F"/>
    <w:rsid w:val="00C412FD"/>
    <w:rsid w:val="00C41595"/>
    <w:rsid w:val="00C4232A"/>
    <w:rsid w:val="00C42887"/>
    <w:rsid w:val="00C428C1"/>
    <w:rsid w:val="00C42D7F"/>
    <w:rsid w:val="00C432FF"/>
    <w:rsid w:val="00C44409"/>
    <w:rsid w:val="00C44435"/>
    <w:rsid w:val="00C450BD"/>
    <w:rsid w:val="00C4529B"/>
    <w:rsid w:val="00C457D8"/>
    <w:rsid w:val="00C458A1"/>
    <w:rsid w:val="00C458D0"/>
    <w:rsid w:val="00C460F4"/>
    <w:rsid w:val="00C4631F"/>
    <w:rsid w:val="00C4657B"/>
    <w:rsid w:val="00C476E7"/>
    <w:rsid w:val="00C47A81"/>
    <w:rsid w:val="00C47E54"/>
    <w:rsid w:val="00C50721"/>
    <w:rsid w:val="00C508F2"/>
    <w:rsid w:val="00C50D0B"/>
    <w:rsid w:val="00C50E16"/>
    <w:rsid w:val="00C50F79"/>
    <w:rsid w:val="00C51111"/>
    <w:rsid w:val="00C51801"/>
    <w:rsid w:val="00C518C9"/>
    <w:rsid w:val="00C51C53"/>
    <w:rsid w:val="00C51CC8"/>
    <w:rsid w:val="00C52B2A"/>
    <w:rsid w:val="00C52D63"/>
    <w:rsid w:val="00C5307C"/>
    <w:rsid w:val="00C531AE"/>
    <w:rsid w:val="00C53466"/>
    <w:rsid w:val="00C53739"/>
    <w:rsid w:val="00C53F01"/>
    <w:rsid w:val="00C5406B"/>
    <w:rsid w:val="00C54472"/>
    <w:rsid w:val="00C5475D"/>
    <w:rsid w:val="00C54946"/>
    <w:rsid w:val="00C55258"/>
    <w:rsid w:val="00C552FA"/>
    <w:rsid w:val="00C55710"/>
    <w:rsid w:val="00C557DB"/>
    <w:rsid w:val="00C56AA4"/>
    <w:rsid w:val="00C56AFA"/>
    <w:rsid w:val="00C56CBF"/>
    <w:rsid w:val="00C56D1C"/>
    <w:rsid w:val="00C571F9"/>
    <w:rsid w:val="00C57375"/>
    <w:rsid w:val="00C57653"/>
    <w:rsid w:val="00C57CD2"/>
    <w:rsid w:val="00C57D34"/>
    <w:rsid w:val="00C60094"/>
    <w:rsid w:val="00C6037B"/>
    <w:rsid w:val="00C606A5"/>
    <w:rsid w:val="00C60F91"/>
    <w:rsid w:val="00C615DD"/>
    <w:rsid w:val="00C61EB2"/>
    <w:rsid w:val="00C623BB"/>
    <w:rsid w:val="00C62E50"/>
    <w:rsid w:val="00C63110"/>
    <w:rsid w:val="00C632DC"/>
    <w:rsid w:val="00C632F6"/>
    <w:rsid w:val="00C63437"/>
    <w:rsid w:val="00C638AD"/>
    <w:rsid w:val="00C638DB"/>
    <w:rsid w:val="00C63B3A"/>
    <w:rsid w:val="00C63C55"/>
    <w:rsid w:val="00C6411E"/>
    <w:rsid w:val="00C6449C"/>
    <w:rsid w:val="00C644C3"/>
    <w:rsid w:val="00C649B3"/>
    <w:rsid w:val="00C64D15"/>
    <w:rsid w:val="00C652FC"/>
    <w:rsid w:val="00C6531A"/>
    <w:rsid w:val="00C65873"/>
    <w:rsid w:val="00C65972"/>
    <w:rsid w:val="00C659D3"/>
    <w:rsid w:val="00C66007"/>
    <w:rsid w:val="00C6660A"/>
    <w:rsid w:val="00C66DB9"/>
    <w:rsid w:val="00C66F19"/>
    <w:rsid w:val="00C67141"/>
    <w:rsid w:val="00C67766"/>
    <w:rsid w:val="00C67B6E"/>
    <w:rsid w:val="00C67EC2"/>
    <w:rsid w:val="00C70CCE"/>
    <w:rsid w:val="00C70CDD"/>
    <w:rsid w:val="00C70F4C"/>
    <w:rsid w:val="00C710DD"/>
    <w:rsid w:val="00C71135"/>
    <w:rsid w:val="00C71270"/>
    <w:rsid w:val="00C71DBC"/>
    <w:rsid w:val="00C7220C"/>
    <w:rsid w:val="00C7273C"/>
    <w:rsid w:val="00C72810"/>
    <w:rsid w:val="00C72AB8"/>
    <w:rsid w:val="00C72F55"/>
    <w:rsid w:val="00C72F8F"/>
    <w:rsid w:val="00C7305C"/>
    <w:rsid w:val="00C734CF"/>
    <w:rsid w:val="00C73943"/>
    <w:rsid w:val="00C740D4"/>
    <w:rsid w:val="00C750FD"/>
    <w:rsid w:val="00C7548B"/>
    <w:rsid w:val="00C75E77"/>
    <w:rsid w:val="00C75F3F"/>
    <w:rsid w:val="00C75F68"/>
    <w:rsid w:val="00C762D4"/>
    <w:rsid w:val="00C764C3"/>
    <w:rsid w:val="00C76F31"/>
    <w:rsid w:val="00C77098"/>
    <w:rsid w:val="00C7754F"/>
    <w:rsid w:val="00C77A2B"/>
    <w:rsid w:val="00C77B84"/>
    <w:rsid w:val="00C77C65"/>
    <w:rsid w:val="00C77F9F"/>
    <w:rsid w:val="00C80622"/>
    <w:rsid w:val="00C80724"/>
    <w:rsid w:val="00C80CF7"/>
    <w:rsid w:val="00C8110F"/>
    <w:rsid w:val="00C817EB"/>
    <w:rsid w:val="00C81BB7"/>
    <w:rsid w:val="00C820EA"/>
    <w:rsid w:val="00C82539"/>
    <w:rsid w:val="00C825FD"/>
    <w:rsid w:val="00C82EEB"/>
    <w:rsid w:val="00C834B4"/>
    <w:rsid w:val="00C837BA"/>
    <w:rsid w:val="00C83829"/>
    <w:rsid w:val="00C83EE8"/>
    <w:rsid w:val="00C84475"/>
    <w:rsid w:val="00C8455C"/>
    <w:rsid w:val="00C84FB3"/>
    <w:rsid w:val="00C853CE"/>
    <w:rsid w:val="00C85487"/>
    <w:rsid w:val="00C8559F"/>
    <w:rsid w:val="00C855FF"/>
    <w:rsid w:val="00C85760"/>
    <w:rsid w:val="00C85F55"/>
    <w:rsid w:val="00C8601B"/>
    <w:rsid w:val="00C86436"/>
    <w:rsid w:val="00C86787"/>
    <w:rsid w:val="00C8686A"/>
    <w:rsid w:val="00C86B3C"/>
    <w:rsid w:val="00C8713D"/>
    <w:rsid w:val="00C87812"/>
    <w:rsid w:val="00C87A8C"/>
    <w:rsid w:val="00C87D26"/>
    <w:rsid w:val="00C90093"/>
    <w:rsid w:val="00C90262"/>
    <w:rsid w:val="00C903DE"/>
    <w:rsid w:val="00C9068C"/>
    <w:rsid w:val="00C90B0F"/>
    <w:rsid w:val="00C90DBF"/>
    <w:rsid w:val="00C90E7E"/>
    <w:rsid w:val="00C91645"/>
    <w:rsid w:val="00C91E29"/>
    <w:rsid w:val="00C92150"/>
    <w:rsid w:val="00C92EA7"/>
    <w:rsid w:val="00C9377D"/>
    <w:rsid w:val="00C93849"/>
    <w:rsid w:val="00C9393A"/>
    <w:rsid w:val="00C93C86"/>
    <w:rsid w:val="00C941AE"/>
    <w:rsid w:val="00C94964"/>
    <w:rsid w:val="00C94A5A"/>
    <w:rsid w:val="00C94ACD"/>
    <w:rsid w:val="00C94C26"/>
    <w:rsid w:val="00C9560C"/>
    <w:rsid w:val="00C958E7"/>
    <w:rsid w:val="00C9592A"/>
    <w:rsid w:val="00C95EBA"/>
    <w:rsid w:val="00C95EDD"/>
    <w:rsid w:val="00C96425"/>
    <w:rsid w:val="00C96ACC"/>
    <w:rsid w:val="00C971DC"/>
    <w:rsid w:val="00C973F3"/>
    <w:rsid w:val="00C97498"/>
    <w:rsid w:val="00C97802"/>
    <w:rsid w:val="00C97E42"/>
    <w:rsid w:val="00C97F55"/>
    <w:rsid w:val="00CA0C0B"/>
    <w:rsid w:val="00CA13EF"/>
    <w:rsid w:val="00CA1508"/>
    <w:rsid w:val="00CA1608"/>
    <w:rsid w:val="00CA16B7"/>
    <w:rsid w:val="00CA1E91"/>
    <w:rsid w:val="00CA24B5"/>
    <w:rsid w:val="00CA30B1"/>
    <w:rsid w:val="00CA3341"/>
    <w:rsid w:val="00CA350F"/>
    <w:rsid w:val="00CA3B01"/>
    <w:rsid w:val="00CA4A4E"/>
    <w:rsid w:val="00CA4BE3"/>
    <w:rsid w:val="00CA4C97"/>
    <w:rsid w:val="00CA4F38"/>
    <w:rsid w:val="00CA5181"/>
    <w:rsid w:val="00CA53A6"/>
    <w:rsid w:val="00CA560E"/>
    <w:rsid w:val="00CA5B21"/>
    <w:rsid w:val="00CA5F50"/>
    <w:rsid w:val="00CA62AE"/>
    <w:rsid w:val="00CA674E"/>
    <w:rsid w:val="00CA7062"/>
    <w:rsid w:val="00CA71E5"/>
    <w:rsid w:val="00CA722C"/>
    <w:rsid w:val="00CA7A4D"/>
    <w:rsid w:val="00CA7EA4"/>
    <w:rsid w:val="00CB0305"/>
    <w:rsid w:val="00CB095D"/>
    <w:rsid w:val="00CB0F84"/>
    <w:rsid w:val="00CB100E"/>
    <w:rsid w:val="00CB12E3"/>
    <w:rsid w:val="00CB14BF"/>
    <w:rsid w:val="00CB14E5"/>
    <w:rsid w:val="00CB16DF"/>
    <w:rsid w:val="00CB17BD"/>
    <w:rsid w:val="00CB205C"/>
    <w:rsid w:val="00CB21A3"/>
    <w:rsid w:val="00CB3160"/>
    <w:rsid w:val="00CB3421"/>
    <w:rsid w:val="00CB373F"/>
    <w:rsid w:val="00CB3813"/>
    <w:rsid w:val="00CB3A25"/>
    <w:rsid w:val="00CB3E04"/>
    <w:rsid w:val="00CB45B5"/>
    <w:rsid w:val="00CB477F"/>
    <w:rsid w:val="00CB48B5"/>
    <w:rsid w:val="00CB4CBA"/>
    <w:rsid w:val="00CB4CBC"/>
    <w:rsid w:val="00CB4FD0"/>
    <w:rsid w:val="00CB5066"/>
    <w:rsid w:val="00CB5808"/>
    <w:rsid w:val="00CB5B1A"/>
    <w:rsid w:val="00CB5D05"/>
    <w:rsid w:val="00CB67FC"/>
    <w:rsid w:val="00CB6EB1"/>
    <w:rsid w:val="00CB71C8"/>
    <w:rsid w:val="00CB72A9"/>
    <w:rsid w:val="00CB7500"/>
    <w:rsid w:val="00CB756D"/>
    <w:rsid w:val="00CB761F"/>
    <w:rsid w:val="00CB7C2D"/>
    <w:rsid w:val="00CB7D74"/>
    <w:rsid w:val="00CC0AC2"/>
    <w:rsid w:val="00CC138D"/>
    <w:rsid w:val="00CC15B0"/>
    <w:rsid w:val="00CC177C"/>
    <w:rsid w:val="00CC17F9"/>
    <w:rsid w:val="00CC1B3E"/>
    <w:rsid w:val="00CC1BAA"/>
    <w:rsid w:val="00CC1DF9"/>
    <w:rsid w:val="00CC1F04"/>
    <w:rsid w:val="00CC1FD3"/>
    <w:rsid w:val="00CC210B"/>
    <w:rsid w:val="00CC220B"/>
    <w:rsid w:val="00CC23B3"/>
    <w:rsid w:val="00CC2764"/>
    <w:rsid w:val="00CC2E6C"/>
    <w:rsid w:val="00CC31AE"/>
    <w:rsid w:val="00CC33D3"/>
    <w:rsid w:val="00CC36B9"/>
    <w:rsid w:val="00CC3915"/>
    <w:rsid w:val="00CC3A12"/>
    <w:rsid w:val="00CC4A10"/>
    <w:rsid w:val="00CC59DE"/>
    <w:rsid w:val="00CC5C43"/>
    <w:rsid w:val="00CC5FFF"/>
    <w:rsid w:val="00CC6189"/>
    <w:rsid w:val="00CC6294"/>
    <w:rsid w:val="00CC6B64"/>
    <w:rsid w:val="00CC6E44"/>
    <w:rsid w:val="00CC72C8"/>
    <w:rsid w:val="00CC766E"/>
    <w:rsid w:val="00CC76A6"/>
    <w:rsid w:val="00CC7ABD"/>
    <w:rsid w:val="00CC7D13"/>
    <w:rsid w:val="00CD0113"/>
    <w:rsid w:val="00CD02AE"/>
    <w:rsid w:val="00CD0890"/>
    <w:rsid w:val="00CD176A"/>
    <w:rsid w:val="00CD200E"/>
    <w:rsid w:val="00CD2382"/>
    <w:rsid w:val="00CD2A4F"/>
    <w:rsid w:val="00CD2FF3"/>
    <w:rsid w:val="00CD32D0"/>
    <w:rsid w:val="00CD357D"/>
    <w:rsid w:val="00CD36A4"/>
    <w:rsid w:val="00CD3EA0"/>
    <w:rsid w:val="00CD4109"/>
    <w:rsid w:val="00CD414E"/>
    <w:rsid w:val="00CD4568"/>
    <w:rsid w:val="00CD4749"/>
    <w:rsid w:val="00CD4A9A"/>
    <w:rsid w:val="00CD4B60"/>
    <w:rsid w:val="00CD522D"/>
    <w:rsid w:val="00CD584C"/>
    <w:rsid w:val="00CD5C86"/>
    <w:rsid w:val="00CD64E8"/>
    <w:rsid w:val="00CD6CA9"/>
    <w:rsid w:val="00CD6D89"/>
    <w:rsid w:val="00CD776F"/>
    <w:rsid w:val="00CD7904"/>
    <w:rsid w:val="00CE02B2"/>
    <w:rsid w:val="00CE03CA"/>
    <w:rsid w:val="00CE172E"/>
    <w:rsid w:val="00CE1E94"/>
    <w:rsid w:val="00CE1F0F"/>
    <w:rsid w:val="00CE21BC"/>
    <w:rsid w:val="00CE225B"/>
    <w:rsid w:val="00CE22F1"/>
    <w:rsid w:val="00CE26DF"/>
    <w:rsid w:val="00CE274E"/>
    <w:rsid w:val="00CE2FAA"/>
    <w:rsid w:val="00CE3AAC"/>
    <w:rsid w:val="00CE3EA5"/>
    <w:rsid w:val="00CE3F03"/>
    <w:rsid w:val="00CE3F25"/>
    <w:rsid w:val="00CE415D"/>
    <w:rsid w:val="00CE434D"/>
    <w:rsid w:val="00CE440F"/>
    <w:rsid w:val="00CE4FC7"/>
    <w:rsid w:val="00CE50F2"/>
    <w:rsid w:val="00CE5853"/>
    <w:rsid w:val="00CE5BCB"/>
    <w:rsid w:val="00CE5C06"/>
    <w:rsid w:val="00CE5DFD"/>
    <w:rsid w:val="00CE606F"/>
    <w:rsid w:val="00CE644B"/>
    <w:rsid w:val="00CE6502"/>
    <w:rsid w:val="00CE68C5"/>
    <w:rsid w:val="00CE68E3"/>
    <w:rsid w:val="00CE6905"/>
    <w:rsid w:val="00CE6F29"/>
    <w:rsid w:val="00CE755B"/>
    <w:rsid w:val="00CE7C3B"/>
    <w:rsid w:val="00CE7CB7"/>
    <w:rsid w:val="00CE7D04"/>
    <w:rsid w:val="00CE7F0B"/>
    <w:rsid w:val="00CF0DBF"/>
    <w:rsid w:val="00CF0E0E"/>
    <w:rsid w:val="00CF10C4"/>
    <w:rsid w:val="00CF161B"/>
    <w:rsid w:val="00CF1A1A"/>
    <w:rsid w:val="00CF1A2D"/>
    <w:rsid w:val="00CF200D"/>
    <w:rsid w:val="00CF2016"/>
    <w:rsid w:val="00CF20DC"/>
    <w:rsid w:val="00CF251D"/>
    <w:rsid w:val="00CF26BA"/>
    <w:rsid w:val="00CF2A9E"/>
    <w:rsid w:val="00CF2AB5"/>
    <w:rsid w:val="00CF32AD"/>
    <w:rsid w:val="00CF3E38"/>
    <w:rsid w:val="00CF4609"/>
    <w:rsid w:val="00CF4684"/>
    <w:rsid w:val="00CF5243"/>
    <w:rsid w:val="00CF530C"/>
    <w:rsid w:val="00CF577A"/>
    <w:rsid w:val="00CF59AC"/>
    <w:rsid w:val="00CF6566"/>
    <w:rsid w:val="00CF65E5"/>
    <w:rsid w:val="00CF6EEB"/>
    <w:rsid w:val="00CF78CA"/>
    <w:rsid w:val="00CF7AA9"/>
    <w:rsid w:val="00CF7D3C"/>
    <w:rsid w:val="00D0001C"/>
    <w:rsid w:val="00D00642"/>
    <w:rsid w:val="00D00911"/>
    <w:rsid w:val="00D009F5"/>
    <w:rsid w:val="00D01711"/>
    <w:rsid w:val="00D0175B"/>
    <w:rsid w:val="00D019EB"/>
    <w:rsid w:val="00D020F0"/>
    <w:rsid w:val="00D022E0"/>
    <w:rsid w:val="00D024D7"/>
    <w:rsid w:val="00D02BEF"/>
    <w:rsid w:val="00D03586"/>
    <w:rsid w:val="00D03A09"/>
    <w:rsid w:val="00D03EAC"/>
    <w:rsid w:val="00D042B7"/>
    <w:rsid w:val="00D0453A"/>
    <w:rsid w:val="00D04B70"/>
    <w:rsid w:val="00D051F7"/>
    <w:rsid w:val="00D05480"/>
    <w:rsid w:val="00D05582"/>
    <w:rsid w:val="00D055DA"/>
    <w:rsid w:val="00D05727"/>
    <w:rsid w:val="00D05BBF"/>
    <w:rsid w:val="00D05D17"/>
    <w:rsid w:val="00D062C4"/>
    <w:rsid w:val="00D0633E"/>
    <w:rsid w:val="00D063A3"/>
    <w:rsid w:val="00D07B95"/>
    <w:rsid w:val="00D07DD8"/>
    <w:rsid w:val="00D07FED"/>
    <w:rsid w:val="00D10623"/>
    <w:rsid w:val="00D107AE"/>
    <w:rsid w:val="00D107D8"/>
    <w:rsid w:val="00D10DFB"/>
    <w:rsid w:val="00D10EEB"/>
    <w:rsid w:val="00D1114C"/>
    <w:rsid w:val="00D11589"/>
    <w:rsid w:val="00D11908"/>
    <w:rsid w:val="00D11E06"/>
    <w:rsid w:val="00D11F74"/>
    <w:rsid w:val="00D123AC"/>
    <w:rsid w:val="00D1244F"/>
    <w:rsid w:val="00D1250A"/>
    <w:rsid w:val="00D12D8E"/>
    <w:rsid w:val="00D1340A"/>
    <w:rsid w:val="00D138F8"/>
    <w:rsid w:val="00D13EF9"/>
    <w:rsid w:val="00D13F4E"/>
    <w:rsid w:val="00D13FFB"/>
    <w:rsid w:val="00D147B6"/>
    <w:rsid w:val="00D147EB"/>
    <w:rsid w:val="00D149AF"/>
    <w:rsid w:val="00D15C77"/>
    <w:rsid w:val="00D15E4F"/>
    <w:rsid w:val="00D16101"/>
    <w:rsid w:val="00D1679E"/>
    <w:rsid w:val="00D16928"/>
    <w:rsid w:val="00D16F83"/>
    <w:rsid w:val="00D170CB"/>
    <w:rsid w:val="00D178F3"/>
    <w:rsid w:val="00D17F9A"/>
    <w:rsid w:val="00D204EE"/>
    <w:rsid w:val="00D207BE"/>
    <w:rsid w:val="00D208F1"/>
    <w:rsid w:val="00D20A74"/>
    <w:rsid w:val="00D20AEA"/>
    <w:rsid w:val="00D20B74"/>
    <w:rsid w:val="00D20F99"/>
    <w:rsid w:val="00D210B1"/>
    <w:rsid w:val="00D210F4"/>
    <w:rsid w:val="00D21466"/>
    <w:rsid w:val="00D218E6"/>
    <w:rsid w:val="00D21AA1"/>
    <w:rsid w:val="00D21CCD"/>
    <w:rsid w:val="00D21CE8"/>
    <w:rsid w:val="00D21E59"/>
    <w:rsid w:val="00D2256A"/>
    <w:rsid w:val="00D22632"/>
    <w:rsid w:val="00D22649"/>
    <w:rsid w:val="00D22A1D"/>
    <w:rsid w:val="00D22A64"/>
    <w:rsid w:val="00D22C17"/>
    <w:rsid w:val="00D22C9A"/>
    <w:rsid w:val="00D22FF2"/>
    <w:rsid w:val="00D230E9"/>
    <w:rsid w:val="00D23257"/>
    <w:rsid w:val="00D23AAA"/>
    <w:rsid w:val="00D23E0C"/>
    <w:rsid w:val="00D248D4"/>
    <w:rsid w:val="00D24BCF"/>
    <w:rsid w:val="00D250AB"/>
    <w:rsid w:val="00D251B1"/>
    <w:rsid w:val="00D2547C"/>
    <w:rsid w:val="00D256B9"/>
    <w:rsid w:val="00D258B6"/>
    <w:rsid w:val="00D25A00"/>
    <w:rsid w:val="00D25DD2"/>
    <w:rsid w:val="00D26401"/>
    <w:rsid w:val="00D2646F"/>
    <w:rsid w:val="00D265F4"/>
    <w:rsid w:val="00D26E16"/>
    <w:rsid w:val="00D26EF0"/>
    <w:rsid w:val="00D27F6A"/>
    <w:rsid w:val="00D30843"/>
    <w:rsid w:val="00D30B30"/>
    <w:rsid w:val="00D30D12"/>
    <w:rsid w:val="00D3126B"/>
    <w:rsid w:val="00D31507"/>
    <w:rsid w:val="00D3174C"/>
    <w:rsid w:val="00D31783"/>
    <w:rsid w:val="00D317C0"/>
    <w:rsid w:val="00D31BB7"/>
    <w:rsid w:val="00D31DED"/>
    <w:rsid w:val="00D31E90"/>
    <w:rsid w:val="00D329D1"/>
    <w:rsid w:val="00D329E6"/>
    <w:rsid w:val="00D32D01"/>
    <w:rsid w:val="00D336D1"/>
    <w:rsid w:val="00D33A14"/>
    <w:rsid w:val="00D33C52"/>
    <w:rsid w:val="00D33CF7"/>
    <w:rsid w:val="00D34252"/>
    <w:rsid w:val="00D34667"/>
    <w:rsid w:val="00D348BA"/>
    <w:rsid w:val="00D34BB9"/>
    <w:rsid w:val="00D34D81"/>
    <w:rsid w:val="00D354DB"/>
    <w:rsid w:val="00D35E56"/>
    <w:rsid w:val="00D360E0"/>
    <w:rsid w:val="00D361A1"/>
    <w:rsid w:val="00D362F6"/>
    <w:rsid w:val="00D36318"/>
    <w:rsid w:val="00D3644D"/>
    <w:rsid w:val="00D36733"/>
    <w:rsid w:val="00D36DE0"/>
    <w:rsid w:val="00D3712A"/>
    <w:rsid w:val="00D371F9"/>
    <w:rsid w:val="00D3770A"/>
    <w:rsid w:val="00D37822"/>
    <w:rsid w:val="00D379D2"/>
    <w:rsid w:val="00D37FD9"/>
    <w:rsid w:val="00D40044"/>
    <w:rsid w:val="00D401E1"/>
    <w:rsid w:val="00D403D0"/>
    <w:rsid w:val="00D404B1"/>
    <w:rsid w:val="00D408B4"/>
    <w:rsid w:val="00D40939"/>
    <w:rsid w:val="00D41239"/>
    <w:rsid w:val="00D417B5"/>
    <w:rsid w:val="00D4187A"/>
    <w:rsid w:val="00D41A20"/>
    <w:rsid w:val="00D41D18"/>
    <w:rsid w:val="00D423CF"/>
    <w:rsid w:val="00D425DA"/>
    <w:rsid w:val="00D4269B"/>
    <w:rsid w:val="00D427E4"/>
    <w:rsid w:val="00D42E6E"/>
    <w:rsid w:val="00D42F46"/>
    <w:rsid w:val="00D4300E"/>
    <w:rsid w:val="00D432D5"/>
    <w:rsid w:val="00D43507"/>
    <w:rsid w:val="00D439CB"/>
    <w:rsid w:val="00D43AB8"/>
    <w:rsid w:val="00D44CCB"/>
    <w:rsid w:val="00D44F94"/>
    <w:rsid w:val="00D450DA"/>
    <w:rsid w:val="00D454FD"/>
    <w:rsid w:val="00D456FD"/>
    <w:rsid w:val="00D45A46"/>
    <w:rsid w:val="00D45A6E"/>
    <w:rsid w:val="00D45D94"/>
    <w:rsid w:val="00D460EB"/>
    <w:rsid w:val="00D464EE"/>
    <w:rsid w:val="00D46E5E"/>
    <w:rsid w:val="00D46F10"/>
    <w:rsid w:val="00D47196"/>
    <w:rsid w:val="00D4735E"/>
    <w:rsid w:val="00D478A0"/>
    <w:rsid w:val="00D47D78"/>
    <w:rsid w:val="00D50005"/>
    <w:rsid w:val="00D50116"/>
    <w:rsid w:val="00D50591"/>
    <w:rsid w:val="00D50983"/>
    <w:rsid w:val="00D50C0D"/>
    <w:rsid w:val="00D5166F"/>
    <w:rsid w:val="00D518B2"/>
    <w:rsid w:val="00D51B15"/>
    <w:rsid w:val="00D51D8A"/>
    <w:rsid w:val="00D52238"/>
    <w:rsid w:val="00D5227D"/>
    <w:rsid w:val="00D5231D"/>
    <w:rsid w:val="00D524C8"/>
    <w:rsid w:val="00D52890"/>
    <w:rsid w:val="00D53317"/>
    <w:rsid w:val="00D53345"/>
    <w:rsid w:val="00D53562"/>
    <w:rsid w:val="00D536F5"/>
    <w:rsid w:val="00D53970"/>
    <w:rsid w:val="00D53FD7"/>
    <w:rsid w:val="00D53FE0"/>
    <w:rsid w:val="00D544AB"/>
    <w:rsid w:val="00D54824"/>
    <w:rsid w:val="00D553F0"/>
    <w:rsid w:val="00D556D3"/>
    <w:rsid w:val="00D55B69"/>
    <w:rsid w:val="00D5606A"/>
    <w:rsid w:val="00D562CB"/>
    <w:rsid w:val="00D56343"/>
    <w:rsid w:val="00D563C0"/>
    <w:rsid w:val="00D566A0"/>
    <w:rsid w:val="00D5685A"/>
    <w:rsid w:val="00D56C46"/>
    <w:rsid w:val="00D5707A"/>
    <w:rsid w:val="00D57543"/>
    <w:rsid w:val="00D57989"/>
    <w:rsid w:val="00D57B57"/>
    <w:rsid w:val="00D57CC8"/>
    <w:rsid w:val="00D60A6B"/>
    <w:rsid w:val="00D60A6D"/>
    <w:rsid w:val="00D60B0E"/>
    <w:rsid w:val="00D60C6B"/>
    <w:rsid w:val="00D60E25"/>
    <w:rsid w:val="00D6196A"/>
    <w:rsid w:val="00D6227C"/>
    <w:rsid w:val="00D628F8"/>
    <w:rsid w:val="00D62AC3"/>
    <w:rsid w:val="00D62B4F"/>
    <w:rsid w:val="00D634B6"/>
    <w:rsid w:val="00D637CD"/>
    <w:rsid w:val="00D63A3F"/>
    <w:rsid w:val="00D6412D"/>
    <w:rsid w:val="00D64204"/>
    <w:rsid w:val="00D644BF"/>
    <w:rsid w:val="00D644F9"/>
    <w:rsid w:val="00D64830"/>
    <w:rsid w:val="00D64860"/>
    <w:rsid w:val="00D64978"/>
    <w:rsid w:val="00D64C44"/>
    <w:rsid w:val="00D65028"/>
    <w:rsid w:val="00D657A3"/>
    <w:rsid w:val="00D66745"/>
    <w:rsid w:val="00D668CC"/>
    <w:rsid w:val="00D67934"/>
    <w:rsid w:val="00D67A1A"/>
    <w:rsid w:val="00D67C14"/>
    <w:rsid w:val="00D704D4"/>
    <w:rsid w:val="00D7065C"/>
    <w:rsid w:val="00D70693"/>
    <w:rsid w:val="00D70CE3"/>
    <w:rsid w:val="00D70E24"/>
    <w:rsid w:val="00D70E49"/>
    <w:rsid w:val="00D70EBE"/>
    <w:rsid w:val="00D70F33"/>
    <w:rsid w:val="00D71647"/>
    <w:rsid w:val="00D71684"/>
    <w:rsid w:val="00D71D4F"/>
    <w:rsid w:val="00D71E62"/>
    <w:rsid w:val="00D71F08"/>
    <w:rsid w:val="00D71F53"/>
    <w:rsid w:val="00D726AE"/>
    <w:rsid w:val="00D72B61"/>
    <w:rsid w:val="00D72B85"/>
    <w:rsid w:val="00D72BD9"/>
    <w:rsid w:val="00D72EB7"/>
    <w:rsid w:val="00D7322E"/>
    <w:rsid w:val="00D7351C"/>
    <w:rsid w:val="00D735C0"/>
    <w:rsid w:val="00D73636"/>
    <w:rsid w:val="00D7406F"/>
    <w:rsid w:val="00D7429C"/>
    <w:rsid w:val="00D74415"/>
    <w:rsid w:val="00D74517"/>
    <w:rsid w:val="00D7490F"/>
    <w:rsid w:val="00D74DF4"/>
    <w:rsid w:val="00D74DFA"/>
    <w:rsid w:val="00D75157"/>
    <w:rsid w:val="00D751F1"/>
    <w:rsid w:val="00D75225"/>
    <w:rsid w:val="00D75881"/>
    <w:rsid w:val="00D759B7"/>
    <w:rsid w:val="00D75A2D"/>
    <w:rsid w:val="00D75BB5"/>
    <w:rsid w:val="00D75C1C"/>
    <w:rsid w:val="00D75FC0"/>
    <w:rsid w:val="00D761CF"/>
    <w:rsid w:val="00D7647D"/>
    <w:rsid w:val="00D76487"/>
    <w:rsid w:val="00D765AA"/>
    <w:rsid w:val="00D76F13"/>
    <w:rsid w:val="00D77776"/>
    <w:rsid w:val="00D77812"/>
    <w:rsid w:val="00D80097"/>
    <w:rsid w:val="00D8015F"/>
    <w:rsid w:val="00D80B15"/>
    <w:rsid w:val="00D81DB5"/>
    <w:rsid w:val="00D82110"/>
    <w:rsid w:val="00D82224"/>
    <w:rsid w:val="00D82635"/>
    <w:rsid w:val="00D8296A"/>
    <w:rsid w:val="00D82BAD"/>
    <w:rsid w:val="00D82EBF"/>
    <w:rsid w:val="00D835A6"/>
    <w:rsid w:val="00D83B39"/>
    <w:rsid w:val="00D83CFD"/>
    <w:rsid w:val="00D83F71"/>
    <w:rsid w:val="00D83FF7"/>
    <w:rsid w:val="00D840BD"/>
    <w:rsid w:val="00D8486B"/>
    <w:rsid w:val="00D849A8"/>
    <w:rsid w:val="00D85304"/>
    <w:rsid w:val="00D85A8B"/>
    <w:rsid w:val="00D85ACC"/>
    <w:rsid w:val="00D86204"/>
    <w:rsid w:val="00D862FF"/>
    <w:rsid w:val="00D864C1"/>
    <w:rsid w:val="00D864F9"/>
    <w:rsid w:val="00D86B43"/>
    <w:rsid w:val="00D86CDE"/>
    <w:rsid w:val="00D86FC4"/>
    <w:rsid w:val="00D8711D"/>
    <w:rsid w:val="00D871C8"/>
    <w:rsid w:val="00D87220"/>
    <w:rsid w:val="00D87393"/>
    <w:rsid w:val="00D87A46"/>
    <w:rsid w:val="00D917A4"/>
    <w:rsid w:val="00D91A73"/>
    <w:rsid w:val="00D91F19"/>
    <w:rsid w:val="00D923F8"/>
    <w:rsid w:val="00D929B3"/>
    <w:rsid w:val="00D92BAB"/>
    <w:rsid w:val="00D9414F"/>
    <w:rsid w:val="00D94476"/>
    <w:rsid w:val="00D94794"/>
    <w:rsid w:val="00D94CD5"/>
    <w:rsid w:val="00D954C4"/>
    <w:rsid w:val="00D95A37"/>
    <w:rsid w:val="00D96712"/>
    <w:rsid w:val="00D9706A"/>
    <w:rsid w:val="00D972FE"/>
    <w:rsid w:val="00D97788"/>
    <w:rsid w:val="00D97FAE"/>
    <w:rsid w:val="00DA0335"/>
    <w:rsid w:val="00DA0802"/>
    <w:rsid w:val="00DA0C51"/>
    <w:rsid w:val="00DA0D14"/>
    <w:rsid w:val="00DA177E"/>
    <w:rsid w:val="00DA1798"/>
    <w:rsid w:val="00DA1CFC"/>
    <w:rsid w:val="00DA20A7"/>
    <w:rsid w:val="00DA2359"/>
    <w:rsid w:val="00DA24DC"/>
    <w:rsid w:val="00DA2874"/>
    <w:rsid w:val="00DA306A"/>
    <w:rsid w:val="00DA3224"/>
    <w:rsid w:val="00DA3382"/>
    <w:rsid w:val="00DA352D"/>
    <w:rsid w:val="00DA3964"/>
    <w:rsid w:val="00DA3A55"/>
    <w:rsid w:val="00DA3D1D"/>
    <w:rsid w:val="00DA4274"/>
    <w:rsid w:val="00DA466C"/>
    <w:rsid w:val="00DA4BE3"/>
    <w:rsid w:val="00DA4E15"/>
    <w:rsid w:val="00DA59C0"/>
    <w:rsid w:val="00DA59F6"/>
    <w:rsid w:val="00DA60BD"/>
    <w:rsid w:val="00DA7221"/>
    <w:rsid w:val="00DA7694"/>
    <w:rsid w:val="00DA7A91"/>
    <w:rsid w:val="00DB0138"/>
    <w:rsid w:val="00DB064A"/>
    <w:rsid w:val="00DB0683"/>
    <w:rsid w:val="00DB071D"/>
    <w:rsid w:val="00DB0A5E"/>
    <w:rsid w:val="00DB1043"/>
    <w:rsid w:val="00DB11FF"/>
    <w:rsid w:val="00DB1360"/>
    <w:rsid w:val="00DB13F4"/>
    <w:rsid w:val="00DB1528"/>
    <w:rsid w:val="00DB1D9B"/>
    <w:rsid w:val="00DB1E62"/>
    <w:rsid w:val="00DB2059"/>
    <w:rsid w:val="00DB301E"/>
    <w:rsid w:val="00DB335E"/>
    <w:rsid w:val="00DB33CA"/>
    <w:rsid w:val="00DB3590"/>
    <w:rsid w:val="00DB3961"/>
    <w:rsid w:val="00DB3B71"/>
    <w:rsid w:val="00DB3DD2"/>
    <w:rsid w:val="00DB4326"/>
    <w:rsid w:val="00DB43AF"/>
    <w:rsid w:val="00DB4D15"/>
    <w:rsid w:val="00DB4EBF"/>
    <w:rsid w:val="00DB4FF4"/>
    <w:rsid w:val="00DB50DC"/>
    <w:rsid w:val="00DB5411"/>
    <w:rsid w:val="00DB5A5A"/>
    <w:rsid w:val="00DB5E84"/>
    <w:rsid w:val="00DB61C6"/>
    <w:rsid w:val="00DB6286"/>
    <w:rsid w:val="00DB645F"/>
    <w:rsid w:val="00DB6645"/>
    <w:rsid w:val="00DB6B27"/>
    <w:rsid w:val="00DB6D59"/>
    <w:rsid w:val="00DB6EBD"/>
    <w:rsid w:val="00DB7421"/>
    <w:rsid w:val="00DB75FD"/>
    <w:rsid w:val="00DB76E9"/>
    <w:rsid w:val="00DB76FE"/>
    <w:rsid w:val="00DB7842"/>
    <w:rsid w:val="00DB7BFF"/>
    <w:rsid w:val="00DB7F09"/>
    <w:rsid w:val="00DB7FAD"/>
    <w:rsid w:val="00DC011D"/>
    <w:rsid w:val="00DC06F3"/>
    <w:rsid w:val="00DC0A67"/>
    <w:rsid w:val="00DC0BE6"/>
    <w:rsid w:val="00DC1D5E"/>
    <w:rsid w:val="00DC2009"/>
    <w:rsid w:val="00DC2313"/>
    <w:rsid w:val="00DC27DC"/>
    <w:rsid w:val="00DC35AA"/>
    <w:rsid w:val="00DC4001"/>
    <w:rsid w:val="00DC4259"/>
    <w:rsid w:val="00DC43EE"/>
    <w:rsid w:val="00DC44D9"/>
    <w:rsid w:val="00DC45D8"/>
    <w:rsid w:val="00DC4F8E"/>
    <w:rsid w:val="00DC5220"/>
    <w:rsid w:val="00DC5347"/>
    <w:rsid w:val="00DC53C9"/>
    <w:rsid w:val="00DC55D6"/>
    <w:rsid w:val="00DC590D"/>
    <w:rsid w:val="00DC5BD0"/>
    <w:rsid w:val="00DC5C5B"/>
    <w:rsid w:val="00DC6F5A"/>
    <w:rsid w:val="00DC78FE"/>
    <w:rsid w:val="00DC7910"/>
    <w:rsid w:val="00DC7ACC"/>
    <w:rsid w:val="00DC7D1A"/>
    <w:rsid w:val="00DC7F52"/>
    <w:rsid w:val="00DD013F"/>
    <w:rsid w:val="00DD0165"/>
    <w:rsid w:val="00DD051E"/>
    <w:rsid w:val="00DD09E1"/>
    <w:rsid w:val="00DD0DBC"/>
    <w:rsid w:val="00DD0F7B"/>
    <w:rsid w:val="00DD11EE"/>
    <w:rsid w:val="00DD1467"/>
    <w:rsid w:val="00DD1517"/>
    <w:rsid w:val="00DD17A1"/>
    <w:rsid w:val="00DD184B"/>
    <w:rsid w:val="00DD1D19"/>
    <w:rsid w:val="00DD2061"/>
    <w:rsid w:val="00DD21AA"/>
    <w:rsid w:val="00DD23F6"/>
    <w:rsid w:val="00DD2A20"/>
    <w:rsid w:val="00DD2BD4"/>
    <w:rsid w:val="00DD3113"/>
    <w:rsid w:val="00DD3381"/>
    <w:rsid w:val="00DD34EF"/>
    <w:rsid w:val="00DD3BBB"/>
    <w:rsid w:val="00DD3DA7"/>
    <w:rsid w:val="00DD4236"/>
    <w:rsid w:val="00DD47F7"/>
    <w:rsid w:val="00DD4900"/>
    <w:rsid w:val="00DD4B73"/>
    <w:rsid w:val="00DD4C94"/>
    <w:rsid w:val="00DD6489"/>
    <w:rsid w:val="00DD691E"/>
    <w:rsid w:val="00DD7364"/>
    <w:rsid w:val="00DD7549"/>
    <w:rsid w:val="00DD7769"/>
    <w:rsid w:val="00DD7DAB"/>
    <w:rsid w:val="00DD7DF0"/>
    <w:rsid w:val="00DD7E4F"/>
    <w:rsid w:val="00DE00E5"/>
    <w:rsid w:val="00DE0219"/>
    <w:rsid w:val="00DE0C0C"/>
    <w:rsid w:val="00DE11E4"/>
    <w:rsid w:val="00DE1CB8"/>
    <w:rsid w:val="00DE1D0A"/>
    <w:rsid w:val="00DE1DE1"/>
    <w:rsid w:val="00DE1E45"/>
    <w:rsid w:val="00DE22DE"/>
    <w:rsid w:val="00DE2BA5"/>
    <w:rsid w:val="00DE2F3C"/>
    <w:rsid w:val="00DE3072"/>
    <w:rsid w:val="00DE30C3"/>
    <w:rsid w:val="00DE334E"/>
    <w:rsid w:val="00DE3355"/>
    <w:rsid w:val="00DE386F"/>
    <w:rsid w:val="00DE3880"/>
    <w:rsid w:val="00DE3D15"/>
    <w:rsid w:val="00DE431F"/>
    <w:rsid w:val="00DE485A"/>
    <w:rsid w:val="00DE4862"/>
    <w:rsid w:val="00DE48A4"/>
    <w:rsid w:val="00DE582D"/>
    <w:rsid w:val="00DE5840"/>
    <w:rsid w:val="00DE5A5A"/>
    <w:rsid w:val="00DE60B7"/>
    <w:rsid w:val="00DE60E6"/>
    <w:rsid w:val="00DE6507"/>
    <w:rsid w:val="00DE68F7"/>
    <w:rsid w:val="00DE6E1A"/>
    <w:rsid w:val="00DE6F75"/>
    <w:rsid w:val="00DE7178"/>
    <w:rsid w:val="00DE7824"/>
    <w:rsid w:val="00DE7951"/>
    <w:rsid w:val="00DE79C2"/>
    <w:rsid w:val="00DF0938"/>
    <w:rsid w:val="00DF0AE8"/>
    <w:rsid w:val="00DF0D4A"/>
    <w:rsid w:val="00DF12F3"/>
    <w:rsid w:val="00DF1313"/>
    <w:rsid w:val="00DF16BA"/>
    <w:rsid w:val="00DF1BB6"/>
    <w:rsid w:val="00DF1CC6"/>
    <w:rsid w:val="00DF1D86"/>
    <w:rsid w:val="00DF2002"/>
    <w:rsid w:val="00DF24B8"/>
    <w:rsid w:val="00DF28A5"/>
    <w:rsid w:val="00DF2C91"/>
    <w:rsid w:val="00DF3C6E"/>
    <w:rsid w:val="00DF3F13"/>
    <w:rsid w:val="00DF45F2"/>
    <w:rsid w:val="00DF4809"/>
    <w:rsid w:val="00DF486F"/>
    <w:rsid w:val="00DF49CA"/>
    <w:rsid w:val="00DF4B58"/>
    <w:rsid w:val="00DF57B3"/>
    <w:rsid w:val="00DF5AFF"/>
    <w:rsid w:val="00DF5B5B"/>
    <w:rsid w:val="00DF5D75"/>
    <w:rsid w:val="00DF5DE3"/>
    <w:rsid w:val="00DF6826"/>
    <w:rsid w:val="00DF6EEF"/>
    <w:rsid w:val="00DF7619"/>
    <w:rsid w:val="00DF7C5F"/>
    <w:rsid w:val="00E00456"/>
    <w:rsid w:val="00E00887"/>
    <w:rsid w:val="00E00C72"/>
    <w:rsid w:val="00E01464"/>
    <w:rsid w:val="00E0148B"/>
    <w:rsid w:val="00E01811"/>
    <w:rsid w:val="00E01A73"/>
    <w:rsid w:val="00E01A9D"/>
    <w:rsid w:val="00E01E4B"/>
    <w:rsid w:val="00E01FF4"/>
    <w:rsid w:val="00E024BC"/>
    <w:rsid w:val="00E02BF7"/>
    <w:rsid w:val="00E03032"/>
    <w:rsid w:val="00E03259"/>
    <w:rsid w:val="00E03265"/>
    <w:rsid w:val="00E03550"/>
    <w:rsid w:val="00E03D5C"/>
    <w:rsid w:val="00E042D8"/>
    <w:rsid w:val="00E0451F"/>
    <w:rsid w:val="00E04646"/>
    <w:rsid w:val="00E048A6"/>
    <w:rsid w:val="00E05B52"/>
    <w:rsid w:val="00E05E85"/>
    <w:rsid w:val="00E06567"/>
    <w:rsid w:val="00E06C43"/>
    <w:rsid w:val="00E0797F"/>
    <w:rsid w:val="00E0798B"/>
    <w:rsid w:val="00E07EE7"/>
    <w:rsid w:val="00E07EF4"/>
    <w:rsid w:val="00E101A5"/>
    <w:rsid w:val="00E10E76"/>
    <w:rsid w:val="00E10FD7"/>
    <w:rsid w:val="00E1103B"/>
    <w:rsid w:val="00E110A2"/>
    <w:rsid w:val="00E11110"/>
    <w:rsid w:val="00E1140E"/>
    <w:rsid w:val="00E11491"/>
    <w:rsid w:val="00E115E9"/>
    <w:rsid w:val="00E119C1"/>
    <w:rsid w:val="00E11F0F"/>
    <w:rsid w:val="00E11FD0"/>
    <w:rsid w:val="00E12569"/>
    <w:rsid w:val="00E13614"/>
    <w:rsid w:val="00E13750"/>
    <w:rsid w:val="00E139FE"/>
    <w:rsid w:val="00E13BCF"/>
    <w:rsid w:val="00E14BE0"/>
    <w:rsid w:val="00E15A74"/>
    <w:rsid w:val="00E160C9"/>
    <w:rsid w:val="00E16B12"/>
    <w:rsid w:val="00E16E89"/>
    <w:rsid w:val="00E170AA"/>
    <w:rsid w:val="00E17172"/>
    <w:rsid w:val="00E17238"/>
    <w:rsid w:val="00E173AE"/>
    <w:rsid w:val="00E174C7"/>
    <w:rsid w:val="00E1754C"/>
    <w:rsid w:val="00E177B5"/>
    <w:rsid w:val="00E17813"/>
    <w:rsid w:val="00E17B44"/>
    <w:rsid w:val="00E17DB8"/>
    <w:rsid w:val="00E20289"/>
    <w:rsid w:val="00E205A9"/>
    <w:rsid w:val="00E205C0"/>
    <w:rsid w:val="00E208D4"/>
    <w:rsid w:val="00E20EDF"/>
    <w:rsid w:val="00E213DD"/>
    <w:rsid w:val="00E216FB"/>
    <w:rsid w:val="00E218B1"/>
    <w:rsid w:val="00E21D1C"/>
    <w:rsid w:val="00E21EFE"/>
    <w:rsid w:val="00E2312C"/>
    <w:rsid w:val="00E23480"/>
    <w:rsid w:val="00E23863"/>
    <w:rsid w:val="00E23A5D"/>
    <w:rsid w:val="00E23DEF"/>
    <w:rsid w:val="00E23FA9"/>
    <w:rsid w:val="00E245C9"/>
    <w:rsid w:val="00E245F5"/>
    <w:rsid w:val="00E2493E"/>
    <w:rsid w:val="00E2495A"/>
    <w:rsid w:val="00E25BE9"/>
    <w:rsid w:val="00E25CA8"/>
    <w:rsid w:val="00E25E08"/>
    <w:rsid w:val="00E26847"/>
    <w:rsid w:val="00E2691A"/>
    <w:rsid w:val="00E2692A"/>
    <w:rsid w:val="00E26BC7"/>
    <w:rsid w:val="00E26E1A"/>
    <w:rsid w:val="00E27189"/>
    <w:rsid w:val="00E272D1"/>
    <w:rsid w:val="00E27583"/>
    <w:rsid w:val="00E2767B"/>
    <w:rsid w:val="00E2789A"/>
    <w:rsid w:val="00E27ECC"/>
    <w:rsid w:val="00E27FEA"/>
    <w:rsid w:val="00E30015"/>
    <w:rsid w:val="00E30067"/>
    <w:rsid w:val="00E303E3"/>
    <w:rsid w:val="00E30DEF"/>
    <w:rsid w:val="00E30FAD"/>
    <w:rsid w:val="00E3104B"/>
    <w:rsid w:val="00E3143E"/>
    <w:rsid w:val="00E318FC"/>
    <w:rsid w:val="00E31B1B"/>
    <w:rsid w:val="00E32DBF"/>
    <w:rsid w:val="00E32DDB"/>
    <w:rsid w:val="00E337DD"/>
    <w:rsid w:val="00E33A48"/>
    <w:rsid w:val="00E33C0F"/>
    <w:rsid w:val="00E34342"/>
    <w:rsid w:val="00E34423"/>
    <w:rsid w:val="00E344F8"/>
    <w:rsid w:val="00E34681"/>
    <w:rsid w:val="00E346D9"/>
    <w:rsid w:val="00E347C5"/>
    <w:rsid w:val="00E348A7"/>
    <w:rsid w:val="00E351A8"/>
    <w:rsid w:val="00E35229"/>
    <w:rsid w:val="00E35BD3"/>
    <w:rsid w:val="00E35BE5"/>
    <w:rsid w:val="00E35CBD"/>
    <w:rsid w:val="00E3668E"/>
    <w:rsid w:val="00E37168"/>
    <w:rsid w:val="00E371D9"/>
    <w:rsid w:val="00E3720B"/>
    <w:rsid w:val="00E37665"/>
    <w:rsid w:val="00E37C43"/>
    <w:rsid w:val="00E37EB5"/>
    <w:rsid w:val="00E37FB9"/>
    <w:rsid w:val="00E4086F"/>
    <w:rsid w:val="00E40BAD"/>
    <w:rsid w:val="00E40CE7"/>
    <w:rsid w:val="00E41685"/>
    <w:rsid w:val="00E41B60"/>
    <w:rsid w:val="00E427BC"/>
    <w:rsid w:val="00E42F2B"/>
    <w:rsid w:val="00E43115"/>
    <w:rsid w:val="00E43581"/>
    <w:rsid w:val="00E43622"/>
    <w:rsid w:val="00E43779"/>
    <w:rsid w:val="00E43856"/>
    <w:rsid w:val="00E43B3C"/>
    <w:rsid w:val="00E43C14"/>
    <w:rsid w:val="00E43C9B"/>
    <w:rsid w:val="00E43E57"/>
    <w:rsid w:val="00E44A86"/>
    <w:rsid w:val="00E44CC6"/>
    <w:rsid w:val="00E45175"/>
    <w:rsid w:val="00E453E4"/>
    <w:rsid w:val="00E45409"/>
    <w:rsid w:val="00E457D8"/>
    <w:rsid w:val="00E45E5A"/>
    <w:rsid w:val="00E45E7F"/>
    <w:rsid w:val="00E46623"/>
    <w:rsid w:val="00E46996"/>
    <w:rsid w:val="00E47551"/>
    <w:rsid w:val="00E47A78"/>
    <w:rsid w:val="00E50188"/>
    <w:rsid w:val="00E506A4"/>
    <w:rsid w:val="00E51186"/>
    <w:rsid w:val="00E51360"/>
    <w:rsid w:val="00E515CB"/>
    <w:rsid w:val="00E516BB"/>
    <w:rsid w:val="00E5175C"/>
    <w:rsid w:val="00E51F23"/>
    <w:rsid w:val="00E52260"/>
    <w:rsid w:val="00E52441"/>
    <w:rsid w:val="00E528E6"/>
    <w:rsid w:val="00E52AB7"/>
    <w:rsid w:val="00E52CF8"/>
    <w:rsid w:val="00E5366C"/>
    <w:rsid w:val="00E536CA"/>
    <w:rsid w:val="00E53ECF"/>
    <w:rsid w:val="00E545D9"/>
    <w:rsid w:val="00E5470C"/>
    <w:rsid w:val="00E54D9E"/>
    <w:rsid w:val="00E54FF7"/>
    <w:rsid w:val="00E550A8"/>
    <w:rsid w:val="00E56814"/>
    <w:rsid w:val="00E56A8C"/>
    <w:rsid w:val="00E56FF4"/>
    <w:rsid w:val="00E57732"/>
    <w:rsid w:val="00E579C1"/>
    <w:rsid w:val="00E57F35"/>
    <w:rsid w:val="00E608CA"/>
    <w:rsid w:val="00E617C4"/>
    <w:rsid w:val="00E61E4E"/>
    <w:rsid w:val="00E62162"/>
    <w:rsid w:val="00E62173"/>
    <w:rsid w:val="00E62B89"/>
    <w:rsid w:val="00E6300B"/>
    <w:rsid w:val="00E630A5"/>
    <w:rsid w:val="00E63668"/>
    <w:rsid w:val="00E636E7"/>
    <w:rsid w:val="00E639B6"/>
    <w:rsid w:val="00E64261"/>
    <w:rsid w:val="00E64330"/>
    <w:rsid w:val="00E6434B"/>
    <w:rsid w:val="00E6441B"/>
    <w:rsid w:val="00E6463D"/>
    <w:rsid w:val="00E64977"/>
    <w:rsid w:val="00E64C83"/>
    <w:rsid w:val="00E64ED0"/>
    <w:rsid w:val="00E668C2"/>
    <w:rsid w:val="00E66938"/>
    <w:rsid w:val="00E66CE0"/>
    <w:rsid w:val="00E67040"/>
    <w:rsid w:val="00E67550"/>
    <w:rsid w:val="00E678C0"/>
    <w:rsid w:val="00E67BFF"/>
    <w:rsid w:val="00E701E2"/>
    <w:rsid w:val="00E702E4"/>
    <w:rsid w:val="00E70697"/>
    <w:rsid w:val="00E707B8"/>
    <w:rsid w:val="00E710BA"/>
    <w:rsid w:val="00E710E4"/>
    <w:rsid w:val="00E719DD"/>
    <w:rsid w:val="00E71B6A"/>
    <w:rsid w:val="00E7239B"/>
    <w:rsid w:val="00E72566"/>
    <w:rsid w:val="00E7260E"/>
    <w:rsid w:val="00E72772"/>
    <w:rsid w:val="00E727B8"/>
    <w:rsid w:val="00E72E9B"/>
    <w:rsid w:val="00E72FF4"/>
    <w:rsid w:val="00E731FF"/>
    <w:rsid w:val="00E7327F"/>
    <w:rsid w:val="00E735AE"/>
    <w:rsid w:val="00E7381F"/>
    <w:rsid w:val="00E73A29"/>
    <w:rsid w:val="00E73E08"/>
    <w:rsid w:val="00E73E44"/>
    <w:rsid w:val="00E74320"/>
    <w:rsid w:val="00E74616"/>
    <w:rsid w:val="00E747C0"/>
    <w:rsid w:val="00E74C5F"/>
    <w:rsid w:val="00E74C74"/>
    <w:rsid w:val="00E753C4"/>
    <w:rsid w:val="00E754AA"/>
    <w:rsid w:val="00E75B11"/>
    <w:rsid w:val="00E75C07"/>
    <w:rsid w:val="00E761BA"/>
    <w:rsid w:val="00E76474"/>
    <w:rsid w:val="00E764FB"/>
    <w:rsid w:val="00E76974"/>
    <w:rsid w:val="00E76DC3"/>
    <w:rsid w:val="00E7737F"/>
    <w:rsid w:val="00E77496"/>
    <w:rsid w:val="00E776C9"/>
    <w:rsid w:val="00E777F2"/>
    <w:rsid w:val="00E7798F"/>
    <w:rsid w:val="00E77EC8"/>
    <w:rsid w:val="00E77EE9"/>
    <w:rsid w:val="00E80099"/>
    <w:rsid w:val="00E80216"/>
    <w:rsid w:val="00E803C9"/>
    <w:rsid w:val="00E809DC"/>
    <w:rsid w:val="00E80CF5"/>
    <w:rsid w:val="00E8194A"/>
    <w:rsid w:val="00E82027"/>
    <w:rsid w:val="00E82B2B"/>
    <w:rsid w:val="00E82B70"/>
    <w:rsid w:val="00E82BE3"/>
    <w:rsid w:val="00E82BE5"/>
    <w:rsid w:val="00E82C3A"/>
    <w:rsid w:val="00E82CB7"/>
    <w:rsid w:val="00E8340A"/>
    <w:rsid w:val="00E83A21"/>
    <w:rsid w:val="00E83E0D"/>
    <w:rsid w:val="00E84263"/>
    <w:rsid w:val="00E84358"/>
    <w:rsid w:val="00E844A4"/>
    <w:rsid w:val="00E847C2"/>
    <w:rsid w:val="00E849DA"/>
    <w:rsid w:val="00E84AA6"/>
    <w:rsid w:val="00E84E09"/>
    <w:rsid w:val="00E85063"/>
    <w:rsid w:val="00E8519F"/>
    <w:rsid w:val="00E859C2"/>
    <w:rsid w:val="00E85B9A"/>
    <w:rsid w:val="00E85CB3"/>
    <w:rsid w:val="00E8681E"/>
    <w:rsid w:val="00E86AAE"/>
    <w:rsid w:val="00E86B93"/>
    <w:rsid w:val="00E86D0B"/>
    <w:rsid w:val="00E87056"/>
    <w:rsid w:val="00E87627"/>
    <w:rsid w:val="00E8763E"/>
    <w:rsid w:val="00E87D01"/>
    <w:rsid w:val="00E87D81"/>
    <w:rsid w:val="00E905E8"/>
    <w:rsid w:val="00E91049"/>
    <w:rsid w:val="00E91B00"/>
    <w:rsid w:val="00E92C0E"/>
    <w:rsid w:val="00E92DD5"/>
    <w:rsid w:val="00E92E83"/>
    <w:rsid w:val="00E92EE5"/>
    <w:rsid w:val="00E92FDC"/>
    <w:rsid w:val="00E9364F"/>
    <w:rsid w:val="00E9365D"/>
    <w:rsid w:val="00E93D00"/>
    <w:rsid w:val="00E93E73"/>
    <w:rsid w:val="00E93E82"/>
    <w:rsid w:val="00E9428C"/>
    <w:rsid w:val="00E9462E"/>
    <w:rsid w:val="00E949A9"/>
    <w:rsid w:val="00E94F6A"/>
    <w:rsid w:val="00E95879"/>
    <w:rsid w:val="00E95DD4"/>
    <w:rsid w:val="00E96009"/>
    <w:rsid w:val="00E962ED"/>
    <w:rsid w:val="00E96A86"/>
    <w:rsid w:val="00E96C1B"/>
    <w:rsid w:val="00E96E8A"/>
    <w:rsid w:val="00E97487"/>
    <w:rsid w:val="00E97AB2"/>
    <w:rsid w:val="00E97BAA"/>
    <w:rsid w:val="00E97BD1"/>
    <w:rsid w:val="00E97C34"/>
    <w:rsid w:val="00EA0020"/>
    <w:rsid w:val="00EA093B"/>
    <w:rsid w:val="00EA099E"/>
    <w:rsid w:val="00EA1013"/>
    <w:rsid w:val="00EA154D"/>
    <w:rsid w:val="00EA173C"/>
    <w:rsid w:val="00EA1D34"/>
    <w:rsid w:val="00EA22D3"/>
    <w:rsid w:val="00EA2706"/>
    <w:rsid w:val="00EA285F"/>
    <w:rsid w:val="00EA2A0D"/>
    <w:rsid w:val="00EA2E85"/>
    <w:rsid w:val="00EA30EA"/>
    <w:rsid w:val="00EA3B37"/>
    <w:rsid w:val="00EA3E49"/>
    <w:rsid w:val="00EA3F19"/>
    <w:rsid w:val="00EA41A4"/>
    <w:rsid w:val="00EA464E"/>
    <w:rsid w:val="00EA470E"/>
    <w:rsid w:val="00EA47A2"/>
    <w:rsid w:val="00EA47A7"/>
    <w:rsid w:val="00EA4C7A"/>
    <w:rsid w:val="00EA5014"/>
    <w:rsid w:val="00EA56A8"/>
    <w:rsid w:val="00EA57EB"/>
    <w:rsid w:val="00EA59DE"/>
    <w:rsid w:val="00EA630A"/>
    <w:rsid w:val="00EA64DA"/>
    <w:rsid w:val="00EA655B"/>
    <w:rsid w:val="00EA6566"/>
    <w:rsid w:val="00EA6635"/>
    <w:rsid w:val="00EA66A9"/>
    <w:rsid w:val="00EA67BF"/>
    <w:rsid w:val="00EA6A13"/>
    <w:rsid w:val="00EA6B5C"/>
    <w:rsid w:val="00EA6B8A"/>
    <w:rsid w:val="00EA6C3C"/>
    <w:rsid w:val="00EA6EFE"/>
    <w:rsid w:val="00EA72CA"/>
    <w:rsid w:val="00EA7554"/>
    <w:rsid w:val="00EA7601"/>
    <w:rsid w:val="00EA797B"/>
    <w:rsid w:val="00EB03E2"/>
    <w:rsid w:val="00EB06F0"/>
    <w:rsid w:val="00EB089B"/>
    <w:rsid w:val="00EB0B03"/>
    <w:rsid w:val="00EB0F2E"/>
    <w:rsid w:val="00EB1752"/>
    <w:rsid w:val="00EB19CF"/>
    <w:rsid w:val="00EB1C7B"/>
    <w:rsid w:val="00EB214B"/>
    <w:rsid w:val="00EB2A25"/>
    <w:rsid w:val="00EB2E21"/>
    <w:rsid w:val="00EB3209"/>
    <w:rsid w:val="00EB3226"/>
    <w:rsid w:val="00EB3261"/>
    <w:rsid w:val="00EB3926"/>
    <w:rsid w:val="00EB4053"/>
    <w:rsid w:val="00EB4336"/>
    <w:rsid w:val="00EB4B4E"/>
    <w:rsid w:val="00EB4CE7"/>
    <w:rsid w:val="00EB4D7D"/>
    <w:rsid w:val="00EB4F74"/>
    <w:rsid w:val="00EB5208"/>
    <w:rsid w:val="00EB55EA"/>
    <w:rsid w:val="00EB5FE1"/>
    <w:rsid w:val="00EB6D7B"/>
    <w:rsid w:val="00EB6E8E"/>
    <w:rsid w:val="00EB73FF"/>
    <w:rsid w:val="00EB7541"/>
    <w:rsid w:val="00EB7627"/>
    <w:rsid w:val="00EB7689"/>
    <w:rsid w:val="00EB7C76"/>
    <w:rsid w:val="00EB7C8B"/>
    <w:rsid w:val="00EC0192"/>
    <w:rsid w:val="00EC049C"/>
    <w:rsid w:val="00EC09B2"/>
    <w:rsid w:val="00EC0CB8"/>
    <w:rsid w:val="00EC0DE0"/>
    <w:rsid w:val="00EC0FA8"/>
    <w:rsid w:val="00EC114D"/>
    <w:rsid w:val="00EC11E9"/>
    <w:rsid w:val="00EC1604"/>
    <w:rsid w:val="00EC1949"/>
    <w:rsid w:val="00EC1A73"/>
    <w:rsid w:val="00EC1E37"/>
    <w:rsid w:val="00EC213A"/>
    <w:rsid w:val="00EC2346"/>
    <w:rsid w:val="00EC23E1"/>
    <w:rsid w:val="00EC2848"/>
    <w:rsid w:val="00EC2C80"/>
    <w:rsid w:val="00EC2F3D"/>
    <w:rsid w:val="00EC2F40"/>
    <w:rsid w:val="00EC35CF"/>
    <w:rsid w:val="00EC3692"/>
    <w:rsid w:val="00EC3AC1"/>
    <w:rsid w:val="00EC3D94"/>
    <w:rsid w:val="00EC4684"/>
    <w:rsid w:val="00EC4DB4"/>
    <w:rsid w:val="00EC5283"/>
    <w:rsid w:val="00EC53BC"/>
    <w:rsid w:val="00EC58B9"/>
    <w:rsid w:val="00EC5AD9"/>
    <w:rsid w:val="00EC5D97"/>
    <w:rsid w:val="00EC62B4"/>
    <w:rsid w:val="00EC6603"/>
    <w:rsid w:val="00EC6688"/>
    <w:rsid w:val="00EC7317"/>
    <w:rsid w:val="00EC74E1"/>
    <w:rsid w:val="00EC7556"/>
    <w:rsid w:val="00EC7744"/>
    <w:rsid w:val="00EC7852"/>
    <w:rsid w:val="00EC798C"/>
    <w:rsid w:val="00EC798D"/>
    <w:rsid w:val="00EC79B3"/>
    <w:rsid w:val="00EC7F04"/>
    <w:rsid w:val="00ED0C70"/>
    <w:rsid w:val="00ED0DAD"/>
    <w:rsid w:val="00ED0E5B"/>
    <w:rsid w:val="00ED0F46"/>
    <w:rsid w:val="00ED18F8"/>
    <w:rsid w:val="00ED1C2A"/>
    <w:rsid w:val="00ED1C4B"/>
    <w:rsid w:val="00ED2373"/>
    <w:rsid w:val="00ED2531"/>
    <w:rsid w:val="00ED2564"/>
    <w:rsid w:val="00ED29F4"/>
    <w:rsid w:val="00ED2A54"/>
    <w:rsid w:val="00ED2ACA"/>
    <w:rsid w:val="00ED305B"/>
    <w:rsid w:val="00ED321B"/>
    <w:rsid w:val="00ED3577"/>
    <w:rsid w:val="00ED37CB"/>
    <w:rsid w:val="00ED38E6"/>
    <w:rsid w:val="00ED3903"/>
    <w:rsid w:val="00ED3FDA"/>
    <w:rsid w:val="00ED466E"/>
    <w:rsid w:val="00ED4729"/>
    <w:rsid w:val="00ED4B41"/>
    <w:rsid w:val="00ED4FAA"/>
    <w:rsid w:val="00ED4FB7"/>
    <w:rsid w:val="00ED51A3"/>
    <w:rsid w:val="00ED5DAB"/>
    <w:rsid w:val="00ED6131"/>
    <w:rsid w:val="00ED6FFF"/>
    <w:rsid w:val="00ED7169"/>
    <w:rsid w:val="00ED77E9"/>
    <w:rsid w:val="00ED7E45"/>
    <w:rsid w:val="00EE032C"/>
    <w:rsid w:val="00EE0AA7"/>
    <w:rsid w:val="00EE0C15"/>
    <w:rsid w:val="00EE0C74"/>
    <w:rsid w:val="00EE0F28"/>
    <w:rsid w:val="00EE1EF4"/>
    <w:rsid w:val="00EE2168"/>
    <w:rsid w:val="00EE27EB"/>
    <w:rsid w:val="00EE30B2"/>
    <w:rsid w:val="00EE32EA"/>
    <w:rsid w:val="00EE3603"/>
    <w:rsid w:val="00EE3682"/>
    <w:rsid w:val="00EE3E8A"/>
    <w:rsid w:val="00EE4402"/>
    <w:rsid w:val="00EE45E4"/>
    <w:rsid w:val="00EE4943"/>
    <w:rsid w:val="00EE4CE7"/>
    <w:rsid w:val="00EE51FE"/>
    <w:rsid w:val="00EE525F"/>
    <w:rsid w:val="00EE535F"/>
    <w:rsid w:val="00EE5F5C"/>
    <w:rsid w:val="00EE63A9"/>
    <w:rsid w:val="00EE6456"/>
    <w:rsid w:val="00EE6C1A"/>
    <w:rsid w:val="00EE6F57"/>
    <w:rsid w:val="00EE6FA8"/>
    <w:rsid w:val="00EE706C"/>
    <w:rsid w:val="00EE75D6"/>
    <w:rsid w:val="00EE78D2"/>
    <w:rsid w:val="00EE7DB2"/>
    <w:rsid w:val="00EE7F60"/>
    <w:rsid w:val="00EF0652"/>
    <w:rsid w:val="00EF0799"/>
    <w:rsid w:val="00EF07FE"/>
    <w:rsid w:val="00EF0D8D"/>
    <w:rsid w:val="00EF10E3"/>
    <w:rsid w:val="00EF1423"/>
    <w:rsid w:val="00EF14FE"/>
    <w:rsid w:val="00EF1560"/>
    <w:rsid w:val="00EF1902"/>
    <w:rsid w:val="00EF1941"/>
    <w:rsid w:val="00EF1DE7"/>
    <w:rsid w:val="00EF22D1"/>
    <w:rsid w:val="00EF237A"/>
    <w:rsid w:val="00EF23B8"/>
    <w:rsid w:val="00EF26C8"/>
    <w:rsid w:val="00EF29C7"/>
    <w:rsid w:val="00EF2BD8"/>
    <w:rsid w:val="00EF2F69"/>
    <w:rsid w:val="00EF3634"/>
    <w:rsid w:val="00EF4021"/>
    <w:rsid w:val="00EF4780"/>
    <w:rsid w:val="00EF4AC1"/>
    <w:rsid w:val="00EF4DE7"/>
    <w:rsid w:val="00EF50AC"/>
    <w:rsid w:val="00EF56E7"/>
    <w:rsid w:val="00EF580F"/>
    <w:rsid w:val="00EF6C17"/>
    <w:rsid w:val="00EF6DE6"/>
    <w:rsid w:val="00EF6ECA"/>
    <w:rsid w:val="00EF7B77"/>
    <w:rsid w:val="00F00637"/>
    <w:rsid w:val="00F00A91"/>
    <w:rsid w:val="00F00B1A"/>
    <w:rsid w:val="00F00C42"/>
    <w:rsid w:val="00F01332"/>
    <w:rsid w:val="00F01447"/>
    <w:rsid w:val="00F0156D"/>
    <w:rsid w:val="00F019B1"/>
    <w:rsid w:val="00F01B5A"/>
    <w:rsid w:val="00F01D1C"/>
    <w:rsid w:val="00F01D91"/>
    <w:rsid w:val="00F01F02"/>
    <w:rsid w:val="00F02090"/>
    <w:rsid w:val="00F023BD"/>
    <w:rsid w:val="00F02458"/>
    <w:rsid w:val="00F024E1"/>
    <w:rsid w:val="00F026E0"/>
    <w:rsid w:val="00F0271D"/>
    <w:rsid w:val="00F027E2"/>
    <w:rsid w:val="00F02BB1"/>
    <w:rsid w:val="00F0338E"/>
    <w:rsid w:val="00F0340E"/>
    <w:rsid w:val="00F03752"/>
    <w:rsid w:val="00F03C62"/>
    <w:rsid w:val="00F03D3A"/>
    <w:rsid w:val="00F03E26"/>
    <w:rsid w:val="00F0461C"/>
    <w:rsid w:val="00F04A51"/>
    <w:rsid w:val="00F04ABF"/>
    <w:rsid w:val="00F04FAB"/>
    <w:rsid w:val="00F05049"/>
    <w:rsid w:val="00F05280"/>
    <w:rsid w:val="00F052CA"/>
    <w:rsid w:val="00F05399"/>
    <w:rsid w:val="00F055CC"/>
    <w:rsid w:val="00F0592E"/>
    <w:rsid w:val="00F05A11"/>
    <w:rsid w:val="00F05A63"/>
    <w:rsid w:val="00F05CB2"/>
    <w:rsid w:val="00F05D84"/>
    <w:rsid w:val="00F05ECC"/>
    <w:rsid w:val="00F06307"/>
    <w:rsid w:val="00F0631E"/>
    <w:rsid w:val="00F06590"/>
    <w:rsid w:val="00F06C10"/>
    <w:rsid w:val="00F075FD"/>
    <w:rsid w:val="00F07646"/>
    <w:rsid w:val="00F077D5"/>
    <w:rsid w:val="00F07A84"/>
    <w:rsid w:val="00F100C4"/>
    <w:rsid w:val="00F10281"/>
    <w:rsid w:val="00F10969"/>
    <w:rsid w:val="00F1096F"/>
    <w:rsid w:val="00F11205"/>
    <w:rsid w:val="00F1188F"/>
    <w:rsid w:val="00F11BD3"/>
    <w:rsid w:val="00F11C75"/>
    <w:rsid w:val="00F12589"/>
    <w:rsid w:val="00F12595"/>
    <w:rsid w:val="00F12621"/>
    <w:rsid w:val="00F12B8D"/>
    <w:rsid w:val="00F12CA9"/>
    <w:rsid w:val="00F134D9"/>
    <w:rsid w:val="00F13508"/>
    <w:rsid w:val="00F13777"/>
    <w:rsid w:val="00F13B4D"/>
    <w:rsid w:val="00F1403D"/>
    <w:rsid w:val="00F1463F"/>
    <w:rsid w:val="00F147AC"/>
    <w:rsid w:val="00F148EC"/>
    <w:rsid w:val="00F150C8"/>
    <w:rsid w:val="00F15210"/>
    <w:rsid w:val="00F15344"/>
    <w:rsid w:val="00F15567"/>
    <w:rsid w:val="00F15828"/>
    <w:rsid w:val="00F15BE0"/>
    <w:rsid w:val="00F1688E"/>
    <w:rsid w:val="00F168FE"/>
    <w:rsid w:val="00F171C9"/>
    <w:rsid w:val="00F172F4"/>
    <w:rsid w:val="00F17420"/>
    <w:rsid w:val="00F17AD4"/>
    <w:rsid w:val="00F17CD2"/>
    <w:rsid w:val="00F17CE4"/>
    <w:rsid w:val="00F17D90"/>
    <w:rsid w:val="00F17FF1"/>
    <w:rsid w:val="00F17FFE"/>
    <w:rsid w:val="00F202F6"/>
    <w:rsid w:val="00F206E2"/>
    <w:rsid w:val="00F20E80"/>
    <w:rsid w:val="00F210D8"/>
    <w:rsid w:val="00F210ED"/>
    <w:rsid w:val="00F2111D"/>
    <w:rsid w:val="00F21209"/>
    <w:rsid w:val="00F21302"/>
    <w:rsid w:val="00F216A9"/>
    <w:rsid w:val="00F21822"/>
    <w:rsid w:val="00F21E06"/>
    <w:rsid w:val="00F237A3"/>
    <w:rsid w:val="00F23822"/>
    <w:rsid w:val="00F239AB"/>
    <w:rsid w:val="00F23BBF"/>
    <w:rsid w:val="00F24048"/>
    <w:rsid w:val="00F2458F"/>
    <w:rsid w:val="00F248E1"/>
    <w:rsid w:val="00F24B07"/>
    <w:rsid w:val="00F24B5E"/>
    <w:rsid w:val="00F255EA"/>
    <w:rsid w:val="00F25B26"/>
    <w:rsid w:val="00F25BFC"/>
    <w:rsid w:val="00F25D09"/>
    <w:rsid w:val="00F2602C"/>
    <w:rsid w:val="00F26C8A"/>
    <w:rsid w:val="00F27A91"/>
    <w:rsid w:val="00F27C6C"/>
    <w:rsid w:val="00F27EA6"/>
    <w:rsid w:val="00F303F4"/>
    <w:rsid w:val="00F307A5"/>
    <w:rsid w:val="00F30D5E"/>
    <w:rsid w:val="00F30D6A"/>
    <w:rsid w:val="00F31046"/>
    <w:rsid w:val="00F31115"/>
    <w:rsid w:val="00F3150A"/>
    <w:rsid w:val="00F31CF7"/>
    <w:rsid w:val="00F321DE"/>
    <w:rsid w:val="00F32287"/>
    <w:rsid w:val="00F32561"/>
    <w:rsid w:val="00F325CE"/>
    <w:rsid w:val="00F32B4C"/>
    <w:rsid w:val="00F33730"/>
    <w:rsid w:val="00F33777"/>
    <w:rsid w:val="00F34134"/>
    <w:rsid w:val="00F3430F"/>
    <w:rsid w:val="00F34586"/>
    <w:rsid w:val="00F346B4"/>
    <w:rsid w:val="00F348AF"/>
    <w:rsid w:val="00F34BA7"/>
    <w:rsid w:val="00F34CB4"/>
    <w:rsid w:val="00F34D56"/>
    <w:rsid w:val="00F34FC4"/>
    <w:rsid w:val="00F351E2"/>
    <w:rsid w:val="00F3546B"/>
    <w:rsid w:val="00F35A6E"/>
    <w:rsid w:val="00F35D0E"/>
    <w:rsid w:val="00F35EA4"/>
    <w:rsid w:val="00F3692B"/>
    <w:rsid w:val="00F369E7"/>
    <w:rsid w:val="00F36C4E"/>
    <w:rsid w:val="00F36D29"/>
    <w:rsid w:val="00F37190"/>
    <w:rsid w:val="00F37B1A"/>
    <w:rsid w:val="00F37E34"/>
    <w:rsid w:val="00F405C8"/>
    <w:rsid w:val="00F40640"/>
    <w:rsid w:val="00F40648"/>
    <w:rsid w:val="00F408C7"/>
    <w:rsid w:val="00F40972"/>
    <w:rsid w:val="00F40BCD"/>
    <w:rsid w:val="00F40C5E"/>
    <w:rsid w:val="00F40FBE"/>
    <w:rsid w:val="00F41558"/>
    <w:rsid w:val="00F415E9"/>
    <w:rsid w:val="00F417F2"/>
    <w:rsid w:val="00F41F47"/>
    <w:rsid w:val="00F42452"/>
    <w:rsid w:val="00F42BD6"/>
    <w:rsid w:val="00F43B5F"/>
    <w:rsid w:val="00F44232"/>
    <w:rsid w:val="00F444DB"/>
    <w:rsid w:val="00F44C94"/>
    <w:rsid w:val="00F450BE"/>
    <w:rsid w:val="00F45AAB"/>
    <w:rsid w:val="00F45BA0"/>
    <w:rsid w:val="00F45DBD"/>
    <w:rsid w:val="00F46142"/>
    <w:rsid w:val="00F4621D"/>
    <w:rsid w:val="00F46229"/>
    <w:rsid w:val="00F4649D"/>
    <w:rsid w:val="00F466AB"/>
    <w:rsid w:val="00F46705"/>
    <w:rsid w:val="00F46854"/>
    <w:rsid w:val="00F46974"/>
    <w:rsid w:val="00F469A5"/>
    <w:rsid w:val="00F46B93"/>
    <w:rsid w:val="00F477B7"/>
    <w:rsid w:val="00F47DA2"/>
    <w:rsid w:val="00F50409"/>
    <w:rsid w:val="00F5061E"/>
    <w:rsid w:val="00F50B2F"/>
    <w:rsid w:val="00F50C1D"/>
    <w:rsid w:val="00F50EA3"/>
    <w:rsid w:val="00F50FC5"/>
    <w:rsid w:val="00F51000"/>
    <w:rsid w:val="00F512A6"/>
    <w:rsid w:val="00F519FC"/>
    <w:rsid w:val="00F51CBD"/>
    <w:rsid w:val="00F51E5C"/>
    <w:rsid w:val="00F51F94"/>
    <w:rsid w:val="00F525DF"/>
    <w:rsid w:val="00F529E4"/>
    <w:rsid w:val="00F52A91"/>
    <w:rsid w:val="00F52BE7"/>
    <w:rsid w:val="00F53075"/>
    <w:rsid w:val="00F53790"/>
    <w:rsid w:val="00F53ADF"/>
    <w:rsid w:val="00F53DB9"/>
    <w:rsid w:val="00F53E73"/>
    <w:rsid w:val="00F5460E"/>
    <w:rsid w:val="00F548BF"/>
    <w:rsid w:val="00F54AB4"/>
    <w:rsid w:val="00F54D5A"/>
    <w:rsid w:val="00F54E8A"/>
    <w:rsid w:val="00F54EC9"/>
    <w:rsid w:val="00F550AE"/>
    <w:rsid w:val="00F550D6"/>
    <w:rsid w:val="00F55536"/>
    <w:rsid w:val="00F55D67"/>
    <w:rsid w:val="00F55F2D"/>
    <w:rsid w:val="00F565E1"/>
    <w:rsid w:val="00F57434"/>
    <w:rsid w:val="00F576A1"/>
    <w:rsid w:val="00F57A6B"/>
    <w:rsid w:val="00F57C36"/>
    <w:rsid w:val="00F57D3E"/>
    <w:rsid w:val="00F57F7F"/>
    <w:rsid w:val="00F60215"/>
    <w:rsid w:val="00F606E9"/>
    <w:rsid w:val="00F6098A"/>
    <w:rsid w:val="00F60B82"/>
    <w:rsid w:val="00F60E33"/>
    <w:rsid w:val="00F60F7D"/>
    <w:rsid w:val="00F6111B"/>
    <w:rsid w:val="00F61659"/>
    <w:rsid w:val="00F61BF1"/>
    <w:rsid w:val="00F61E87"/>
    <w:rsid w:val="00F6239D"/>
    <w:rsid w:val="00F624D4"/>
    <w:rsid w:val="00F62869"/>
    <w:rsid w:val="00F62FC5"/>
    <w:rsid w:val="00F6382C"/>
    <w:rsid w:val="00F6382E"/>
    <w:rsid w:val="00F63837"/>
    <w:rsid w:val="00F6394E"/>
    <w:rsid w:val="00F63ADE"/>
    <w:rsid w:val="00F63C74"/>
    <w:rsid w:val="00F63D47"/>
    <w:rsid w:val="00F63F49"/>
    <w:rsid w:val="00F641FE"/>
    <w:rsid w:val="00F64260"/>
    <w:rsid w:val="00F6442D"/>
    <w:rsid w:val="00F64C1E"/>
    <w:rsid w:val="00F64DBF"/>
    <w:rsid w:val="00F64EBF"/>
    <w:rsid w:val="00F64F6A"/>
    <w:rsid w:val="00F65071"/>
    <w:rsid w:val="00F65D7C"/>
    <w:rsid w:val="00F65F8F"/>
    <w:rsid w:val="00F66648"/>
    <w:rsid w:val="00F66721"/>
    <w:rsid w:val="00F668C2"/>
    <w:rsid w:val="00F66C1E"/>
    <w:rsid w:val="00F66D3B"/>
    <w:rsid w:val="00F66DBB"/>
    <w:rsid w:val="00F66F26"/>
    <w:rsid w:val="00F67010"/>
    <w:rsid w:val="00F6741E"/>
    <w:rsid w:val="00F67899"/>
    <w:rsid w:val="00F67B34"/>
    <w:rsid w:val="00F67D81"/>
    <w:rsid w:val="00F70082"/>
    <w:rsid w:val="00F70967"/>
    <w:rsid w:val="00F70AA6"/>
    <w:rsid w:val="00F70C91"/>
    <w:rsid w:val="00F712CF"/>
    <w:rsid w:val="00F715D2"/>
    <w:rsid w:val="00F717A3"/>
    <w:rsid w:val="00F7187A"/>
    <w:rsid w:val="00F719DB"/>
    <w:rsid w:val="00F71C60"/>
    <w:rsid w:val="00F71F04"/>
    <w:rsid w:val="00F72480"/>
    <w:rsid w:val="00F7274F"/>
    <w:rsid w:val="00F729B3"/>
    <w:rsid w:val="00F729C6"/>
    <w:rsid w:val="00F735A6"/>
    <w:rsid w:val="00F736EF"/>
    <w:rsid w:val="00F73CDA"/>
    <w:rsid w:val="00F73E63"/>
    <w:rsid w:val="00F745FF"/>
    <w:rsid w:val="00F74610"/>
    <w:rsid w:val="00F7490B"/>
    <w:rsid w:val="00F751B4"/>
    <w:rsid w:val="00F75284"/>
    <w:rsid w:val="00F752A2"/>
    <w:rsid w:val="00F75FA5"/>
    <w:rsid w:val="00F76FA8"/>
    <w:rsid w:val="00F770F1"/>
    <w:rsid w:val="00F77186"/>
    <w:rsid w:val="00F77496"/>
    <w:rsid w:val="00F77B69"/>
    <w:rsid w:val="00F77EDA"/>
    <w:rsid w:val="00F805D3"/>
    <w:rsid w:val="00F80A5E"/>
    <w:rsid w:val="00F80C94"/>
    <w:rsid w:val="00F81AE9"/>
    <w:rsid w:val="00F82380"/>
    <w:rsid w:val="00F829F6"/>
    <w:rsid w:val="00F82FCF"/>
    <w:rsid w:val="00F8302E"/>
    <w:rsid w:val="00F8306B"/>
    <w:rsid w:val="00F832A3"/>
    <w:rsid w:val="00F8387C"/>
    <w:rsid w:val="00F83996"/>
    <w:rsid w:val="00F839CE"/>
    <w:rsid w:val="00F83E32"/>
    <w:rsid w:val="00F83EA1"/>
    <w:rsid w:val="00F83F5E"/>
    <w:rsid w:val="00F841EF"/>
    <w:rsid w:val="00F84688"/>
    <w:rsid w:val="00F84989"/>
    <w:rsid w:val="00F84BD0"/>
    <w:rsid w:val="00F84CF7"/>
    <w:rsid w:val="00F84EA6"/>
    <w:rsid w:val="00F8528C"/>
    <w:rsid w:val="00F855D3"/>
    <w:rsid w:val="00F855D6"/>
    <w:rsid w:val="00F85711"/>
    <w:rsid w:val="00F86178"/>
    <w:rsid w:val="00F86216"/>
    <w:rsid w:val="00F862DF"/>
    <w:rsid w:val="00F86613"/>
    <w:rsid w:val="00F86761"/>
    <w:rsid w:val="00F869E9"/>
    <w:rsid w:val="00F86DE0"/>
    <w:rsid w:val="00F87E60"/>
    <w:rsid w:val="00F87E7C"/>
    <w:rsid w:val="00F87F9F"/>
    <w:rsid w:val="00F902B3"/>
    <w:rsid w:val="00F903BA"/>
    <w:rsid w:val="00F9067C"/>
    <w:rsid w:val="00F9131F"/>
    <w:rsid w:val="00F91526"/>
    <w:rsid w:val="00F91666"/>
    <w:rsid w:val="00F91AB1"/>
    <w:rsid w:val="00F91BD3"/>
    <w:rsid w:val="00F91FAB"/>
    <w:rsid w:val="00F92196"/>
    <w:rsid w:val="00F929EB"/>
    <w:rsid w:val="00F9318C"/>
    <w:rsid w:val="00F933DB"/>
    <w:rsid w:val="00F933F0"/>
    <w:rsid w:val="00F93F08"/>
    <w:rsid w:val="00F94176"/>
    <w:rsid w:val="00F946CC"/>
    <w:rsid w:val="00F94CED"/>
    <w:rsid w:val="00F95265"/>
    <w:rsid w:val="00F95A3B"/>
    <w:rsid w:val="00F96531"/>
    <w:rsid w:val="00F96AF0"/>
    <w:rsid w:val="00F9705F"/>
    <w:rsid w:val="00F973BB"/>
    <w:rsid w:val="00F97454"/>
    <w:rsid w:val="00F97820"/>
    <w:rsid w:val="00F978B9"/>
    <w:rsid w:val="00F97C01"/>
    <w:rsid w:val="00FA0162"/>
    <w:rsid w:val="00FA0AF3"/>
    <w:rsid w:val="00FA0E2F"/>
    <w:rsid w:val="00FA11ED"/>
    <w:rsid w:val="00FA146F"/>
    <w:rsid w:val="00FA14E8"/>
    <w:rsid w:val="00FA22EE"/>
    <w:rsid w:val="00FA2391"/>
    <w:rsid w:val="00FA2780"/>
    <w:rsid w:val="00FA2861"/>
    <w:rsid w:val="00FA2980"/>
    <w:rsid w:val="00FA2CEE"/>
    <w:rsid w:val="00FA2E6D"/>
    <w:rsid w:val="00FA318C"/>
    <w:rsid w:val="00FA3788"/>
    <w:rsid w:val="00FA39E8"/>
    <w:rsid w:val="00FA39F1"/>
    <w:rsid w:val="00FA3B2C"/>
    <w:rsid w:val="00FA3B6D"/>
    <w:rsid w:val="00FA4013"/>
    <w:rsid w:val="00FA481D"/>
    <w:rsid w:val="00FA4C85"/>
    <w:rsid w:val="00FA4E3D"/>
    <w:rsid w:val="00FA568F"/>
    <w:rsid w:val="00FA5E3C"/>
    <w:rsid w:val="00FA65A4"/>
    <w:rsid w:val="00FA68EB"/>
    <w:rsid w:val="00FA69D1"/>
    <w:rsid w:val="00FA6A9D"/>
    <w:rsid w:val="00FA6F0A"/>
    <w:rsid w:val="00FA7053"/>
    <w:rsid w:val="00FA7131"/>
    <w:rsid w:val="00FA7686"/>
    <w:rsid w:val="00FA787A"/>
    <w:rsid w:val="00FA7B20"/>
    <w:rsid w:val="00FB0207"/>
    <w:rsid w:val="00FB0522"/>
    <w:rsid w:val="00FB065F"/>
    <w:rsid w:val="00FB0D47"/>
    <w:rsid w:val="00FB0EF0"/>
    <w:rsid w:val="00FB1016"/>
    <w:rsid w:val="00FB1319"/>
    <w:rsid w:val="00FB1431"/>
    <w:rsid w:val="00FB15DD"/>
    <w:rsid w:val="00FB16A4"/>
    <w:rsid w:val="00FB18D3"/>
    <w:rsid w:val="00FB18E4"/>
    <w:rsid w:val="00FB191D"/>
    <w:rsid w:val="00FB20F9"/>
    <w:rsid w:val="00FB21CA"/>
    <w:rsid w:val="00FB2451"/>
    <w:rsid w:val="00FB2528"/>
    <w:rsid w:val="00FB280A"/>
    <w:rsid w:val="00FB2B01"/>
    <w:rsid w:val="00FB2C26"/>
    <w:rsid w:val="00FB4131"/>
    <w:rsid w:val="00FB4334"/>
    <w:rsid w:val="00FB467B"/>
    <w:rsid w:val="00FB47EB"/>
    <w:rsid w:val="00FB4E99"/>
    <w:rsid w:val="00FB50A8"/>
    <w:rsid w:val="00FB51BB"/>
    <w:rsid w:val="00FB5537"/>
    <w:rsid w:val="00FB576E"/>
    <w:rsid w:val="00FB5CB3"/>
    <w:rsid w:val="00FB671B"/>
    <w:rsid w:val="00FB680E"/>
    <w:rsid w:val="00FB68E3"/>
    <w:rsid w:val="00FB6CB7"/>
    <w:rsid w:val="00FB6F92"/>
    <w:rsid w:val="00FB7B4B"/>
    <w:rsid w:val="00FB7B65"/>
    <w:rsid w:val="00FC0052"/>
    <w:rsid w:val="00FC026E"/>
    <w:rsid w:val="00FC0BB3"/>
    <w:rsid w:val="00FC0D96"/>
    <w:rsid w:val="00FC0DBA"/>
    <w:rsid w:val="00FC0E9C"/>
    <w:rsid w:val="00FC12F5"/>
    <w:rsid w:val="00FC3D91"/>
    <w:rsid w:val="00FC450A"/>
    <w:rsid w:val="00FC48E4"/>
    <w:rsid w:val="00FC4A81"/>
    <w:rsid w:val="00FC4C5F"/>
    <w:rsid w:val="00FC4C99"/>
    <w:rsid w:val="00FC5124"/>
    <w:rsid w:val="00FC5648"/>
    <w:rsid w:val="00FC57E2"/>
    <w:rsid w:val="00FC5D5A"/>
    <w:rsid w:val="00FC68B3"/>
    <w:rsid w:val="00FC6B9D"/>
    <w:rsid w:val="00FC6BE0"/>
    <w:rsid w:val="00FC707C"/>
    <w:rsid w:val="00FD06B2"/>
    <w:rsid w:val="00FD07C8"/>
    <w:rsid w:val="00FD0862"/>
    <w:rsid w:val="00FD08EA"/>
    <w:rsid w:val="00FD09BA"/>
    <w:rsid w:val="00FD0F08"/>
    <w:rsid w:val="00FD1027"/>
    <w:rsid w:val="00FD1691"/>
    <w:rsid w:val="00FD1C04"/>
    <w:rsid w:val="00FD1CE6"/>
    <w:rsid w:val="00FD2863"/>
    <w:rsid w:val="00FD2AFB"/>
    <w:rsid w:val="00FD3430"/>
    <w:rsid w:val="00FD356A"/>
    <w:rsid w:val="00FD3A40"/>
    <w:rsid w:val="00FD4731"/>
    <w:rsid w:val="00FD47D5"/>
    <w:rsid w:val="00FD48BF"/>
    <w:rsid w:val="00FD4A76"/>
    <w:rsid w:val="00FD4D8B"/>
    <w:rsid w:val="00FD4E05"/>
    <w:rsid w:val="00FD50C5"/>
    <w:rsid w:val="00FD5265"/>
    <w:rsid w:val="00FD5314"/>
    <w:rsid w:val="00FD62A0"/>
    <w:rsid w:val="00FD6691"/>
    <w:rsid w:val="00FD66FB"/>
    <w:rsid w:val="00FD6B3B"/>
    <w:rsid w:val="00FD6C1B"/>
    <w:rsid w:val="00FD6C58"/>
    <w:rsid w:val="00FD6D23"/>
    <w:rsid w:val="00FD6F37"/>
    <w:rsid w:val="00FD729A"/>
    <w:rsid w:val="00FD72DF"/>
    <w:rsid w:val="00FD7BCC"/>
    <w:rsid w:val="00FD7C47"/>
    <w:rsid w:val="00FE029E"/>
    <w:rsid w:val="00FE0704"/>
    <w:rsid w:val="00FE0843"/>
    <w:rsid w:val="00FE09C5"/>
    <w:rsid w:val="00FE0C65"/>
    <w:rsid w:val="00FE171F"/>
    <w:rsid w:val="00FE1C61"/>
    <w:rsid w:val="00FE1D24"/>
    <w:rsid w:val="00FE267F"/>
    <w:rsid w:val="00FE299A"/>
    <w:rsid w:val="00FE32AF"/>
    <w:rsid w:val="00FE3578"/>
    <w:rsid w:val="00FE35AA"/>
    <w:rsid w:val="00FE36C5"/>
    <w:rsid w:val="00FE36E9"/>
    <w:rsid w:val="00FE3FD0"/>
    <w:rsid w:val="00FE40C9"/>
    <w:rsid w:val="00FE415E"/>
    <w:rsid w:val="00FE41EE"/>
    <w:rsid w:val="00FE4410"/>
    <w:rsid w:val="00FE45F3"/>
    <w:rsid w:val="00FE4EF8"/>
    <w:rsid w:val="00FE519D"/>
    <w:rsid w:val="00FE576D"/>
    <w:rsid w:val="00FE5957"/>
    <w:rsid w:val="00FE5DB6"/>
    <w:rsid w:val="00FE6B6B"/>
    <w:rsid w:val="00FE712A"/>
    <w:rsid w:val="00FE7243"/>
    <w:rsid w:val="00FE750F"/>
    <w:rsid w:val="00FE7942"/>
    <w:rsid w:val="00FF04B0"/>
    <w:rsid w:val="00FF0AB0"/>
    <w:rsid w:val="00FF0D14"/>
    <w:rsid w:val="00FF264B"/>
    <w:rsid w:val="00FF28AC"/>
    <w:rsid w:val="00FF29A5"/>
    <w:rsid w:val="00FF2E49"/>
    <w:rsid w:val="00FF30A9"/>
    <w:rsid w:val="00FF3817"/>
    <w:rsid w:val="00FF392E"/>
    <w:rsid w:val="00FF3946"/>
    <w:rsid w:val="00FF3EC8"/>
    <w:rsid w:val="00FF41BF"/>
    <w:rsid w:val="00FF4753"/>
    <w:rsid w:val="00FF5F89"/>
    <w:rsid w:val="00FF6265"/>
    <w:rsid w:val="00FF6C93"/>
    <w:rsid w:val="00FF6F59"/>
    <w:rsid w:val="00FF715E"/>
    <w:rsid w:val="00FF72F7"/>
    <w:rsid w:val="00FF758A"/>
    <w:rsid w:val="00FF769E"/>
    <w:rsid w:val="00FF7767"/>
    <w:rsid w:val="00FF7B4F"/>
    <w:rsid w:val="00FF7C9A"/>
    <w:rsid w:val="00FF7D73"/>
    <w:rsid w:val="00FF7F62"/>
    <w:rsid w:val="0160F11C"/>
    <w:rsid w:val="016A8B8A"/>
    <w:rsid w:val="018B2916"/>
    <w:rsid w:val="018F13CC"/>
    <w:rsid w:val="01A1DBC7"/>
    <w:rsid w:val="01CE3496"/>
    <w:rsid w:val="01D156C7"/>
    <w:rsid w:val="01EFD18E"/>
    <w:rsid w:val="0208E888"/>
    <w:rsid w:val="0213CE02"/>
    <w:rsid w:val="0235A4CE"/>
    <w:rsid w:val="02565A53"/>
    <w:rsid w:val="025C38CA"/>
    <w:rsid w:val="0288B2B4"/>
    <w:rsid w:val="028B3E41"/>
    <w:rsid w:val="02986F6C"/>
    <w:rsid w:val="02E1BBF2"/>
    <w:rsid w:val="03016667"/>
    <w:rsid w:val="032ADA09"/>
    <w:rsid w:val="035A7BC3"/>
    <w:rsid w:val="035DC886"/>
    <w:rsid w:val="0439F1B3"/>
    <w:rsid w:val="044CA837"/>
    <w:rsid w:val="0482F370"/>
    <w:rsid w:val="04972A88"/>
    <w:rsid w:val="04991B8A"/>
    <w:rsid w:val="051D31D0"/>
    <w:rsid w:val="05C9CA72"/>
    <w:rsid w:val="05D50AE4"/>
    <w:rsid w:val="0608782B"/>
    <w:rsid w:val="065B8007"/>
    <w:rsid w:val="06BA45A7"/>
    <w:rsid w:val="06D5692E"/>
    <w:rsid w:val="0718DF57"/>
    <w:rsid w:val="071D50A9"/>
    <w:rsid w:val="07362437"/>
    <w:rsid w:val="074CCF6D"/>
    <w:rsid w:val="07681404"/>
    <w:rsid w:val="078BF7EE"/>
    <w:rsid w:val="07AA7800"/>
    <w:rsid w:val="08238228"/>
    <w:rsid w:val="0825933D"/>
    <w:rsid w:val="084DBD5C"/>
    <w:rsid w:val="089069C9"/>
    <w:rsid w:val="08A0DEFF"/>
    <w:rsid w:val="08ACFF40"/>
    <w:rsid w:val="08B75DED"/>
    <w:rsid w:val="08F55F3E"/>
    <w:rsid w:val="091DDD72"/>
    <w:rsid w:val="09299778"/>
    <w:rsid w:val="095BB26E"/>
    <w:rsid w:val="0965C01F"/>
    <w:rsid w:val="0972A676"/>
    <w:rsid w:val="0979A669"/>
    <w:rsid w:val="09AD6BCC"/>
    <w:rsid w:val="09E04909"/>
    <w:rsid w:val="0A48A33D"/>
    <w:rsid w:val="0A4DE261"/>
    <w:rsid w:val="0A518993"/>
    <w:rsid w:val="0A77B028"/>
    <w:rsid w:val="0AACD5F3"/>
    <w:rsid w:val="0AD60784"/>
    <w:rsid w:val="0B057F19"/>
    <w:rsid w:val="0B16C298"/>
    <w:rsid w:val="0B4B9A1F"/>
    <w:rsid w:val="0B5E5E10"/>
    <w:rsid w:val="0BADC7DB"/>
    <w:rsid w:val="0BE442AE"/>
    <w:rsid w:val="0BF36875"/>
    <w:rsid w:val="0C26A6CF"/>
    <w:rsid w:val="0C29DD7A"/>
    <w:rsid w:val="0C32FE53"/>
    <w:rsid w:val="0C399EDF"/>
    <w:rsid w:val="0C4DD8E0"/>
    <w:rsid w:val="0C874DA8"/>
    <w:rsid w:val="0C9FC6BA"/>
    <w:rsid w:val="0CA600BD"/>
    <w:rsid w:val="0CCEE690"/>
    <w:rsid w:val="0CE48032"/>
    <w:rsid w:val="0D223D2D"/>
    <w:rsid w:val="0D636167"/>
    <w:rsid w:val="0D82855A"/>
    <w:rsid w:val="0D82A1DC"/>
    <w:rsid w:val="0D960133"/>
    <w:rsid w:val="0DAAA889"/>
    <w:rsid w:val="0DB8DD58"/>
    <w:rsid w:val="0DDB3E3E"/>
    <w:rsid w:val="0DE649D0"/>
    <w:rsid w:val="0DF4B390"/>
    <w:rsid w:val="0E7830E5"/>
    <w:rsid w:val="0EB3142A"/>
    <w:rsid w:val="0EBC768D"/>
    <w:rsid w:val="0ED04037"/>
    <w:rsid w:val="0F5F1810"/>
    <w:rsid w:val="0FA8DEE1"/>
    <w:rsid w:val="0FBA3CE2"/>
    <w:rsid w:val="0FBE659E"/>
    <w:rsid w:val="103E2AA3"/>
    <w:rsid w:val="1052A4F6"/>
    <w:rsid w:val="106CC84A"/>
    <w:rsid w:val="109C2C43"/>
    <w:rsid w:val="10CDB020"/>
    <w:rsid w:val="10D25610"/>
    <w:rsid w:val="1119F897"/>
    <w:rsid w:val="11DD1305"/>
    <w:rsid w:val="12AEE8F6"/>
    <w:rsid w:val="12C4A86F"/>
    <w:rsid w:val="12C99DC3"/>
    <w:rsid w:val="13363319"/>
    <w:rsid w:val="1337AD18"/>
    <w:rsid w:val="13656B1D"/>
    <w:rsid w:val="13A94DA5"/>
    <w:rsid w:val="13ABD042"/>
    <w:rsid w:val="13B26DCB"/>
    <w:rsid w:val="13F292B2"/>
    <w:rsid w:val="1446713A"/>
    <w:rsid w:val="14CA5AF9"/>
    <w:rsid w:val="14D671E2"/>
    <w:rsid w:val="15955EBD"/>
    <w:rsid w:val="160AF73A"/>
    <w:rsid w:val="1612C5FD"/>
    <w:rsid w:val="1614675F"/>
    <w:rsid w:val="161EB79D"/>
    <w:rsid w:val="16612BF2"/>
    <w:rsid w:val="16F41A6B"/>
    <w:rsid w:val="1716DDF2"/>
    <w:rsid w:val="175274BC"/>
    <w:rsid w:val="175720C4"/>
    <w:rsid w:val="186B6CEC"/>
    <w:rsid w:val="187FBFD3"/>
    <w:rsid w:val="18E9169B"/>
    <w:rsid w:val="1914EB33"/>
    <w:rsid w:val="1918AC3B"/>
    <w:rsid w:val="192E7BDF"/>
    <w:rsid w:val="1956A683"/>
    <w:rsid w:val="197D8F77"/>
    <w:rsid w:val="197FD672"/>
    <w:rsid w:val="19AA80AA"/>
    <w:rsid w:val="19DEA63A"/>
    <w:rsid w:val="19E805DD"/>
    <w:rsid w:val="1A626159"/>
    <w:rsid w:val="1AA7CAA4"/>
    <w:rsid w:val="1ACB3286"/>
    <w:rsid w:val="1B0948FD"/>
    <w:rsid w:val="1BB3DE57"/>
    <w:rsid w:val="1BF214FB"/>
    <w:rsid w:val="1C0F253D"/>
    <w:rsid w:val="1C215B80"/>
    <w:rsid w:val="1C41FB84"/>
    <w:rsid w:val="1C97B8A8"/>
    <w:rsid w:val="1CAA8193"/>
    <w:rsid w:val="1D026475"/>
    <w:rsid w:val="1D1B1792"/>
    <w:rsid w:val="1E7E822B"/>
    <w:rsid w:val="1EA96908"/>
    <w:rsid w:val="1EBAC2F3"/>
    <w:rsid w:val="1EBC39F1"/>
    <w:rsid w:val="1F3CBB41"/>
    <w:rsid w:val="1FB478EE"/>
    <w:rsid w:val="2012C84A"/>
    <w:rsid w:val="202F3789"/>
    <w:rsid w:val="20593EB5"/>
    <w:rsid w:val="20BA9B74"/>
    <w:rsid w:val="20C96E8A"/>
    <w:rsid w:val="20DB35FE"/>
    <w:rsid w:val="212607FD"/>
    <w:rsid w:val="2136790A"/>
    <w:rsid w:val="2181AB1E"/>
    <w:rsid w:val="21F3E8EE"/>
    <w:rsid w:val="2268BF08"/>
    <w:rsid w:val="2287140A"/>
    <w:rsid w:val="22F488B3"/>
    <w:rsid w:val="232E91CA"/>
    <w:rsid w:val="233DB635"/>
    <w:rsid w:val="23442354"/>
    <w:rsid w:val="23558660"/>
    <w:rsid w:val="235D5E86"/>
    <w:rsid w:val="2362DF2C"/>
    <w:rsid w:val="23B924B5"/>
    <w:rsid w:val="23C8BE79"/>
    <w:rsid w:val="23D8BF0C"/>
    <w:rsid w:val="24074025"/>
    <w:rsid w:val="243C3626"/>
    <w:rsid w:val="2459A7E3"/>
    <w:rsid w:val="245BF454"/>
    <w:rsid w:val="25018E24"/>
    <w:rsid w:val="2515FFB0"/>
    <w:rsid w:val="2535C0DF"/>
    <w:rsid w:val="25460420"/>
    <w:rsid w:val="254D6D9B"/>
    <w:rsid w:val="255225CC"/>
    <w:rsid w:val="25839424"/>
    <w:rsid w:val="25D26BB5"/>
    <w:rsid w:val="25F5C9B9"/>
    <w:rsid w:val="2630DA2B"/>
    <w:rsid w:val="26604C99"/>
    <w:rsid w:val="26629A7D"/>
    <w:rsid w:val="266EC6FF"/>
    <w:rsid w:val="2686E3C0"/>
    <w:rsid w:val="26907C92"/>
    <w:rsid w:val="26D9D389"/>
    <w:rsid w:val="26ED6778"/>
    <w:rsid w:val="27030A6B"/>
    <w:rsid w:val="27177D28"/>
    <w:rsid w:val="27231CFC"/>
    <w:rsid w:val="2762AF42"/>
    <w:rsid w:val="28130226"/>
    <w:rsid w:val="285C16B7"/>
    <w:rsid w:val="286E2F85"/>
    <w:rsid w:val="287CFE37"/>
    <w:rsid w:val="2897F519"/>
    <w:rsid w:val="28ADBCA5"/>
    <w:rsid w:val="28B172B7"/>
    <w:rsid w:val="28E75261"/>
    <w:rsid w:val="292B6A2C"/>
    <w:rsid w:val="294A8D94"/>
    <w:rsid w:val="296EAA24"/>
    <w:rsid w:val="29D00557"/>
    <w:rsid w:val="2ACFF21F"/>
    <w:rsid w:val="2AE61C11"/>
    <w:rsid w:val="2AFB9642"/>
    <w:rsid w:val="2B187E08"/>
    <w:rsid w:val="2B31EF71"/>
    <w:rsid w:val="2B36030B"/>
    <w:rsid w:val="2B66A4E1"/>
    <w:rsid w:val="2B68F635"/>
    <w:rsid w:val="2B7ED7D8"/>
    <w:rsid w:val="2B98B75D"/>
    <w:rsid w:val="2C21BB10"/>
    <w:rsid w:val="2C30B5D9"/>
    <w:rsid w:val="2C6E94F9"/>
    <w:rsid w:val="2C8CA254"/>
    <w:rsid w:val="2CC43A29"/>
    <w:rsid w:val="2CC47069"/>
    <w:rsid w:val="2CDA646E"/>
    <w:rsid w:val="2CDFF678"/>
    <w:rsid w:val="2CFB74F8"/>
    <w:rsid w:val="2D111A6F"/>
    <w:rsid w:val="2D900EF4"/>
    <w:rsid w:val="2DEA9046"/>
    <w:rsid w:val="2E5FD9F9"/>
    <w:rsid w:val="2E8BC397"/>
    <w:rsid w:val="2ED82240"/>
    <w:rsid w:val="2F0C1EBA"/>
    <w:rsid w:val="2F1A9895"/>
    <w:rsid w:val="2F5C74E7"/>
    <w:rsid w:val="2F5E0040"/>
    <w:rsid w:val="2F61A7BF"/>
    <w:rsid w:val="2F7AFE6C"/>
    <w:rsid w:val="3000F254"/>
    <w:rsid w:val="3005A76D"/>
    <w:rsid w:val="3012F0F9"/>
    <w:rsid w:val="30234610"/>
    <w:rsid w:val="30295165"/>
    <w:rsid w:val="30888F1E"/>
    <w:rsid w:val="308B741F"/>
    <w:rsid w:val="30B6024E"/>
    <w:rsid w:val="30D2D555"/>
    <w:rsid w:val="30D75FFC"/>
    <w:rsid w:val="30E7A1B8"/>
    <w:rsid w:val="310D00A4"/>
    <w:rsid w:val="313D061F"/>
    <w:rsid w:val="31558D12"/>
    <w:rsid w:val="3183439C"/>
    <w:rsid w:val="31B67C65"/>
    <w:rsid w:val="320F90C5"/>
    <w:rsid w:val="321B9B46"/>
    <w:rsid w:val="324EB47F"/>
    <w:rsid w:val="325538DE"/>
    <w:rsid w:val="32EF7396"/>
    <w:rsid w:val="3318B435"/>
    <w:rsid w:val="338E9058"/>
    <w:rsid w:val="33E93B3E"/>
    <w:rsid w:val="33F124F6"/>
    <w:rsid w:val="34009030"/>
    <w:rsid w:val="34FFE608"/>
    <w:rsid w:val="3504EC0F"/>
    <w:rsid w:val="35354919"/>
    <w:rsid w:val="356B74FB"/>
    <w:rsid w:val="356CEC69"/>
    <w:rsid w:val="3577DA19"/>
    <w:rsid w:val="35C889D3"/>
    <w:rsid w:val="35DC7513"/>
    <w:rsid w:val="35DEF43B"/>
    <w:rsid w:val="3630D1A3"/>
    <w:rsid w:val="3651E93D"/>
    <w:rsid w:val="3654E743"/>
    <w:rsid w:val="36642FF9"/>
    <w:rsid w:val="367A9455"/>
    <w:rsid w:val="36D35AF2"/>
    <w:rsid w:val="370458D7"/>
    <w:rsid w:val="3724BA14"/>
    <w:rsid w:val="374AE724"/>
    <w:rsid w:val="3770D7D0"/>
    <w:rsid w:val="378EBE2B"/>
    <w:rsid w:val="37961DC0"/>
    <w:rsid w:val="37D3BB18"/>
    <w:rsid w:val="38F884B8"/>
    <w:rsid w:val="390882B6"/>
    <w:rsid w:val="392F46D6"/>
    <w:rsid w:val="393075A5"/>
    <w:rsid w:val="39695CDD"/>
    <w:rsid w:val="39A4D9D8"/>
    <w:rsid w:val="39AA1CA9"/>
    <w:rsid w:val="39AFB1D8"/>
    <w:rsid w:val="39C29078"/>
    <w:rsid w:val="39F3B876"/>
    <w:rsid w:val="3A0B2F5E"/>
    <w:rsid w:val="3A4C2773"/>
    <w:rsid w:val="3ADBA6C4"/>
    <w:rsid w:val="3AF71754"/>
    <w:rsid w:val="3B23015C"/>
    <w:rsid w:val="3B2E6194"/>
    <w:rsid w:val="3B3E563B"/>
    <w:rsid w:val="3B71584A"/>
    <w:rsid w:val="3B8507F8"/>
    <w:rsid w:val="3BB9E394"/>
    <w:rsid w:val="3C452E80"/>
    <w:rsid w:val="3C662C18"/>
    <w:rsid w:val="3C8D83E0"/>
    <w:rsid w:val="3CE98362"/>
    <w:rsid w:val="3CF28BD4"/>
    <w:rsid w:val="3D3B9722"/>
    <w:rsid w:val="3D50B589"/>
    <w:rsid w:val="3DB90E4C"/>
    <w:rsid w:val="3DBA64ED"/>
    <w:rsid w:val="3DBBE2EB"/>
    <w:rsid w:val="3DE2EC95"/>
    <w:rsid w:val="3E0AD0E3"/>
    <w:rsid w:val="3E1B3C34"/>
    <w:rsid w:val="3E1FAD82"/>
    <w:rsid w:val="3E5E252A"/>
    <w:rsid w:val="3E6A6730"/>
    <w:rsid w:val="3E83D7BD"/>
    <w:rsid w:val="3F251A33"/>
    <w:rsid w:val="3F2CFB6D"/>
    <w:rsid w:val="3F6F180C"/>
    <w:rsid w:val="3F96C6A1"/>
    <w:rsid w:val="3F976A5C"/>
    <w:rsid w:val="3FA64F40"/>
    <w:rsid w:val="3FC167F5"/>
    <w:rsid w:val="3FD19AC3"/>
    <w:rsid w:val="3FE7F1D8"/>
    <w:rsid w:val="4061572B"/>
    <w:rsid w:val="406911EC"/>
    <w:rsid w:val="407EA490"/>
    <w:rsid w:val="40A141DC"/>
    <w:rsid w:val="411ED343"/>
    <w:rsid w:val="41514445"/>
    <w:rsid w:val="41577F0E"/>
    <w:rsid w:val="41B0FA13"/>
    <w:rsid w:val="41C4C83C"/>
    <w:rsid w:val="41D5538F"/>
    <w:rsid w:val="42746470"/>
    <w:rsid w:val="42C1C6BD"/>
    <w:rsid w:val="42F932A0"/>
    <w:rsid w:val="431623B6"/>
    <w:rsid w:val="4319FE8F"/>
    <w:rsid w:val="4324B1A1"/>
    <w:rsid w:val="434CAD42"/>
    <w:rsid w:val="435ACE8A"/>
    <w:rsid w:val="439C8E26"/>
    <w:rsid w:val="442614F5"/>
    <w:rsid w:val="44292C2B"/>
    <w:rsid w:val="4493E07E"/>
    <w:rsid w:val="44B46A23"/>
    <w:rsid w:val="44F01342"/>
    <w:rsid w:val="44FE04B6"/>
    <w:rsid w:val="4561BB20"/>
    <w:rsid w:val="45CDFC6D"/>
    <w:rsid w:val="45E77BFD"/>
    <w:rsid w:val="46656950"/>
    <w:rsid w:val="46667249"/>
    <w:rsid w:val="467C68B6"/>
    <w:rsid w:val="46A2F334"/>
    <w:rsid w:val="46A7874D"/>
    <w:rsid w:val="46CA5EA2"/>
    <w:rsid w:val="4709353B"/>
    <w:rsid w:val="470A4633"/>
    <w:rsid w:val="470B7557"/>
    <w:rsid w:val="4761A453"/>
    <w:rsid w:val="47731480"/>
    <w:rsid w:val="47790EA0"/>
    <w:rsid w:val="47BE812D"/>
    <w:rsid w:val="47C22A7A"/>
    <w:rsid w:val="47DAA963"/>
    <w:rsid w:val="48155AD2"/>
    <w:rsid w:val="481E0A1B"/>
    <w:rsid w:val="483A1E42"/>
    <w:rsid w:val="4851FA11"/>
    <w:rsid w:val="4868B9D3"/>
    <w:rsid w:val="486E5069"/>
    <w:rsid w:val="48856CF5"/>
    <w:rsid w:val="48A98CAB"/>
    <w:rsid w:val="48D983C1"/>
    <w:rsid w:val="491CBFAF"/>
    <w:rsid w:val="496C31E0"/>
    <w:rsid w:val="496EF19F"/>
    <w:rsid w:val="49900C08"/>
    <w:rsid w:val="49F6C525"/>
    <w:rsid w:val="4A2E59AE"/>
    <w:rsid w:val="4A34CE88"/>
    <w:rsid w:val="4A8BB45B"/>
    <w:rsid w:val="4A941EEF"/>
    <w:rsid w:val="4AA40467"/>
    <w:rsid w:val="4AB92E6E"/>
    <w:rsid w:val="4AEA8EC0"/>
    <w:rsid w:val="4B12DA4D"/>
    <w:rsid w:val="4B9CA65F"/>
    <w:rsid w:val="4BA71616"/>
    <w:rsid w:val="4BBE2528"/>
    <w:rsid w:val="4BED68E9"/>
    <w:rsid w:val="4C2C108D"/>
    <w:rsid w:val="4C30F766"/>
    <w:rsid w:val="4CED7DF2"/>
    <w:rsid w:val="4CF06D81"/>
    <w:rsid w:val="4D023F0B"/>
    <w:rsid w:val="4D30998C"/>
    <w:rsid w:val="4D397AA7"/>
    <w:rsid w:val="4D4986C0"/>
    <w:rsid w:val="4D5DA18C"/>
    <w:rsid w:val="4D72D0C1"/>
    <w:rsid w:val="4D7C0D0F"/>
    <w:rsid w:val="4DA6C6B8"/>
    <w:rsid w:val="4DD5D617"/>
    <w:rsid w:val="4DF499FE"/>
    <w:rsid w:val="4E087802"/>
    <w:rsid w:val="4E18590F"/>
    <w:rsid w:val="4E390CB9"/>
    <w:rsid w:val="4E5A0B96"/>
    <w:rsid w:val="4E5D265E"/>
    <w:rsid w:val="4E946D45"/>
    <w:rsid w:val="4ED93B30"/>
    <w:rsid w:val="4EDD37B6"/>
    <w:rsid w:val="4FC70B4B"/>
    <w:rsid w:val="4FCF243E"/>
    <w:rsid w:val="4FD2111D"/>
    <w:rsid w:val="50462B23"/>
    <w:rsid w:val="5050761C"/>
    <w:rsid w:val="50671A7C"/>
    <w:rsid w:val="5074F8DE"/>
    <w:rsid w:val="50A7A8FB"/>
    <w:rsid w:val="50B67372"/>
    <w:rsid w:val="50BB9501"/>
    <w:rsid w:val="50C3FBED"/>
    <w:rsid w:val="50ED2857"/>
    <w:rsid w:val="5131C4CE"/>
    <w:rsid w:val="51AD8A1D"/>
    <w:rsid w:val="51BC63C3"/>
    <w:rsid w:val="521956C8"/>
    <w:rsid w:val="524EF9AA"/>
    <w:rsid w:val="5298614B"/>
    <w:rsid w:val="52CD4444"/>
    <w:rsid w:val="52D3D2B1"/>
    <w:rsid w:val="52E7F029"/>
    <w:rsid w:val="533C6822"/>
    <w:rsid w:val="535AA27F"/>
    <w:rsid w:val="53B04DF3"/>
    <w:rsid w:val="53DF3657"/>
    <w:rsid w:val="54033531"/>
    <w:rsid w:val="54033EDE"/>
    <w:rsid w:val="542D8AD5"/>
    <w:rsid w:val="547DF63C"/>
    <w:rsid w:val="551C7351"/>
    <w:rsid w:val="5546B4E6"/>
    <w:rsid w:val="55BB4B6A"/>
    <w:rsid w:val="55DCCA6D"/>
    <w:rsid w:val="55E20C78"/>
    <w:rsid w:val="5603E020"/>
    <w:rsid w:val="5620A95B"/>
    <w:rsid w:val="566E2617"/>
    <w:rsid w:val="56B79565"/>
    <w:rsid w:val="570AE95B"/>
    <w:rsid w:val="5720CFD5"/>
    <w:rsid w:val="574C46A4"/>
    <w:rsid w:val="578CDF06"/>
    <w:rsid w:val="579CBEA2"/>
    <w:rsid w:val="579F20F5"/>
    <w:rsid w:val="57C8850B"/>
    <w:rsid w:val="584FC51C"/>
    <w:rsid w:val="588F313C"/>
    <w:rsid w:val="58AB64FB"/>
    <w:rsid w:val="58D39782"/>
    <w:rsid w:val="58E4731A"/>
    <w:rsid w:val="58EE23BF"/>
    <w:rsid w:val="592AC0C8"/>
    <w:rsid w:val="5944129A"/>
    <w:rsid w:val="59475902"/>
    <w:rsid w:val="595930F8"/>
    <w:rsid w:val="595C985D"/>
    <w:rsid w:val="5A4125B1"/>
    <w:rsid w:val="5A5A7ACE"/>
    <w:rsid w:val="5A65243A"/>
    <w:rsid w:val="5A698302"/>
    <w:rsid w:val="5AD65805"/>
    <w:rsid w:val="5B215B5C"/>
    <w:rsid w:val="5BBA3B49"/>
    <w:rsid w:val="5BBBFFB5"/>
    <w:rsid w:val="5BBF9B03"/>
    <w:rsid w:val="5BEA221F"/>
    <w:rsid w:val="5C029E00"/>
    <w:rsid w:val="5C467534"/>
    <w:rsid w:val="5C469A42"/>
    <w:rsid w:val="5C484B6F"/>
    <w:rsid w:val="5C8B9860"/>
    <w:rsid w:val="5C8D9BEB"/>
    <w:rsid w:val="5CC25CFA"/>
    <w:rsid w:val="5CEAC984"/>
    <w:rsid w:val="5CF5945E"/>
    <w:rsid w:val="5CFE28D9"/>
    <w:rsid w:val="5D243921"/>
    <w:rsid w:val="5D285426"/>
    <w:rsid w:val="5D4AFCE5"/>
    <w:rsid w:val="5D51B4BC"/>
    <w:rsid w:val="5D87D4E2"/>
    <w:rsid w:val="5DA0BC7B"/>
    <w:rsid w:val="5DA90C19"/>
    <w:rsid w:val="5DC3DEF4"/>
    <w:rsid w:val="5DFB15C4"/>
    <w:rsid w:val="5E5611D7"/>
    <w:rsid w:val="5E7EEBC8"/>
    <w:rsid w:val="5E85FECF"/>
    <w:rsid w:val="5E8A6AEF"/>
    <w:rsid w:val="5E962A87"/>
    <w:rsid w:val="5E9DD4A3"/>
    <w:rsid w:val="5EC4CCC4"/>
    <w:rsid w:val="5EE661D6"/>
    <w:rsid w:val="5F54995F"/>
    <w:rsid w:val="5F90A54C"/>
    <w:rsid w:val="5FF4C780"/>
    <w:rsid w:val="6046B815"/>
    <w:rsid w:val="60A0C718"/>
    <w:rsid w:val="60C42D4C"/>
    <w:rsid w:val="60F5C58D"/>
    <w:rsid w:val="60FA88FA"/>
    <w:rsid w:val="612FD229"/>
    <w:rsid w:val="6151FCC3"/>
    <w:rsid w:val="6174B540"/>
    <w:rsid w:val="6194AF4A"/>
    <w:rsid w:val="61A2BDC8"/>
    <w:rsid w:val="6234C2E2"/>
    <w:rsid w:val="62474367"/>
    <w:rsid w:val="626BD019"/>
    <w:rsid w:val="62B15570"/>
    <w:rsid w:val="62CE923E"/>
    <w:rsid w:val="62CEC722"/>
    <w:rsid w:val="62EDC979"/>
    <w:rsid w:val="6332F919"/>
    <w:rsid w:val="63496C4D"/>
    <w:rsid w:val="635348C7"/>
    <w:rsid w:val="636A302C"/>
    <w:rsid w:val="637AC4F1"/>
    <w:rsid w:val="638BEE0E"/>
    <w:rsid w:val="63F0EFDE"/>
    <w:rsid w:val="64115998"/>
    <w:rsid w:val="64348722"/>
    <w:rsid w:val="643942A7"/>
    <w:rsid w:val="64424807"/>
    <w:rsid w:val="6457B378"/>
    <w:rsid w:val="645F417F"/>
    <w:rsid w:val="647AADAD"/>
    <w:rsid w:val="64AAC379"/>
    <w:rsid w:val="64C023FD"/>
    <w:rsid w:val="64D3D7BF"/>
    <w:rsid w:val="64EF7F33"/>
    <w:rsid w:val="64F3FB4B"/>
    <w:rsid w:val="6539B1E9"/>
    <w:rsid w:val="658691B7"/>
    <w:rsid w:val="6588E636"/>
    <w:rsid w:val="65924D97"/>
    <w:rsid w:val="65AF7BA1"/>
    <w:rsid w:val="65DD118D"/>
    <w:rsid w:val="65F7682A"/>
    <w:rsid w:val="66198404"/>
    <w:rsid w:val="66224DBF"/>
    <w:rsid w:val="66DEA477"/>
    <w:rsid w:val="672D6713"/>
    <w:rsid w:val="673EFEA6"/>
    <w:rsid w:val="67400C63"/>
    <w:rsid w:val="6779DC0B"/>
    <w:rsid w:val="67EB8207"/>
    <w:rsid w:val="67EF5CBA"/>
    <w:rsid w:val="67F0E297"/>
    <w:rsid w:val="6819BB99"/>
    <w:rsid w:val="68240967"/>
    <w:rsid w:val="68330CB7"/>
    <w:rsid w:val="6880D840"/>
    <w:rsid w:val="68AB6B08"/>
    <w:rsid w:val="68D1C27F"/>
    <w:rsid w:val="68F8CA44"/>
    <w:rsid w:val="68FCDFC2"/>
    <w:rsid w:val="693C1CA3"/>
    <w:rsid w:val="693CF7B6"/>
    <w:rsid w:val="69472FBA"/>
    <w:rsid w:val="697F18BA"/>
    <w:rsid w:val="698DD56B"/>
    <w:rsid w:val="69AE085A"/>
    <w:rsid w:val="6A49A988"/>
    <w:rsid w:val="6A5B2D92"/>
    <w:rsid w:val="6AD4079F"/>
    <w:rsid w:val="6ADA3211"/>
    <w:rsid w:val="6B0CE22D"/>
    <w:rsid w:val="6B1903CC"/>
    <w:rsid w:val="6B1AA267"/>
    <w:rsid w:val="6B49CDCA"/>
    <w:rsid w:val="6B51D156"/>
    <w:rsid w:val="6BC55914"/>
    <w:rsid w:val="6BD6258C"/>
    <w:rsid w:val="6BD9E239"/>
    <w:rsid w:val="6C1BAB85"/>
    <w:rsid w:val="6C3C8B60"/>
    <w:rsid w:val="6C53F71F"/>
    <w:rsid w:val="6C5BA917"/>
    <w:rsid w:val="6C6A8783"/>
    <w:rsid w:val="6CC04A19"/>
    <w:rsid w:val="6CFEA432"/>
    <w:rsid w:val="6D2D4FF8"/>
    <w:rsid w:val="6D614819"/>
    <w:rsid w:val="6D75DDEE"/>
    <w:rsid w:val="6DC7F694"/>
    <w:rsid w:val="6DE835F8"/>
    <w:rsid w:val="6EB1C5C3"/>
    <w:rsid w:val="6EC491EE"/>
    <w:rsid w:val="6EE8CA75"/>
    <w:rsid w:val="6EF62689"/>
    <w:rsid w:val="6F7B20F5"/>
    <w:rsid w:val="701525B1"/>
    <w:rsid w:val="706CF649"/>
    <w:rsid w:val="7076B486"/>
    <w:rsid w:val="70953E51"/>
    <w:rsid w:val="70A5FC22"/>
    <w:rsid w:val="70C0335E"/>
    <w:rsid w:val="70DA41E0"/>
    <w:rsid w:val="70F1BA4A"/>
    <w:rsid w:val="7114D8D9"/>
    <w:rsid w:val="71432816"/>
    <w:rsid w:val="7179E639"/>
    <w:rsid w:val="71BC2A75"/>
    <w:rsid w:val="724F7F5A"/>
    <w:rsid w:val="7262724E"/>
    <w:rsid w:val="72B51ADF"/>
    <w:rsid w:val="72DB0F18"/>
    <w:rsid w:val="72FED223"/>
    <w:rsid w:val="733E5A6E"/>
    <w:rsid w:val="735FA015"/>
    <w:rsid w:val="73EADCBC"/>
    <w:rsid w:val="73FD6198"/>
    <w:rsid w:val="7440355F"/>
    <w:rsid w:val="74964BB5"/>
    <w:rsid w:val="7496DE6C"/>
    <w:rsid w:val="74B3C4E0"/>
    <w:rsid w:val="74C4C658"/>
    <w:rsid w:val="74E0273A"/>
    <w:rsid w:val="74F509F9"/>
    <w:rsid w:val="74FE1A34"/>
    <w:rsid w:val="752C6B29"/>
    <w:rsid w:val="75AC57DA"/>
    <w:rsid w:val="75DC0FAD"/>
    <w:rsid w:val="75E57B0C"/>
    <w:rsid w:val="75EE32B5"/>
    <w:rsid w:val="76020D10"/>
    <w:rsid w:val="7648DE12"/>
    <w:rsid w:val="764FC506"/>
    <w:rsid w:val="765A6D21"/>
    <w:rsid w:val="76933C9B"/>
    <w:rsid w:val="76AADA06"/>
    <w:rsid w:val="76D57FBE"/>
    <w:rsid w:val="76E216F2"/>
    <w:rsid w:val="76FDB1EA"/>
    <w:rsid w:val="770BF019"/>
    <w:rsid w:val="770C74AF"/>
    <w:rsid w:val="77264E0D"/>
    <w:rsid w:val="7726F76B"/>
    <w:rsid w:val="7754FE5A"/>
    <w:rsid w:val="776E29F0"/>
    <w:rsid w:val="77AD5248"/>
    <w:rsid w:val="78A3DFA0"/>
    <w:rsid w:val="78FDF4D4"/>
    <w:rsid w:val="79487BF0"/>
    <w:rsid w:val="79783595"/>
    <w:rsid w:val="79C39D5A"/>
    <w:rsid w:val="7A3E72BE"/>
    <w:rsid w:val="7A58FC63"/>
    <w:rsid w:val="7AE210B5"/>
    <w:rsid w:val="7B014B03"/>
    <w:rsid w:val="7B3AD3E7"/>
    <w:rsid w:val="7B857CD4"/>
    <w:rsid w:val="7B905DA4"/>
    <w:rsid w:val="7BA09853"/>
    <w:rsid w:val="7BA38C99"/>
    <w:rsid w:val="7BD94D82"/>
    <w:rsid w:val="7BE8AB95"/>
    <w:rsid w:val="7C4DB2ED"/>
    <w:rsid w:val="7C886D93"/>
    <w:rsid w:val="7D204A88"/>
    <w:rsid w:val="7D28A05F"/>
    <w:rsid w:val="7D6AAE18"/>
    <w:rsid w:val="7D808BF0"/>
    <w:rsid w:val="7D839694"/>
    <w:rsid w:val="7D8D0F4D"/>
    <w:rsid w:val="7E810352"/>
    <w:rsid w:val="7E93CEBF"/>
    <w:rsid w:val="7EA99988"/>
    <w:rsid w:val="7EBC6FD1"/>
    <w:rsid w:val="7F198C8B"/>
    <w:rsid w:val="7F413F58"/>
    <w:rsid w:val="7F8D030C"/>
    <w:rsid w:val="7FC12DA3"/>
    <w:rsid w:val="7FC518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E88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51A23"/>
    <w:rPr>
      <w:rFonts w:ascii="Arial" w:hAnsi="Arial"/>
      <w:sz w:val="22"/>
      <w:szCs w:val="24"/>
      <w:lang w:eastAsia="en-US"/>
    </w:rPr>
  </w:style>
  <w:style w:type="paragraph" w:styleId="Heading1">
    <w:name w:val="heading 1"/>
    <w:basedOn w:val="Normal"/>
    <w:next w:val="Normal"/>
    <w:qFormat/>
    <w:rsid w:val="00F36D29"/>
    <w:pPr>
      <w:keepNext/>
      <w:spacing w:before="240" w:after="60"/>
      <w:outlineLvl w:val="0"/>
    </w:pPr>
    <w:rPr>
      <w:rFonts w:cs="Arial"/>
      <w:b/>
      <w:bCs/>
      <w:color w:val="3F4A75"/>
      <w:kern w:val="28"/>
      <w:sz w:val="44"/>
      <w:szCs w:val="36"/>
    </w:rPr>
  </w:style>
  <w:style w:type="paragraph" w:styleId="Heading2">
    <w:name w:val="heading 2"/>
    <w:next w:val="Paragraphtext"/>
    <w:link w:val="Heading2Char"/>
    <w:qFormat/>
    <w:rsid w:val="00C80724"/>
    <w:pPr>
      <w:keepNext/>
      <w:spacing w:before="240" w:after="60"/>
      <w:outlineLvl w:val="1"/>
    </w:pPr>
    <w:rPr>
      <w:rFonts w:ascii="Arial" w:hAnsi="Arial" w:cs="Arial"/>
      <w:b/>
      <w:bCs/>
      <w:iCs/>
      <w:color w:val="358189"/>
      <w:sz w:val="36"/>
      <w:szCs w:val="28"/>
      <w:lang w:eastAsia="en-US"/>
    </w:rPr>
  </w:style>
  <w:style w:type="paragraph" w:styleId="Heading3">
    <w:name w:val="heading 3"/>
    <w:next w:val="Normal"/>
    <w:link w:val="Heading3Char"/>
    <w:qFormat/>
    <w:rsid w:val="00F86613"/>
    <w:pPr>
      <w:keepNext/>
      <w:spacing w:before="180" w:after="60"/>
      <w:outlineLvl w:val="2"/>
    </w:pPr>
    <w:rPr>
      <w:rFonts w:ascii="Arial" w:hAnsi="Arial" w:cs="Arial"/>
      <w:b/>
      <w:bCs/>
      <w:color w:val="358189"/>
      <w:sz w:val="32"/>
      <w:szCs w:val="26"/>
      <w:lang w:eastAsia="en-US"/>
    </w:rPr>
  </w:style>
  <w:style w:type="paragraph" w:styleId="Heading4">
    <w:name w:val="heading 4"/>
    <w:basedOn w:val="Normal"/>
    <w:next w:val="Normal"/>
    <w:qFormat/>
    <w:rsid w:val="000A04E5"/>
    <w:pPr>
      <w:keepNext/>
      <w:spacing w:before="240" w:after="60"/>
      <w:outlineLvl w:val="3"/>
    </w:pPr>
    <w:rPr>
      <w:b/>
      <w:bCs/>
      <w:i/>
      <w:color w:val="358189" w:themeColor="accent2"/>
      <w:sz w:val="28"/>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913C94"/>
    <w:pPr>
      <w:spacing w:before="120" w:after="120" w:line="276" w:lineRule="auto"/>
    </w:pPr>
    <w:rPr>
      <w:color w:val="000000" w:themeColor="text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751A23"/>
    <w:pPr>
      <w:spacing w:before="2160" w:after="12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751A23"/>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9"/>
      </w:numPr>
      <w:ind w:left="568" w:hanging="284"/>
    </w:pPr>
  </w:style>
  <w:style w:type="paragraph" w:styleId="ListNumber2">
    <w:name w:val="List Number 2"/>
    <w:basedOn w:val="ListBullet"/>
    <w:qFormat/>
    <w:rsid w:val="00A56F17"/>
    <w:pPr>
      <w:numPr>
        <w:numId w:val="10"/>
      </w:numPr>
    </w:pPr>
  </w:style>
  <w:style w:type="paragraph" w:styleId="ListBullet">
    <w:name w:val="List Bullet"/>
    <w:basedOn w:val="Normal"/>
    <w:qFormat/>
    <w:rsid w:val="00A56F17"/>
    <w:pPr>
      <w:spacing w:before="60" w:after="60"/>
    </w:pPr>
    <w:rPr>
      <w:color w:val="000000" w:themeColor="text1"/>
      <w:sz w:val="21"/>
    </w:rPr>
  </w:style>
  <w:style w:type="paragraph" w:styleId="ListParagraph">
    <w:name w:val="List Paragraph"/>
    <w:aliases w:val="List Paragraph1,List Paragraph11,Recommendation,standard lewis,CDHP List Paragraph,List Paragraph111,L,F5 List Paragraph,Dot pt,CV text,Table text,Numbered Paragraph,List Paragraph2,No Spacing1,Indicator Text,列,Bullet point,Bullet points"/>
    <w:basedOn w:val="Normal"/>
    <w:link w:val="ListParagraphChar"/>
    <w:uiPriority w:val="34"/>
    <w:qFormat/>
    <w:rsid w:val="00A4512D"/>
    <w:pPr>
      <w:ind w:left="720"/>
      <w:contextualSpacing/>
    </w:pPr>
  </w:style>
  <w:style w:type="paragraph" w:styleId="ListNumber3">
    <w:name w:val="List Number 3"/>
    <w:aliases w:val="List Third Level"/>
    <w:basedOn w:val="ListNumber2"/>
    <w:rsid w:val="00BA56B7"/>
    <w:pPr>
      <w:numPr>
        <w:numId w:val="6"/>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uiPriority w:val="39"/>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qFormat/>
    <w:rsid w:val="00110478"/>
    <w:pPr>
      <w:numPr>
        <w:numId w:val="7"/>
      </w:numPr>
      <w:ind w:left="284" w:hanging="284"/>
    </w:pPr>
    <w:rPr>
      <w:szCs w:val="20"/>
    </w:rPr>
  </w:style>
  <w:style w:type="paragraph" w:customStyle="1" w:styleId="Tablelistnumber">
    <w:name w:val="Table list number"/>
    <w:basedOn w:val="Tabletextleft"/>
    <w:qFormat/>
    <w:rsid w:val="00DD2061"/>
    <w:pPr>
      <w:numPr>
        <w:numId w:val="8"/>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styleId="UnresolvedMention">
    <w:name w:val="Unresolved Mention"/>
    <w:basedOn w:val="DefaultParagraphFont"/>
    <w:uiPriority w:val="99"/>
    <w:semiHidden/>
    <w:unhideWhenUsed/>
    <w:rsid w:val="009D7DAF"/>
    <w:rPr>
      <w:color w:val="605E5C"/>
      <w:shd w:val="clear" w:color="auto" w:fill="E1DFDD"/>
    </w:rPr>
  </w:style>
  <w:style w:type="paragraph" w:styleId="Revision">
    <w:name w:val="Revision"/>
    <w:hidden/>
    <w:uiPriority w:val="99"/>
    <w:semiHidden/>
    <w:rsid w:val="00517122"/>
    <w:rPr>
      <w:rFonts w:ascii="Arial" w:hAnsi="Arial"/>
      <w:sz w:val="22"/>
      <w:szCs w:val="24"/>
      <w:lang w:eastAsia="en-US"/>
    </w:rPr>
  </w:style>
  <w:style w:type="character" w:styleId="CommentReference">
    <w:name w:val="annotation reference"/>
    <w:basedOn w:val="DefaultParagraphFont"/>
    <w:uiPriority w:val="99"/>
    <w:semiHidden/>
    <w:unhideWhenUsed/>
    <w:rsid w:val="0093208C"/>
    <w:rPr>
      <w:sz w:val="16"/>
      <w:szCs w:val="16"/>
    </w:rPr>
  </w:style>
  <w:style w:type="paragraph" w:styleId="CommentText">
    <w:name w:val="annotation text"/>
    <w:basedOn w:val="Normal"/>
    <w:link w:val="CommentTextChar"/>
    <w:unhideWhenUsed/>
    <w:rsid w:val="0093208C"/>
    <w:rPr>
      <w:sz w:val="20"/>
      <w:szCs w:val="20"/>
    </w:rPr>
  </w:style>
  <w:style w:type="character" w:customStyle="1" w:styleId="CommentTextChar">
    <w:name w:val="Comment Text Char"/>
    <w:basedOn w:val="DefaultParagraphFont"/>
    <w:link w:val="CommentText"/>
    <w:rsid w:val="0093208C"/>
    <w:rPr>
      <w:rFonts w:ascii="Arial" w:hAnsi="Arial"/>
      <w:lang w:eastAsia="en-US"/>
    </w:rPr>
  </w:style>
  <w:style w:type="paragraph" w:styleId="CommentSubject">
    <w:name w:val="annotation subject"/>
    <w:basedOn w:val="CommentText"/>
    <w:next w:val="CommentText"/>
    <w:link w:val="CommentSubjectChar"/>
    <w:semiHidden/>
    <w:unhideWhenUsed/>
    <w:rsid w:val="0093208C"/>
    <w:rPr>
      <w:b/>
      <w:bCs/>
    </w:rPr>
  </w:style>
  <w:style w:type="character" w:customStyle="1" w:styleId="CommentSubjectChar">
    <w:name w:val="Comment Subject Char"/>
    <w:basedOn w:val="CommentTextChar"/>
    <w:link w:val="CommentSubject"/>
    <w:semiHidden/>
    <w:rsid w:val="0093208C"/>
    <w:rPr>
      <w:rFonts w:ascii="Arial" w:hAnsi="Arial"/>
      <w:b/>
      <w:bCs/>
      <w:lang w:eastAsia="en-US"/>
    </w:rPr>
  </w:style>
  <w:style w:type="character" w:styleId="FootnoteReference">
    <w:name w:val="footnote reference"/>
    <w:basedOn w:val="DefaultParagraphFont"/>
    <w:semiHidden/>
    <w:unhideWhenUsed/>
    <w:rsid w:val="007B732D"/>
    <w:rPr>
      <w:vertAlign w:val="superscript"/>
    </w:rPr>
  </w:style>
  <w:style w:type="character" w:styleId="Mention">
    <w:name w:val="Mention"/>
    <w:basedOn w:val="DefaultParagraphFont"/>
    <w:uiPriority w:val="99"/>
    <w:unhideWhenUsed/>
    <w:rsid w:val="00667D81"/>
    <w:rPr>
      <w:color w:val="2B579A"/>
      <w:shd w:val="clear" w:color="auto" w:fill="E1DFDD"/>
    </w:rPr>
  </w:style>
  <w:style w:type="character" w:styleId="FollowedHyperlink">
    <w:name w:val="FollowedHyperlink"/>
    <w:basedOn w:val="DefaultParagraphFont"/>
    <w:semiHidden/>
    <w:unhideWhenUsed/>
    <w:rsid w:val="00443042"/>
    <w:rPr>
      <w:color w:val="800080" w:themeColor="followedHyperlink"/>
      <w:u w:val="single"/>
    </w:rPr>
  </w:style>
  <w:style w:type="character" w:customStyle="1" w:styleId="normaltextrun">
    <w:name w:val="normaltextrun"/>
    <w:basedOn w:val="DefaultParagraphFont"/>
    <w:rsid w:val="00703FAA"/>
  </w:style>
  <w:style w:type="character" w:customStyle="1" w:styleId="eop">
    <w:name w:val="eop"/>
    <w:basedOn w:val="DefaultParagraphFont"/>
    <w:rsid w:val="00703FAA"/>
  </w:style>
  <w:style w:type="character" w:customStyle="1" w:styleId="ListParagraphChar">
    <w:name w:val="List Paragraph Char"/>
    <w:aliases w:val="List Paragraph1 Char,List Paragraph11 Char,Recommendation Char,standard lewis Char,CDHP List Paragraph Char,List Paragraph111 Char,L Char,F5 List Paragraph Char,Dot pt Char,CV text Char,Table text Char,Numbered Paragraph Char,列 Char"/>
    <w:link w:val="ListParagraph"/>
    <w:uiPriority w:val="34"/>
    <w:locked/>
    <w:rsid w:val="00282313"/>
    <w:rPr>
      <w:rFonts w:ascii="Arial" w:hAnsi="Arial"/>
      <w:sz w:val="22"/>
      <w:szCs w:val="24"/>
      <w:lang w:eastAsia="en-US"/>
    </w:rPr>
  </w:style>
  <w:style w:type="paragraph" w:customStyle="1" w:styleId="xmsonormal">
    <w:name w:val="x_msonormal"/>
    <w:basedOn w:val="Normal"/>
    <w:rsid w:val="00A905DA"/>
    <w:rPr>
      <w:rFonts w:ascii="Aptos" w:eastAsiaTheme="minorHAnsi" w:hAnsi="Aptos" w:cs="Aptos"/>
      <w:sz w:val="24"/>
      <w:lang w:eastAsia="en-AU"/>
    </w:rPr>
  </w:style>
  <w:style w:type="character" w:customStyle="1" w:styleId="Heading2Char">
    <w:name w:val="Heading 2 Char"/>
    <w:basedOn w:val="DefaultParagraphFont"/>
    <w:link w:val="Heading2"/>
    <w:rsid w:val="001B2595"/>
    <w:rPr>
      <w:rFonts w:ascii="Arial" w:hAnsi="Arial" w:cs="Arial"/>
      <w:b/>
      <w:bCs/>
      <w:iCs/>
      <w:color w:val="358189"/>
      <w:sz w:val="36"/>
      <w:szCs w:val="28"/>
      <w:lang w:eastAsia="en-US"/>
    </w:rPr>
  </w:style>
  <w:style w:type="character" w:customStyle="1" w:styleId="Heading3Char">
    <w:name w:val="Heading 3 Char"/>
    <w:basedOn w:val="DefaultParagraphFont"/>
    <w:link w:val="Heading3"/>
    <w:rsid w:val="00293F1C"/>
    <w:rPr>
      <w:rFonts w:ascii="Arial" w:hAnsi="Arial" w:cs="Arial"/>
      <w:b/>
      <w:bCs/>
      <w:color w:val="358189"/>
      <w:sz w:val="32"/>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2CD1429930AB499407034BFBFB3C9D" ma:contentTypeVersion="9" ma:contentTypeDescription="Create a new document." ma:contentTypeScope="" ma:versionID="6b1b13cb68fd4dd30999db47f0655a6c">
  <xsd:schema xmlns:xsd="http://www.w3.org/2001/XMLSchema" xmlns:xs="http://www.w3.org/2001/XMLSchema" xmlns:p="http://schemas.microsoft.com/office/2006/metadata/properties" xmlns:ns2="a45185a2-b73a-437e-b471-e5d701779030" xmlns:ns3="7ac9dfd2-d380-4750-a73c-acd6869e1455" targetNamespace="http://schemas.microsoft.com/office/2006/metadata/properties" ma:root="true" ma:fieldsID="f861ef77efcef9fb4dd22f57c90b9053" ns2:_="" ns3:_="">
    <xsd:import namespace="a45185a2-b73a-437e-b471-e5d701779030"/>
    <xsd:import namespace="7ac9dfd2-d380-4750-a73c-acd6869e14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185a2-b73a-437e-b471-e5d701779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c9dfd2-d380-4750-a73c-acd6869e145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747e640-c452-4517-a401-b9d4de3457a8}" ma:internalName="TaxCatchAll" ma:showField="CatchAllData" ma:web="7ac9dfd2-d380-4750-a73c-acd6869e14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5185a2-b73a-437e-b471-e5d701779030">
      <Terms xmlns="http://schemas.microsoft.com/office/infopath/2007/PartnerControls"/>
    </lcf76f155ced4ddcb4097134ff3c332f>
    <TaxCatchAll xmlns="7ac9dfd2-d380-4750-a73c-acd6869e14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2956F-14F4-4BAC-A3AF-462C99F23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185a2-b73a-437e-b471-e5d701779030"/>
    <ds:schemaRef ds:uri="7ac9dfd2-d380-4750-a73c-acd6869e1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04F57B-F552-4A12-BB3B-E15EC9563DF3}">
  <ds:schemaRefs>
    <ds:schemaRef ds:uri="http://schemas.microsoft.com/sharepoint/v3/contenttype/forms"/>
  </ds:schemaRefs>
</ds:datastoreItem>
</file>

<file path=customXml/itemProps3.xml><?xml version="1.0" encoding="utf-8"?>
<ds:datastoreItem xmlns:ds="http://schemas.openxmlformats.org/officeDocument/2006/customXml" ds:itemID="{5D12CB04-56EE-4B1E-91F6-6ADEAE96F659}">
  <ds:schemaRefs>
    <ds:schemaRef ds:uri="http://schemas.microsoft.com/office/2006/metadata/properties"/>
    <ds:schemaRef ds:uri="http://schemas.microsoft.com/office/infopath/2007/PartnerControls"/>
    <ds:schemaRef ds:uri="a45185a2-b73a-437e-b471-e5d701779030"/>
    <ds:schemaRef ds:uri="7ac9dfd2-d380-4750-a73c-acd6869e1455"/>
  </ds:schemaRefs>
</ds:datastoreItem>
</file>

<file path=customXml/itemProps4.xml><?xml version="1.0" encoding="utf-8"?>
<ds:datastoreItem xmlns:ds="http://schemas.openxmlformats.org/officeDocument/2006/customXml" ds:itemID="{23240EC1-40B9-424A-96C8-6024AF6C517E}">
  <ds:schemaRefs>
    <ds:schemaRef ds:uri="http://schemas.openxmlformats.org/officeDocument/2006/bibliography"/>
  </ds:schemaRefs>
</ds:datastoreItem>
</file>

<file path=docMetadata/LabelInfo.xml><?xml version="1.0" encoding="utf-8"?>
<clbl:labelList xmlns:clbl="http://schemas.microsoft.com/office/2020/mipLabelMetadata">
  <clbl:label id="{540cdab9-3592-4269-8944-10949a3bf55a}" enabled="1" method="Privileged" siteId="{311f614e-2687-4905-bb5c-f592370e0d4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3693</Words>
  <Characters>22442</Characters>
  <Application>Microsoft Office Word</Application>
  <DocSecurity>4</DocSecurity>
  <Lines>461</Lines>
  <Paragraphs>251</Paragraphs>
  <ScaleCrop>false</ScaleCrop>
  <Company/>
  <LinksUpToDate>false</LinksUpToDate>
  <CharactersWithSpaces>25984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2026-08-25T16:05:00Z</dcterms:created>
  <dcterms:modified xsi:type="dcterms:W3CDTF">2026-08-31T09:38:00Z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6dbfa893,41af212,6bd25e00,6e3e8aeb,2433456c,30327587,307e7adc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66bbd77f,72e03bfb,40405897,23dfede8,65ce1ea4,68fa02af,2f5bfd30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2026-08-24T23:06:15Z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ee27b8cb-8841-4820-8947-5d6b4cc22147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2b83f8d7-e91f-4eee-a336-52a8061c0503_Tag">
    <vt:lpwstr>10, 0, 1, 1</vt:lpwstr>
  </property>
  <property fmtid="{D5CDD505-2E9C-101B-9397-08002B2CF9AE}" pid="17" name="Project">
    <vt:lpwstr>170;#Style Guide|fae42d66-6622-4466-b060-a03a1a4f59f8</vt:lpwstr>
  </property>
  <property fmtid="{D5CDD505-2E9C-101B-9397-08002B2CF9AE}" pid="18" name="MSIP_Label_3a713a8a-52bb-42bf-bcb0-c697b6282f00_Tag">
    <vt:lpwstr>10, 0, 1, 1</vt:lpwstr>
  </property>
  <property fmtid="{D5CDD505-2E9C-101B-9397-08002B2CF9AE}" pid="19" name="MSIP_Label_3a713a8a-52bb-42bf-bcb0-c697b6282f00_SiteId">
    <vt:lpwstr>e4ed4fae-5cdf-482e-917f-b650dbe994af</vt:lpwstr>
  </property>
  <property fmtid="{D5CDD505-2E9C-101B-9397-08002B2CF9AE}" pid="20" name="MSIP_Label_3a713a8a-52bb-42bf-bcb0-c697b6282f00_Method">
    <vt:lpwstr>Privileged</vt:lpwstr>
  </property>
  <property fmtid="{D5CDD505-2E9C-101B-9397-08002B2CF9AE}" pid="21" name="MSIP_Label_2b83f8d7-e91f-4eee-a336-52a8061c0503_ActionId">
    <vt:lpwstr>bb80b2c6-4bca-46d7-9f18-9a0c0675e580</vt:lpwstr>
  </property>
  <property fmtid="{D5CDD505-2E9C-101B-9397-08002B2CF9AE}" pid="22" name="MSIP_Label_f5a74179-e6bd-4b77-bcba-922e780f93b7_Name">
    <vt:lpwstr>PROTECTED</vt:lpwstr>
  </property>
  <property fmtid="{D5CDD505-2E9C-101B-9397-08002B2CF9AE}" pid="23" name="MediaServiceImageTags">
    <vt:lpwstr/>
  </property>
  <property fmtid="{D5CDD505-2E9C-101B-9397-08002B2CF9AE}" pid="24" name="ContentTypeId">
    <vt:lpwstr>0x0101000D2CD1429930AB499407034BFBFB3C9D</vt:lpwstr>
  </property>
  <property fmtid="{D5CDD505-2E9C-101B-9397-08002B2CF9AE}" pid="25" name="MSIP_Label_f5a74179-e6bd-4b77-bcba-922e780f93b7_ActionId">
    <vt:lpwstr>d848b4e1-9ef6-4cb9-beda-ed744b01b939</vt:lpwstr>
  </property>
  <property fmtid="{D5CDD505-2E9C-101B-9397-08002B2CF9AE}" pid="26" name="MSIP_Label_3a713a8a-52bb-42bf-bcb0-c697b6282f00_Enabled">
    <vt:lpwstr>true</vt:lpwstr>
  </property>
  <property fmtid="{D5CDD505-2E9C-101B-9397-08002B2CF9AE}" pid="27" name="MSIP_Label_2b83f8d7-e91f-4eee-a336-52a8061c0503_SiteId">
    <vt:lpwstr>cd778b65-752d-454a-87cf-b9990fe58993</vt:lpwstr>
  </property>
  <property fmtid="{D5CDD505-2E9C-101B-9397-08002B2CF9AE}" pid="28" name="MSIP_Label_2b83f8d7-e91f-4eee-a336-52a8061c0503_Method">
    <vt:lpwstr>Privileged</vt:lpwstr>
  </property>
  <property fmtid="{D5CDD505-2E9C-101B-9397-08002B2CF9AE}" pid="29" name="MSIP_Label_3a713a8a-52bb-42bf-bcb0-c697b6282f00_SetDate">
    <vt:lpwstr>2026-08-06T03:47:07Z</vt:lpwstr>
  </property>
  <property fmtid="{D5CDD505-2E9C-101B-9397-08002B2CF9AE}" pid="30" name="docLang">
    <vt:lpwstr>en</vt:lpwstr>
  </property>
  <property fmtid="{D5CDD505-2E9C-101B-9397-08002B2CF9AE}" pid="31" name="MSIP_Label_2b83f8d7-e91f-4eee-a336-52a8061c0503_Enabled">
    <vt:lpwstr>true</vt:lpwstr>
  </property>
  <property fmtid="{D5CDD505-2E9C-101B-9397-08002B2CF9AE}" pid="32" name="File Structure">
    <vt:lpwstr>169;#Style Guide|aa9bcad4-d3b7-4fe1-b475-a8e6573a6ad1</vt:lpwstr>
  </property>
  <property fmtid="{D5CDD505-2E9C-101B-9397-08002B2CF9AE}" pid="33" name="MSIP_Label_f5a74179-e6bd-4b77-bcba-922e780f93b7_Tag">
    <vt:lpwstr>10, 0, 1, 1</vt:lpwstr>
  </property>
  <property fmtid="{D5CDD505-2E9C-101B-9397-08002B2CF9AE}" pid="34" name="MSIP_Label_3a713a8a-52bb-42bf-bcb0-c697b6282f00_ActionId">
    <vt:lpwstr>8a2e0d23-82d0-46f4-bc49-7d5ef087d7ea</vt:lpwstr>
  </property>
  <property fmtid="{D5CDD505-2E9C-101B-9397-08002B2CF9AE}" pid="35" name="MSIP_Label_3a713a8a-52bb-42bf-bcb0-c697b6282f00_ContentBits">
    <vt:lpwstr>3</vt:lpwstr>
  </property>
  <property fmtid="{D5CDD505-2E9C-101B-9397-08002B2CF9AE}" pid="36" name="MSIP_Label_3a713a8a-52bb-42bf-bcb0-c697b6282f00_Name">
    <vt:lpwstr>OFFICIAL</vt:lpwstr>
  </property>
  <property fmtid="{D5CDD505-2E9C-101B-9397-08002B2CF9AE}" pid="37" name="MSIP_Label_f5a74179-e6bd-4b77-bcba-922e780f93b7_SiteId">
    <vt:lpwstr>e4ed4fae-5cdf-482e-917f-b650dbe994af</vt:lpwstr>
  </property>
  <property fmtid="{D5CDD505-2E9C-101B-9397-08002B2CF9AE}" pid="38" name="MSIP_Label_2b83f8d7-e91f-4eee-a336-52a8061c0503_SetDate">
    <vt:lpwstr>2026-07-14T06:28:21Z</vt:lpwstr>
  </property>
  <property fmtid="{D5CDD505-2E9C-101B-9397-08002B2CF9AE}" pid="39" name="MSIP_Label_f5a74179-e6bd-4b77-bcba-922e780f93b7_Method">
    <vt:lpwstr>Privileged</vt:lpwstr>
  </property>
  <property fmtid="{D5CDD505-2E9C-101B-9397-08002B2CF9AE}" pid="40" name="MSIP_Label_f5a74179-e6bd-4b77-bcba-922e780f93b7_Enabled">
    <vt:lpwstr>true</vt:lpwstr>
  </property>
  <property fmtid="{D5CDD505-2E9C-101B-9397-08002B2CF9AE}" pid="41" name="MSIP_Label_2b83f8d7-e91f-4eee-a336-52a8061c0503_Name">
    <vt:lpwstr>OFFICIAL</vt:lpwstr>
  </property>
  <property fmtid="{D5CDD505-2E9C-101B-9397-08002B2CF9AE}" pid="42" name="MSIP_Label_f5a74179-e6bd-4b77-bcba-922e780f93b7_ContentBits">
    <vt:lpwstr>3</vt:lpwstr>
  </property>
  <property fmtid="{D5CDD505-2E9C-101B-9397-08002B2CF9AE}" pid="43" name="MSIP_Label_f5a74179-e6bd-4b77-bcba-922e780f93b7_SetDate">
    <vt:lpwstr>2026-08-12T05:48:19Z</vt:lpwstr>
  </property>
  <property fmtid="{D5CDD505-2E9C-101B-9397-08002B2CF9AE}" pid="44" name="MSIP_Label_2b83f8d7-e91f-4eee-a336-52a8061c0503_ContentBits">
    <vt:lpwstr>0</vt:lpwstr>
  </property>
</Properties>
</file>