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A39AB" w14:textId="5CA617F6" w:rsidR="002E11E9" w:rsidRPr="006F4DBE" w:rsidRDefault="002E11E9" w:rsidP="0080630C">
      <w:pPr>
        <w:pStyle w:val="Title"/>
        <w:tabs>
          <w:tab w:val="left" w:pos="5710"/>
        </w:tabs>
        <w:spacing w:after="360"/>
        <w:ind w:right="-144"/>
        <w:contextualSpacing w:val="0"/>
        <w:rPr>
          <w:sz w:val="68"/>
          <w:szCs w:val="68"/>
        </w:rPr>
      </w:pPr>
      <w:r w:rsidRPr="006F4DBE">
        <w:rPr>
          <w:noProof/>
          <w:lang w:eastAsia="en-AU"/>
        </w:rPr>
        <w:drawing>
          <wp:anchor distT="0" distB="0" distL="114300" distR="114300" simplePos="0" relativeHeight="251658247" behindDoc="1" locked="0" layoutInCell="1" allowOverlap="1" wp14:anchorId="2C4A586F" wp14:editId="3E45F7C6">
            <wp:simplePos x="0" y="0"/>
            <wp:positionH relativeFrom="page">
              <wp:posOffset>-19050</wp:posOffset>
            </wp:positionH>
            <wp:positionV relativeFrom="margin">
              <wp:align>bottom</wp:align>
            </wp:positionV>
            <wp:extent cx="7577455" cy="9810750"/>
            <wp:effectExtent l="0" t="0" r="4445" b="0"/>
            <wp:wrapNone/>
            <wp:docPr id="9" name="Picture 9" descr="Decorative picture" title="Decorative 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7455" cy="9810750"/>
                    </a:xfrm>
                    <a:prstGeom prst="rect">
                      <a:avLst/>
                    </a:prstGeom>
                  </pic:spPr>
                </pic:pic>
              </a:graphicData>
            </a:graphic>
            <wp14:sizeRelH relativeFrom="margin">
              <wp14:pctWidth>0</wp14:pctWidth>
            </wp14:sizeRelH>
            <wp14:sizeRelV relativeFrom="margin">
              <wp14:pctHeight>0</wp14:pctHeight>
            </wp14:sizeRelV>
          </wp:anchor>
        </w:drawing>
      </w:r>
      <w:r w:rsidRPr="006F4DBE">
        <w:rPr>
          <w:noProof/>
          <w:lang w:eastAsia="en-AU"/>
        </w:rPr>
        <w:drawing>
          <wp:anchor distT="0" distB="0" distL="114300" distR="114300" simplePos="0" relativeHeight="251658246" behindDoc="1" locked="0" layoutInCell="1" allowOverlap="1" wp14:anchorId="78F998CC" wp14:editId="41AE95B7">
            <wp:simplePos x="0" y="0"/>
            <wp:positionH relativeFrom="page">
              <wp:align>right</wp:align>
            </wp:positionH>
            <wp:positionV relativeFrom="page">
              <wp:align>top</wp:align>
            </wp:positionV>
            <wp:extent cx="7562223" cy="5040000"/>
            <wp:effectExtent l="0" t="0" r="635" b="8255"/>
            <wp:wrapNone/>
            <wp:docPr id="11" name="Picture 11" descr="Decorative picture" title="Decorative 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3091" r="551" b="13592"/>
                    <a:stretch/>
                  </pic:blipFill>
                  <pic:spPr>
                    <a:xfrm flipH="1">
                      <a:off x="0" y="0"/>
                      <a:ext cx="7562223" cy="5040000"/>
                    </a:xfrm>
                    <a:prstGeom prst="rect">
                      <a:avLst/>
                    </a:prstGeom>
                  </pic:spPr>
                </pic:pic>
              </a:graphicData>
            </a:graphic>
            <wp14:sizeRelH relativeFrom="margin">
              <wp14:pctWidth>0</wp14:pctWidth>
            </wp14:sizeRelH>
            <wp14:sizeRelV relativeFrom="margin">
              <wp14:pctHeight>0</wp14:pctHeight>
            </wp14:sizeRelV>
          </wp:anchor>
        </w:drawing>
      </w:r>
      <w:r w:rsidR="0080630C">
        <w:rPr>
          <w:sz w:val="68"/>
          <w:szCs w:val="68"/>
        </w:rPr>
        <w:tab/>
      </w:r>
    </w:p>
    <w:p w14:paraId="2FD9B7EC" w14:textId="23AD096D" w:rsidR="002E11E9" w:rsidRPr="006F4DBE" w:rsidRDefault="002E11E9" w:rsidP="00404648">
      <w:pPr>
        <w:pStyle w:val="Title"/>
        <w:spacing w:after="360"/>
        <w:ind w:right="-144"/>
        <w:contextualSpacing w:val="0"/>
        <w:rPr>
          <w:sz w:val="68"/>
          <w:szCs w:val="68"/>
        </w:rPr>
      </w:pPr>
    </w:p>
    <w:p w14:paraId="5344678B" w14:textId="77777777" w:rsidR="002E564F" w:rsidRPr="009170F6" w:rsidRDefault="002E564F" w:rsidP="002E564F">
      <w:pPr>
        <w:pStyle w:val="Title"/>
        <w:spacing w:after="360"/>
        <w:ind w:left="-425" w:right="-142"/>
        <w:contextualSpacing w:val="0"/>
        <w:rPr>
          <w:color w:val="002060"/>
          <w:sz w:val="66"/>
          <w:szCs w:val="66"/>
        </w:rPr>
      </w:pPr>
    </w:p>
    <w:p w14:paraId="1C416F3D" w14:textId="014CD820" w:rsidR="00404648" w:rsidRPr="006F4DBE" w:rsidRDefault="00BC11B5" w:rsidP="00AB4CE4">
      <w:pPr>
        <w:pStyle w:val="Title"/>
        <w:spacing w:before="1320" w:after="360"/>
        <w:ind w:right="-142"/>
        <w:contextualSpacing w:val="0"/>
        <w:rPr>
          <w:sz w:val="68"/>
          <w:szCs w:val="68"/>
        </w:rPr>
      </w:pPr>
      <w:r>
        <w:rPr>
          <w:sz w:val="68"/>
          <w:szCs w:val="68"/>
        </w:rPr>
        <w:t>Residential Care Service List</w:t>
      </w:r>
      <w:r w:rsidR="008E0202">
        <w:rPr>
          <w:sz w:val="68"/>
          <w:szCs w:val="68"/>
        </w:rPr>
        <w:t xml:space="preserve"> Consultation</w:t>
      </w:r>
    </w:p>
    <w:p w14:paraId="3FD75D61" w14:textId="77777777" w:rsidR="00B04D4F" w:rsidRDefault="00866289" w:rsidP="006C503C">
      <w:pPr>
        <w:pStyle w:val="Subtitle"/>
        <w:tabs>
          <w:tab w:val="left" w:pos="6223"/>
        </w:tabs>
      </w:pPr>
      <w:r w:rsidRPr="006F4DBE">
        <w:t>Discussion</w:t>
      </w:r>
      <w:r w:rsidR="00404648" w:rsidRPr="006F4DBE">
        <w:t xml:space="preserve"> paper</w:t>
      </w:r>
    </w:p>
    <w:p w14:paraId="0744EF24" w14:textId="77777777" w:rsidR="00B04D4F" w:rsidRDefault="00B04D4F" w:rsidP="006C503C">
      <w:pPr>
        <w:pStyle w:val="Subtitle"/>
        <w:tabs>
          <w:tab w:val="left" w:pos="6223"/>
        </w:tabs>
      </w:pPr>
    </w:p>
    <w:p w14:paraId="09C6648C" w14:textId="77777777" w:rsidR="00B04D4F" w:rsidRPr="00B04D4F" w:rsidRDefault="00B04D4F" w:rsidP="00B04D4F">
      <w:pPr>
        <w:pStyle w:val="Subtitle"/>
        <w:tabs>
          <w:tab w:val="left" w:pos="6223"/>
        </w:tabs>
        <w:jc w:val="right"/>
        <w:rPr>
          <w:sz w:val="36"/>
          <w:szCs w:val="36"/>
        </w:rPr>
      </w:pPr>
    </w:p>
    <w:p w14:paraId="20A61C31" w14:textId="3F1599EB" w:rsidR="00751A23" w:rsidRPr="006F4DBE" w:rsidRDefault="00B04D4F" w:rsidP="00B04D4F">
      <w:pPr>
        <w:pStyle w:val="Subtitle"/>
        <w:tabs>
          <w:tab w:val="left" w:pos="6223"/>
        </w:tabs>
        <w:jc w:val="right"/>
      </w:pPr>
      <w:r>
        <w:rPr>
          <w:sz w:val="36"/>
          <w:szCs w:val="36"/>
        </w:rPr>
        <w:tab/>
      </w:r>
      <w:r w:rsidR="00D1035E">
        <w:rPr>
          <w:sz w:val="36"/>
          <w:szCs w:val="36"/>
        </w:rPr>
        <w:t>December</w:t>
      </w:r>
      <w:r w:rsidRPr="00B04D4F">
        <w:rPr>
          <w:sz w:val="36"/>
          <w:szCs w:val="36"/>
        </w:rPr>
        <w:t xml:space="preserve"> 2024</w:t>
      </w:r>
      <w:r w:rsidR="00300ABA" w:rsidRPr="006F4DBE">
        <w:tab/>
      </w:r>
      <w:r w:rsidR="006C503C" w:rsidRPr="006F4DBE">
        <w:tab/>
      </w:r>
    </w:p>
    <w:p w14:paraId="63BF03C1" w14:textId="039E3F83" w:rsidR="002E564F" w:rsidRPr="006F4DBE" w:rsidRDefault="002E564F" w:rsidP="006C503C">
      <w:pPr>
        <w:sectPr w:rsidR="002E564F" w:rsidRPr="006F4DBE" w:rsidSect="002E11E9">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560" w:right="1418" w:bottom="1418" w:left="1418" w:header="850" w:footer="709" w:gutter="0"/>
          <w:cols w:space="708"/>
          <w:titlePg/>
          <w:docGrid w:linePitch="360"/>
        </w:sectPr>
      </w:pPr>
    </w:p>
    <w:p w14:paraId="31FFEC64" w14:textId="77777777" w:rsidR="006C4E9C" w:rsidRPr="006F4DBE" w:rsidRDefault="006C4E9C">
      <w:pPr>
        <w:spacing w:line="240" w:lineRule="auto"/>
        <w:rPr>
          <w:rFonts w:cs="Arial"/>
          <w:b/>
          <w:bCs/>
          <w:kern w:val="28"/>
          <w:sz w:val="60"/>
          <w:szCs w:val="36"/>
        </w:rPr>
      </w:pPr>
      <w:r w:rsidRPr="006F4DBE">
        <w:rPr>
          <w:noProof/>
          <w:lang w:eastAsia="en-AU"/>
        </w:rPr>
        <w:lastRenderedPageBreak/>
        <w:drawing>
          <wp:anchor distT="0" distB="0" distL="114300" distR="114300" simplePos="0" relativeHeight="251658240" behindDoc="1" locked="0" layoutInCell="1" allowOverlap="1" wp14:anchorId="7BF307D6" wp14:editId="53A6B663">
            <wp:simplePos x="0" y="0"/>
            <wp:positionH relativeFrom="page">
              <wp:align>right</wp:align>
            </wp:positionH>
            <wp:positionV relativeFrom="page">
              <wp:align>top</wp:align>
            </wp:positionV>
            <wp:extent cx="7560000" cy="10681757"/>
            <wp:effectExtent l="0" t="0" r="3175" b="5715"/>
            <wp:wrapNone/>
            <wp:docPr id="52" name="Picture 52" descr="Decorative picture" title="Decorative 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rcRect t="5132" b="5132"/>
                    <a:stretch>
                      <a:fillRect/>
                    </a:stretch>
                  </pic:blipFill>
                  <pic:spPr bwMode="auto">
                    <a:xfrm>
                      <a:off x="0" y="0"/>
                      <a:ext cx="7560000" cy="10681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4DBE">
        <w:br w:type="page"/>
      </w:r>
    </w:p>
    <w:sdt>
      <w:sdtPr>
        <w:rPr>
          <w:rFonts w:eastAsia="Times New Roman" w:cs="Times New Roman"/>
          <w:b w:val="0"/>
          <w:color w:val="1E1545" w:themeColor="text1"/>
          <w:sz w:val="24"/>
          <w:szCs w:val="24"/>
          <w:lang w:val="en-AU"/>
        </w:rPr>
        <w:id w:val="-2039040709"/>
        <w:docPartObj>
          <w:docPartGallery w:val="Table of Contents"/>
          <w:docPartUnique/>
        </w:docPartObj>
      </w:sdtPr>
      <w:sdtEndPr>
        <w:rPr>
          <w:noProof/>
          <w:color w:val="1E1545" w:themeColor="text2"/>
          <w:sz w:val="2"/>
          <w:szCs w:val="2"/>
        </w:rPr>
      </w:sdtEndPr>
      <w:sdtContent>
        <w:p w14:paraId="57BA22FC" w14:textId="17B862BA" w:rsidR="001F0C2C" w:rsidRPr="006F4DBE" w:rsidRDefault="001F0C2C">
          <w:pPr>
            <w:pStyle w:val="TOCHeading"/>
            <w:rPr>
              <w:color w:val="auto"/>
            </w:rPr>
          </w:pPr>
          <w:r w:rsidRPr="006F4DBE">
            <w:rPr>
              <w:color w:val="auto"/>
            </w:rPr>
            <w:t>Table of Contents</w:t>
          </w:r>
          <w:r w:rsidR="00092959" w:rsidRPr="006F4DBE">
            <w:rPr>
              <w:color w:val="auto"/>
            </w:rPr>
            <w:t xml:space="preserve"> </w:t>
          </w:r>
        </w:p>
        <w:p w14:paraId="7222E674" w14:textId="0FCBB4E5" w:rsidR="00146A6A" w:rsidRDefault="001F0C2C">
          <w:pPr>
            <w:pStyle w:val="TOC1"/>
            <w:rPr>
              <w:rFonts w:asciiTheme="minorHAnsi" w:eastAsiaTheme="minorEastAsia" w:hAnsiTheme="minorHAnsi" w:cstheme="minorBidi"/>
              <w:b w:val="0"/>
              <w:bCs w:val="0"/>
              <w:kern w:val="2"/>
              <w:szCs w:val="24"/>
              <w:lang w:eastAsia="en-AU"/>
              <w14:ligatures w14:val="standardContextual"/>
            </w:rPr>
          </w:pPr>
          <w:r w:rsidRPr="0002370B">
            <w:fldChar w:fldCharType="begin"/>
          </w:r>
          <w:r w:rsidRPr="006F4DBE">
            <w:instrText xml:space="preserve"> TOC \o "1-3" \h \z \u </w:instrText>
          </w:r>
          <w:r w:rsidRPr="0002370B">
            <w:fldChar w:fldCharType="separate"/>
          </w:r>
          <w:hyperlink w:anchor="_Toc183697500" w:history="1">
            <w:r w:rsidR="00146A6A" w:rsidRPr="00BF6E91">
              <w:rPr>
                <w:rStyle w:val="Hyperlink"/>
              </w:rPr>
              <w:t>Introduction</w:t>
            </w:r>
            <w:r w:rsidR="00146A6A">
              <w:rPr>
                <w:webHidden/>
              </w:rPr>
              <w:tab/>
            </w:r>
            <w:r w:rsidR="00146A6A">
              <w:rPr>
                <w:webHidden/>
              </w:rPr>
              <w:fldChar w:fldCharType="begin"/>
            </w:r>
            <w:r w:rsidR="00146A6A">
              <w:rPr>
                <w:webHidden/>
              </w:rPr>
              <w:instrText xml:space="preserve"> PAGEREF _Toc183697500 \h </w:instrText>
            </w:r>
            <w:r w:rsidR="00146A6A">
              <w:rPr>
                <w:webHidden/>
              </w:rPr>
            </w:r>
            <w:r w:rsidR="00146A6A">
              <w:rPr>
                <w:webHidden/>
              </w:rPr>
              <w:fldChar w:fldCharType="separate"/>
            </w:r>
            <w:r w:rsidR="00146A6A">
              <w:rPr>
                <w:webHidden/>
              </w:rPr>
              <w:t>4</w:t>
            </w:r>
            <w:r w:rsidR="00146A6A">
              <w:rPr>
                <w:webHidden/>
              </w:rPr>
              <w:fldChar w:fldCharType="end"/>
            </w:r>
          </w:hyperlink>
        </w:p>
        <w:p w14:paraId="3FEFE9C0" w14:textId="0BB84F03" w:rsidR="00146A6A" w:rsidRDefault="00146A6A" w:rsidP="00146A6A">
          <w:pPr>
            <w:pStyle w:val="TOC2"/>
            <w:spacing w:before="80" w:after="40"/>
            <w:rPr>
              <w:rFonts w:asciiTheme="minorHAnsi" w:eastAsiaTheme="minorEastAsia" w:hAnsiTheme="minorHAnsi" w:cstheme="minorBidi"/>
              <w:color w:val="auto"/>
              <w:kern w:val="2"/>
              <w:szCs w:val="24"/>
              <w:lang w:eastAsia="en-AU"/>
              <w14:ligatures w14:val="standardContextual"/>
            </w:rPr>
          </w:pPr>
          <w:hyperlink w:anchor="_Toc183697501" w:history="1">
            <w:r w:rsidRPr="00BF6E91">
              <w:rPr>
                <w:rStyle w:val="Hyperlink"/>
              </w:rPr>
              <w:t>What is the Residential Care Service List?</w:t>
            </w:r>
            <w:r>
              <w:rPr>
                <w:webHidden/>
              </w:rPr>
              <w:tab/>
            </w:r>
            <w:r>
              <w:rPr>
                <w:webHidden/>
              </w:rPr>
              <w:fldChar w:fldCharType="begin"/>
            </w:r>
            <w:r>
              <w:rPr>
                <w:webHidden/>
              </w:rPr>
              <w:instrText xml:space="preserve"> PAGEREF _Toc183697501 \h </w:instrText>
            </w:r>
            <w:r>
              <w:rPr>
                <w:webHidden/>
              </w:rPr>
            </w:r>
            <w:r>
              <w:rPr>
                <w:webHidden/>
              </w:rPr>
              <w:fldChar w:fldCharType="separate"/>
            </w:r>
            <w:r>
              <w:rPr>
                <w:webHidden/>
              </w:rPr>
              <w:t>5</w:t>
            </w:r>
            <w:r>
              <w:rPr>
                <w:webHidden/>
              </w:rPr>
              <w:fldChar w:fldCharType="end"/>
            </w:r>
          </w:hyperlink>
        </w:p>
        <w:p w14:paraId="71E73D18" w14:textId="68B89FF6" w:rsidR="00146A6A" w:rsidRDefault="00146A6A" w:rsidP="00146A6A">
          <w:pPr>
            <w:pStyle w:val="TOC2"/>
            <w:spacing w:before="80" w:after="40"/>
            <w:rPr>
              <w:rFonts w:asciiTheme="minorHAnsi" w:eastAsiaTheme="minorEastAsia" w:hAnsiTheme="minorHAnsi" w:cstheme="minorBidi"/>
              <w:color w:val="auto"/>
              <w:kern w:val="2"/>
              <w:szCs w:val="24"/>
              <w:lang w:eastAsia="en-AU"/>
              <w14:ligatures w14:val="standardContextual"/>
            </w:rPr>
          </w:pPr>
          <w:hyperlink w:anchor="_Toc183697502" w:history="1">
            <w:r w:rsidRPr="00BF6E91">
              <w:rPr>
                <w:rStyle w:val="Hyperlink"/>
              </w:rPr>
              <w:t>What is the purpose of this consultation?</w:t>
            </w:r>
            <w:r>
              <w:rPr>
                <w:webHidden/>
              </w:rPr>
              <w:tab/>
            </w:r>
            <w:r>
              <w:rPr>
                <w:webHidden/>
              </w:rPr>
              <w:fldChar w:fldCharType="begin"/>
            </w:r>
            <w:r>
              <w:rPr>
                <w:webHidden/>
              </w:rPr>
              <w:instrText xml:space="preserve"> PAGEREF _Toc183697502 \h </w:instrText>
            </w:r>
            <w:r>
              <w:rPr>
                <w:webHidden/>
              </w:rPr>
            </w:r>
            <w:r>
              <w:rPr>
                <w:webHidden/>
              </w:rPr>
              <w:fldChar w:fldCharType="separate"/>
            </w:r>
            <w:r>
              <w:rPr>
                <w:webHidden/>
              </w:rPr>
              <w:t>5</w:t>
            </w:r>
            <w:r>
              <w:rPr>
                <w:webHidden/>
              </w:rPr>
              <w:fldChar w:fldCharType="end"/>
            </w:r>
          </w:hyperlink>
        </w:p>
        <w:p w14:paraId="4F1FB376" w14:textId="424ADCB6" w:rsidR="00146A6A" w:rsidRDefault="00146A6A">
          <w:pPr>
            <w:pStyle w:val="TOC1"/>
            <w:rPr>
              <w:rFonts w:asciiTheme="minorHAnsi" w:eastAsiaTheme="minorEastAsia" w:hAnsiTheme="minorHAnsi" w:cstheme="minorBidi"/>
              <w:b w:val="0"/>
              <w:bCs w:val="0"/>
              <w:kern w:val="2"/>
              <w:szCs w:val="24"/>
              <w:lang w:eastAsia="en-AU"/>
              <w14:ligatures w14:val="standardContextual"/>
            </w:rPr>
          </w:pPr>
          <w:hyperlink w:anchor="_Toc183697503" w:history="1">
            <w:r w:rsidRPr="00BF6E91">
              <w:rPr>
                <w:rStyle w:val="Hyperlink"/>
              </w:rPr>
              <w:t>Context of the Consultation</w:t>
            </w:r>
            <w:r>
              <w:rPr>
                <w:webHidden/>
              </w:rPr>
              <w:tab/>
            </w:r>
            <w:r>
              <w:rPr>
                <w:webHidden/>
              </w:rPr>
              <w:fldChar w:fldCharType="begin"/>
            </w:r>
            <w:r>
              <w:rPr>
                <w:webHidden/>
              </w:rPr>
              <w:instrText xml:space="preserve"> PAGEREF _Toc183697503 \h </w:instrText>
            </w:r>
            <w:r>
              <w:rPr>
                <w:webHidden/>
              </w:rPr>
            </w:r>
            <w:r>
              <w:rPr>
                <w:webHidden/>
              </w:rPr>
              <w:fldChar w:fldCharType="separate"/>
            </w:r>
            <w:r>
              <w:rPr>
                <w:webHidden/>
              </w:rPr>
              <w:t>7</w:t>
            </w:r>
            <w:r>
              <w:rPr>
                <w:webHidden/>
              </w:rPr>
              <w:fldChar w:fldCharType="end"/>
            </w:r>
          </w:hyperlink>
        </w:p>
        <w:p w14:paraId="0E348585" w14:textId="0E4BF434" w:rsidR="00146A6A" w:rsidRPr="00146A6A" w:rsidRDefault="00146A6A" w:rsidP="00146A6A">
          <w:pPr>
            <w:pStyle w:val="TOC2"/>
            <w:spacing w:before="80" w:after="40"/>
            <w:rPr>
              <w:rStyle w:val="Hyperlink"/>
            </w:rPr>
          </w:pPr>
          <w:hyperlink w:anchor="_Toc183697504" w:history="1">
            <w:r w:rsidRPr="00BF6E91">
              <w:rPr>
                <w:rStyle w:val="Hyperlink"/>
              </w:rPr>
              <w:t>The need for change</w:t>
            </w:r>
            <w:r w:rsidRPr="00146A6A">
              <w:rPr>
                <w:rStyle w:val="Hyperlink"/>
                <w:webHidden/>
              </w:rPr>
              <w:tab/>
            </w:r>
            <w:r w:rsidRPr="00146A6A">
              <w:rPr>
                <w:rStyle w:val="Hyperlink"/>
                <w:webHidden/>
              </w:rPr>
              <w:fldChar w:fldCharType="begin"/>
            </w:r>
            <w:r w:rsidRPr="00146A6A">
              <w:rPr>
                <w:rStyle w:val="Hyperlink"/>
                <w:webHidden/>
              </w:rPr>
              <w:instrText xml:space="preserve"> PAGEREF _Toc183697504 \h </w:instrText>
            </w:r>
            <w:r w:rsidRPr="00146A6A">
              <w:rPr>
                <w:rStyle w:val="Hyperlink"/>
                <w:webHidden/>
              </w:rPr>
            </w:r>
            <w:r w:rsidRPr="00146A6A">
              <w:rPr>
                <w:rStyle w:val="Hyperlink"/>
                <w:webHidden/>
              </w:rPr>
              <w:fldChar w:fldCharType="separate"/>
            </w:r>
            <w:r w:rsidRPr="00146A6A">
              <w:rPr>
                <w:rStyle w:val="Hyperlink"/>
                <w:webHidden/>
              </w:rPr>
              <w:t>8</w:t>
            </w:r>
            <w:r w:rsidRPr="00146A6A">
              <w:rPr>
                <w:rStyle w:val="Hyperlink"/>
                <w:webHidden/>
              </w:rPr>
              <w:fldChar w:fldCharType="end"/>
            </w:r>
          </w:hyperlink>
        </w:p>
        <w:p w14:paraId="0FF2F604" w14:textId="1AAC1079" w:rsidR="00146A6A" w:rsidRPr="00146A6A" w:rsidRDefault="00146A6A" w:rsidP="00146A6A">
          <w:pPr>
            <w:pStyle w:val="TOC2"/>
            <w:spacing w:before="80" w:after="40"/>
            <w:rPr>
              <w:rStyle w:val="Hyperlink"/>
            </w:rPr>
          </w:pPr>
          <w:hyperlink w:anchor="_Toc183697505" w:history="1">
            <w:r w:rsidRPr="00BF6E91">
              <w:rPr>
                <w:rStyle w:val="Hyperlink"/>
              </w:rPr>
              <w:t>Development of the revised service list</w:t>
            </w:r>
            <w:r w:rsidRPr="00146A6A">
              <w:rPr>
                <w:rStyle w:val="Hyperlink"/>
                <w:webHidden/>
              </w:rPr>
              <w:tab/>
            </w:r>
            <w:r w:rsidRPr="00146A6A">
              <w:rPr>
                <w:rStyle w:val="Hyperlink"/>
                <w:webHidden/>
              </w:rPr>
              <w:fldChar w:fldCharType="begin"/>
            </w:r>
            <w:r w:rsidRPr="00146A6A">
              <w:rPr>
                <w:rStyle w:val="Hyperlink"/>
                <w:webHidden/>
              </w:rPr>
              <w:instrText xml:space="preserve"> PAGEREF _Toc183697505 \h </w:instrText>
            </w:r>
            <w:r w:rsidRPr="00146A6A">
              <w:rPr>
                <w:rStyle w:val="Hyperlink"/>
                <w:webHidden/>
              </w:rPr>
            </w:r>
            <w:r w:rsidRPr="00146A6A">
              <w:rPr>
                <w:rStyle w:val="Hyperlink"/>
                <w:webHidden/>
              </w:rPr>
              <w:fldChar w:fldCharType="separate"/>
            </w:r>
            <w:r w:rsidRPr="00146A6A">
              <w:rPr>
                <w:rStyle w:val="Hyperlink"/>
                <w:webHidden/>
              </w:rPr>
              <w:t>8</w:t>
            </w:r>
            <w:r w:rsidRPr="00146A6A">
              <w:rPr>
                <w:rStyle w:val="Hyperlink"/>
                <w:webHidden/>
              </w:rPr>
              <w:fldChar w:fldCharType="end"/>
            </w:r>
          </w:hyperlink>
        </w:p>
        <w:p w14:paraId="76D4C1DB" w14:textId="6D637FF6"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06" w:history="1">
            <w:r w:rsidRPr="00BF6E91">
              <w:rPr>
                <w:rStyle w:val="Hyperlink"/>
              </w:rPr>
              <w:t>New Aged Care Act</w:t>
            </w:r>
            <w:r>
              <w:rPr>
                <w:webHidden/>
              </w:rPr>
              <w:tab/>
            </w:r>
            <w:r>
              <w:rPr>
                <w:webHidden/>
              </w:rPr>
              <w:fldChar w:fldCharType="begin"/>
            </w:r>
            <w:r>
              <w:rPr>
                <w:webHidden/>
              </w:rPr>
              <w:instrText xml:space="preserve"> PAGEREF _Toc183697506 \h </w:instrText>
            </w:r>
            <w:r>
              <w:rPr>
                <w:webHidden/>
              </w:rPr>
            </w:r>
            <w:r>
              <w:rPr>
                <w:webHidden/>
              </w:rPr>
              <w:fldChar w:fldCharType="separate"/>
            </w:r>
            <w:r>
              <w:rPr>
                <w:webHidden/>
              </w:rPr>
              <w:t>8</w:t>
            </w:r>
            <w:r>
              <w:rPr>
                <w:webHidden/>
              </w:rPr>
              <w:fldChar w:fldCharType="end"/>
            </w:r>
          </w:hyperlink>
        </w:p>
        <w:p w14:paraId="5B1DD68F" w14:textId="55CC81E5"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07" w:history="1">
            <w:r w:rsidRPr="00BF6E91">
              <w:rPr>
                <w:rStyle w:val="Hyperlink"/>
              </w:rPr>
              <w:t>Recent consultation on the Aged Care Rules 2024 – Service List</w:t>
            </w:r>
            <w:r>
              <w:rPr>
                <w:webHidden/>
              </w:rPr>
              <w:tab/>
            </w:r>
            <w:r>
              <w:rPr>
                <w:webHidden/>
              </w:rPr>
              <w:fldChar w:fldCharType="begin"/>
            </w:r>
            <w:r>
              <w:rPr>
                <w:webHidden/>
              </w:rPr>
              <w:instrText xml:space="preserve"> PAGEREF _Toc183697507 \h </w:instrText>
            </w:r>
            <w:r>
              <w:rPr>
                <w:webHidden/>
              </w:rPr>
            </w:r>
            <w:r>
              <w:rPr>
                <w:webHidden/>
              </w:rPr>
              <w:fldChar w:fldCharType="separate"/>
            </w:r>
            <w:r>
              <w:rPr>
                <w:webHidden/>
              </w:rPr>
              <w:t>8</w:t>
            </w:r>
            <w:r>
              <w:rPr>
                <w:webHidden/>
              </w:rPr>
              <w:fldChar w:fldCharType="end"/>
            </w:r>
          </w:hyperlink>
        </w:p>
        <w:p w14:paraId="22BD0A49" w14:textId="669640C9"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08" w:history="1">
            <w:r w:rsidRPr="00BF6E91">
              <w:rPr>
                <w:rStyle w:val="Hyperlink"/>
              </w:rPr>
              <w:t>Aged Care Taskforce</w:t>
            </w:r>
            <w:r>
              <w:rPr>
                <w:webHidden/>
              </w:rPr>
              <w:tab/>
            </w:r>
            <w:r>
              <w:rPr>
                <w:webHidden/>
              </w:rPr>
              <w:fldChar w:fldCharType="begin"/>
            </w:r>
            <w:r>
              <w:rPr>
                <w:webHidden/>
              </w:rPr>
              <w:instrText xml:space="preserve"> PAGEREF _Toc183697508 \h </w:instrText>
            </w:r>
            <w:r>
              <w:rPr>
                <w:webHidden/>
              </w:rPr>
            </w:r>
            <w:r>
              <w:rPr>
                <w:webHidden/>
              </w:rPr>
              <w:fldChar w:fldCharType="separate"/>
            </w:r>
            <w:r>
              <w:rPr>
                <w:webHidden/>
              </w:rPr>
              <w:t>9</w:t>
            </w:r>
            <w:r>
              <w:rPr>
                <w:webHidden/>
              </w:rPr>
              <w:fldChar w:fldCharType="end"/>
            </w:r>
          </w:hyperlink>
        </w:p>
        <w:p w14:paraId="4940604B" w14:textId="04F52CB2"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09" w:history="1">
            <w:r w:rsidRPr="00BF6E91">
              <w:rPr>
                <w:rStyle w:val="Hyperlink"/>
              </w:rPr>
              <w:t>Areas of confusion</w:t>
            </w:r>
            <w:r>
              <w:rPr>
                <w:webHidden/>
              </w:rPr>
              <w:tab/>
            </w:r>
            <w:r>
              <w:rPr>
                <w:webHidden/>
              </w:rPr>
              <w:fldChar w:fldCharType="begin"/>
            </w:r>
            <w:r>
              <w:rPr>
                <w:webHidden/>
              </w:rPr>
              <w:instrText xml:space="preserve"> PAGEREF _Toc183697509 \h </w:instrText>
            </w:r>
            <w:r>
              <w:rPr>
                <w:webHidden/>
              </w:rPr>
            </w:r>
            <w:r>
              <w:rPr>
                <w:webHidden/>
              </w:rPr>
              <w:fldChar w:fldCharType="separate"/>
            </w:r>
            <w:r>
              <w:rPr>
                <w:webHidden/>
              </w:rPr>
              <w:t>9</w:t>
            </w:r>
            <w:r>
              <w:rPr>
                <w:webHidden/>
              </w:rPr>
              <w:fldChar w:fldCharType="end"/>
            </w:r>
          </w:hyperlink>
        </w:p>
        <w:p w14:paraId="45BB0BEA" w14:textId="5A355F7D" w:rsidR="00146A6A" w:rsidRDefault="00146A6A">
          <w:pPr>
            <w:pStyle w:val="TOC1"/>
            <w:rPr>
              <w:rFonts w:asciiTheme="minorHAnsi" w:eastAsiaTheme="minorEastAsia" w:hAnsiTheme="minorHAnsi" w:cstheme="minorBidi"/>
              <w:b w:val="0"/>
              <w:bCs w:val="0"/>
              <w:kern w:val="2"/>
              <w:szCs w:val="24"/>
              <w:lang w:eastAsia="en-AU"/>
              <w14:ligatures w14:val="standardContextual"/>
            </w:rPr>
          </w:pPr>
          <w:hyperlink w:anchor="_Toc183697510" w:history="1">
            <w:r w:rsidRPr="00BF6E91">
              <w:rPr>
                <w:rStyle w:val="Hyperlink"/>
              </w:rPr>
              <w:t>Proposed Changes</w:t>
            </w:r>
            <w:r>
              <w:rPr>
                <w:webHidden/>
              </w:rPr>
              <w:tab/>
            </w:r>
            <w:r>
              <w:rPr>
                <w:webHidden/>
              </w:rPr>
              <w:fldChar w:fldCharType="begin"/>
            </w:r>
            <w:r>
              <w:rPr>
                <w:webHidden/>
              </w:rPr>
              <w:instrText xml:space="preserve"> PAGEREF _Toc183697510 \h </w:instrText>
            </w:r>
            <w:r>
              <w:rPr>
                <w:webHidden/>
              </w:rPr>
            </w:r>
            <w:r>
              <w:rPr>
                <w:webHidden/>
              </w:rPr>
              <w:fldChar w:fldCharType="separate"/>
            </w:r>
            <w:r>
              <w:rPr>
                <w:webHidden/>
              </w:rPr>
              <w:t>10</w:t>
            </w:r>
            <w:r>
              <w:rPr>
                <w:webHidden/>
              </w:rPr>
              <w:fldChar w:fldCharType="end"/>
            </w:r>
          </w:hyperlink>
        </w:p>
        <w:p w14:paraId="33C4F4B6" w14:textId="72AB71CE" w:rsidR="00146A6A" w:rsidRPr="00146A6A" w:rsidRDefault="00146A6A" w:rsidP="00146A6A">
          <w:pPr>
            <w:pStyle w:val="TOC2"/>
            <w:spacing w:before="80" w:after="40"/>
            <w:rPr>
              <w:rStyle w:val="Hyperlink"/>
            </w:rPr>
          </w:pPr>
          <w:hyperlink w:anchor="_Toc183697511" w:history="1">
            <w:r w:rsidRPr="00BF6E91">
              <w:rPr>
                <w:rStyle w:val="Hyperlink"/>
              </w:rPr>
              <w:t>Broad changes</w:t>
            </w:r>
            <w:r w:rsidRPr="00146A6A">
              <w:rPr>
                <w:rStyle w:val="Hyperlink"/>
                <w:webHidden/>
              </w:rPr>
              <w:tab/>
            </w:r>
            <w:r w:rsidRPr="00146A6A">
              <w:rPr>
                <w:rStyle w:val="Hyperlink"/>
                <w:webHidden/>
              </w:rPr>
              <w:fldChar w:fldCharType="begin"/>
            </w:r>
            <w:r w:rsidRPr="00146A6A">
              <w:rPr>
                <w:rStyle w:val="Hyperlink"/>
                <w:webHidden/>
              </w:rPr>
              <w:instrText xml:space="preserve"> PAGEREF _Toc183697511 \h </w:instrText>
            </w:r>
            <w:r w:rsidRPr="00146A6A">
              <w:rPr>
                <w:rStyle w:val="Hyperlink"/>
                <w:webHidden/>
              </w:rPr>
            </w:r>
            <w:r w:rsidRPr="00146A6A">
              <w:rPr>
                <w:rStyle w:val="Hyperlink"/>
                <w:webHidden/>
              </w:rPr>
              <w:fldChar w:fldCharType="separate"/>
            </w:r>
            <w:r w:rsidRPr="00146A6A">
              <w:rPr>
                <w:rStyle w:val="Hyperlink"/>
                <w:webHidden/>
              </w:rPr>
              <w:t>11</w:t>
            </w:r>
            <w:r w:rsidRPr="00146A6A">
              <w:rPr>
                <w:rStyle w:val="Hyperlink"/>
                <w:webHidden/>
              </w:rPr>
              <w:fldChar w:fldCharType="end"/>
            </w:r>
          </w:hyperlink>
        </w:p>
        <w:p w14:paraId="25ECC8C1" w14:textId="3D23B2E8" w:rsidR="00146A6A" w:rsidRPr="00146A6A" w:rsidRDefault="00146A6A" w:rsidP="00146A6A">
          <w:pPr>
            <w:pStyle w:val="TOC2"/>
            <w:spacing w:before="80" w:after="40"/>
            <w:rPr>
              <w:rStyle w:val="Hyperlink"/>
            </w:rPr>
          </w:pPr>
          <w:hyperlink w:anchor="_Toc183697512" w:history="1">
            <w:r w:rsidRPr="00BF6E91">
              <w:rPr>
                <w:rStyle w:val="Hyperlink"/>
              </w:rPr>
              <w:t>Service list structure</w:t>
            </w:r>
            <w:r w:rsidRPr="00146A6A">
              <w:rPr>
                <w:rStyle w:val="Hyperlink"/>
                <w:webHidden/>
              </w:rPr>
              <w:tab/>
            </w:r>
            <w:r w:rsidRPr="00146A6A">
              <w:rPr>
                <w:rStyle w:val="Hyperlink"/>
                <w:webHidden/>
              </w:rPr>
              <w:fldChar w:fldCharType="begin"/>
            </w:r>
            <w:r w:rsidRPr="00146A6A">
              <w:rPr>
                <w:rStyle w:val="Hyperlink"/>
                <w:webHidden/>
              </w:rPr>
              <w:instrText xml:space="preserve"> PAGEREF _Toc183697512 \h </w:instrText>
            </w:r>
            <w:r w:rsidRPr="00146A6A">
              <w:rPr>
                <w:rStyle w:val="Hyperlink"/>
                <w:webHidden/>
              </w:rPr>
            </w:r>
            <w:r w:rsidRPr="00146A6A">
              <w:rPr>
                <w:rStyle w:val="Hyperlink"/>
                <w:webHidden/>
              </w:rPr>
              <w:fldChar w:fldCharType="separate"/>
            </w:r>
            <w:r w:rsidRPr="00146A6A">
              <w:rPr>
                <w:rStyle w:val="Hyperlink"/>
                <w:webHidden/>
              </w:rPr>
              <w:t>11</w:t>
            </w:r>
            <w:r w:rsidRPr="00146A6A">
              <w:rPr>
                <w:rStyle w:val="Hyperlink"/>
                <w:webHidden/>
              </w:rPr>
              <w:fldChar w:fldCharType="end"/>
            </w:r>
          </w:hyperlink>
        </w:p>
        <w:p w14:paraId="07DE5767" w14:textId="1B63CCBF" w:rsidR="00146A6A" w:rsidRPr="00146A6A" w:rsidRDefault="00146A6A" w:rsidP="00146A6A">
          <w:pPr>
            <w:pStyle w:val="TOC2"/>
            <w:spacing w:before="80" w:after="40"/>
            <w:rPr>
              <w:rStyle w:val="Hyperlink"/>
            </w:rPr>
          </w:pPr>
          <w:hyperlink w:anchor="_Toc183697513" w:history="1">
            <w:r w:rsidRPr="00BF6E91">
              <w:rPr>
                <w:rStyle w:val="Hyperlink"/>
              </w:rPr>
              <w:t>Accommodation</w:t>
            </w:r>
            <w:r w:rsidRPr="00146A6A">
              <w:rPr>
                <w:rStyle w:val="Hyperlink"/>
                <w:webHidden/>
              </w:rPr>
              <w:tab/>
            </w:r>
            <w:r w:rsidRPr="00146A6A">
              <w:rPr>
                <w:rStyle w:val="Hyperlink"/>
                <w:webHidden/>
              </w:rPr>
              <w:fldChar w:fldCharType="begin"/>
            </w:r>
            <w:r w:rsidRPr="00146A6A">
              <w:rPr>
                <w:rStyle w:val="Hyperlink"/>
                <w:webHidden/>
              </w:rPr>
              <w:instrText xml:space="preserve"> PAGEREF _Toc183697513 \h </w:instrText>
            </w:r>
            <w:r w:rsidRPr="00146A6A">
              <w:rPr>
                <w:rStyle w:val="Hyperlink"/>
                <w:webHidden/>
              </w:rPr>
            </w:r>
            <w:r w:rsidRPr="00146A6A">
              <w:rPr>
                <w:rStyle w:val="Hyperlink"/>
                <w:webHidden/>
              </w:rPr>
              <w:fldChar w:fldCharType="separate"/>
            </w:r>
            <w:r w:rsidRPr="00146A6A">
              <w:rPr>
                <w:rStyle w:val="Hyperlink"/>
                <w:webHidden/>
              </w:rPr>
              <w:t>12</w:t>
            </w:r>
            <w:r w:rsidRPr="00146A6A">
              <w:rPr>
                <w:rStyle w:val="Hyperlink"/>
                <w:webHidden/>
              </w:rPr>
              <w:fldChar w:fldCharType="end"/>
            </w:r>
          </w:hyperlink>
        </w:p>
        <w:p w14:paraId="77CBC23D" w14:textId="3C961B01" w:rsidR="00146A6A" w:rsidRPr="00146A6A" w:rsidRDefault="00146A6A" w:rsidP="00146A6A">
          <w:pPr>
            <w:pStyle w:val="TOC2"/>
            <w:spacing w:before="80" w:after="40"/>
            <w:rPr>
              <w:rStyle w:val="Hyperlink"/>
            </w:rPr>
          </w:pPr>
          <w:hyperlink w:anchor="_Toc183697514" w:history="1">
            <w:r w:rsidRPr="00BF6E91">
              <w:rPr>
                <w:rStyle w:val="Hyperlink"/>
              </w:rPr>
              <w:t>Administration</w:t>
            </w:r>
            <w:r w:rsidRPr="00146A6A">
              <w:rPr>
                <w:rStyle w:val="Hyperlink"/>
                <w:webHidden/>
              </w:rPr>
              <w:tab/>
            </w:r>
            <w:r w:rsidRPr="00146A6A">
              <w:rPr>
                <w:rStyle w:val="Hyperlink"/>
                <w:webHidden/>
              </w:rPr>
              <w:fldChar w:fldCharType="begin"/>
            </w:r>
            <w:r w:rsidRPr="00146A6A">
              <w:rPr>
                <w:rStyle w:val="Hyperlink"/>
                <w:webHidden/>
              </w:rPr>
              <w:instrText xml:space="preserve"> PAGEREF _Toc183697514 \h </w:instrText>
            </w:r>
            <w:r w:rsidRPr="00146A6A">
              <w:rPr>
                <w:rStyle w:val="Hyperlink"/>
                <w:webHidden/>
              </w:rPr>
            </w:r>
            <w:r w:rsidRPr="00146A6A">
              <w:rPr>
                <w:rStyle w:val="Hyperlink"/>
                <w:webHidden/>
              </w:rPr>
              <w:fldChar w:fldCharType="separate"/>
            </w:r>
            <w:r w:rsidRPr="00146A6A">
              <w:rPr>
                <w:rStyle w:val="Hyperlink"/>
                <w:webHidden/>
              </w:rPr>
              <w:t>12</w:t>
            </w:r>
            <w:r w:rsidRPr="00146A6A">
              <w:rPr>
                <w:rStyle w:val="Hyperlink"/>
                <w:webHidden/>
              </w:rPr>
              <w:fldChar w:fldCharType="end"/>
            </w:r>
          </w:hyperlink>
        </w:p>
        <w:p w14:paraId="5EE7845C" w14:textId="33FE43B1" w:rsidR="00146A6A" w:rsidRPr="00146A6A" w:rsidRDefault="00146A6A" w:rsidP="00146A6A">
          <w:pPr>
            <w:pStyle w:val="TOC2"/>
            <w:spacing w:before="80" w:after="40"/>
            <w:rPr>
              <w:rStyle w:val="Hyperlink"/>
            </w:rPr>
          </w:pPr>
          <w:hyperlink w:anchor="_Toc183697515" w:history="1">
            <w:r w:rsidRPr="00BF6E91">
              <w:rPr>
                <w:rStyle w:val="Hyperlink"/>
              </w:rPr>
              <w:t>Everyday living services</w:t>
            </w:r>
            <w:r w:rsidRPr="00146A6A">
              <w:rPr>
                <w:rStyle w:val="Hyperlink"/>
                <w:webHidden/>
              </w:rPr>
              <w:tab/>
            </w:r>
            <w:r w:rsidRPr="00146A6A">
              <w:rPr>
                <w:rStyle w:val="Hyperlink"/>
                <w:webHidden/>
              </w:rPr>
              <w:fldChar w:fldCharType="begin"/>
            </w:r>
            <w:r w:rsidRPr="00146A6A">
              <w:rPr>
                <w:rStyle w:val="Hyperlink"/>
                <w:webHidden/>
              </w:rPr>
              <w:instrText xml:space="preserve"> PAGEREF _Toc183697515 \h </w:instrText>
            </w:r>
            <w:r w:rsidRPr="00146A6A">
              <w:rPr>
                <w:rStyle w:val="Hyperlink"/>
                <w:webHidden/>
              </w:rPr>
            </w:r>
            <w:r w:rsidRPr="00146A6A">
              <w:rPr>
                <w:rStyle w:val="Hyperlink"/>
                <w:webHidden/>
              </w:rPr>
              <w:fldChar w:fldCharType="separate"/>
            </w:r>
            <w:r w:rsidRPr="00146A6A">
              <w:rPr>
                <w:rStyle w:val="Hyperlink"/>
                <w:webHidden/>
              </w:rPr>
              <w:t>14</w:t>
            </w:r>
            <w:r w:rsidRPr="00146A6A">
              <w:rPr>
                <w:rStyle w:val="Hyperlink"/>
                <w:webHidden/>
              </w:rPr>
              <w:fldChar w:fldCharType="end"/>
            </w:r>
          </w:hyperlink>
        </w:p>
        <w:p w14:paraId="72CDB455" w14:textId="33A85616"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16" w:history="1">
            <w:r w:rsidRPr="00BF6E91">
              <w:rPr>
                <w:rStyle w:val="Hyperlink"/>
              </w:rPr>
              <w:t>Operational services</w:t>
            </w:r>
            <w:r>
              <w:rPr>
                <w:webHidden/>
              </w:rPr>
              <w:tab/>
            </w:r>
            <w:r>
              <w:rPr>
                <w:webHidden/>
              </w:rPr>
              <w:fldChar w:fldCharType="begin"/>
            </w:r>
            <w:r>
              <w:rPr>
                <w:webHidden/>
              </w:rPr>
              <w:instrText xml:space="preserve"> PAGEREF _Toc183697516 \h </w:instrText>
            </w:r>
            <w:r>
              <w:rPr>
                <w:webHidden/>
              </w:rPr>
            </w:r>
            <w:r>
              <w:rPr>
                <w:webHidden/>
              </w:rPr>
              <w:fldChar w:fldCharType="separate"/>
            </w:r>
            <w:r>
              <w:rPr>
                <w:webHidden/>
              </w:rPr>
              <w:t>14</w:t>
            </w:r>
            <w:r>
              <w:rPr>
                <w:webHidden/>
              </w:rPr>
              <w:fldChar w:fldCharType="end"/>
            </w:r>
          </w:hyperlink>
        </w:p>
        <w:p w14:paraId="588C04D5" w14:textId="71ABB4D2"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17" w:history="1">
            <w:r w:rsidRPr="00BF6E91">
              <w:rPr>
                <w:rStyle w:val="Hyperlink"/>
              </w:rPr>
              <w:t>Personal and communal spaces</w:t>
            </w:r>
            <w:r>
              <w:rPr>
                <w:webHidden/>
              </w:rPr>
              <w:tab/>
            </w:r>
            <w:r>
              <w:rPr>
                <w:webHidden/>
              </w:rPr>
              <w:fldChar w:fldCharType="begin"/>
            </w:r>
            <w:r>
              <w:rPr>
                <w:webHidden/>
              </w:rPr>
              <w:instrText xml:space="preserve"> PAGEREF _Toc183697517 \h </w:instrText>
            </w:r>
            <w:r>
              <w:rPr>
                <w:webHidden/>
              </w:rPr>
            </w:r>
            <w:r>
              <w:rPr>
                <w:webHidden/>
              </w:rPr>
              <w:fldChar w:fldCharType="separate"/>
            </w:r>
            <w:r>
              <w:rPr>
                <w:webHidden/>
              </w:rPr>
              <w:t>15</w:t>
            </w:r>
            <w:r>
              <w:rPr>
                <w:webHidden/>
              </w:rPr>
              <w:fldChar w:fldCharType="end"/>
            </w:r>
          </w:hyperlink>
        </w:p>
        <w:p w14:paraId="0EA24536" w14:textId="27EC7C15"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18" w:history="1">
            <w:r w:rsidRPr="00BF6E91">
              <w:rPr>
                <w:rStyle w:val="Hyperlink"/>
              </w:rPr>
              <w:t>Meals and refreshments</w:t>
            </w:r>
            <w:r>
              <w:rPr>
                <w:webHidden/>
              </w:rPr>
              <w:tab/>
            </w:r>
            <w:r>
              <w:rPr>
                <w:webHidden/>
              </w:rPr>
              <w:fldChar w:fldCharType="begin"/>
            </w:r>
            <w:r>
              <w:rPr>
                <w:webHidden/>
              </w:rPr>
              <w:instrText xml:space="preserve"> PAGEREF _Toc183697518 \h </w:instrText>
            </w:r>
            <w:r>
              <w:rPr>
                <w:webHidden/>
              </w:rPr>
            </w:r>
            <w:r>
              <w:rPr>
                <w:webHidden/>
              </w:rPr>
              <w:fldChar w:fldCharType="separate"/>
            </w:r>
            <w:r>
              <w:rPr>
                <w:webHidden/>
              </w:rPr>
              <w:t>16</w:t>
            </w:r>
            <w:r>
              <w:rPr>
                <w:webHidden/>
              </w:rPr>
              <w:fldChar w:fldCharType="end"/>
            </w:r>
          </w:hyperlink>
        </w:p>
        <w:p w14:paraId="0245D654" w14:textId="6EAC15CF"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19" w:history="1">
            <w:r w:rsidRPr="00BF6E91">
              <w:rPr>
                <w:rStyle w:val="Hyperlink"/>
              </w:rPr>
              <w:t>Activities of daily living</w:t>
            </w:r>
            <w:r>
              <w:rPr>
                <w:webHidden/>
              </w:rPr>
              <w:tab/>
            </w:r>
            <w:r>
              <w:rPr>
                <w:webHidden/>
              </w:rPr>
              <w:fldChar w:fldCharType="begin"/>
            </w:r>
            <w:r>
              <w:rPr>
                <w:webHidden/>
              </w:rPr>
              <w:instrText xml:space="preserve"> PAGEREF _Toc183697519 \h </w:instrText>
            </w:r>
            <w:r>
              <w:rPr>
                <w:webHidden/>
              </w:rPr>
            </w:r>
            <w:r>
              <w:rPr>
                <w:webHidden/>
              </w:rPr>
              <w:fldChar w:fldCharType="separate"/>
            </w:r>
            <w:r>
              <w:rPr>
                <w:webHidden/>
              </w:rPr>
              <w:t>17</w:t>
            </w:r>
            <w:r>
              <w:rPr>
                <w:webHidden/>
              </w:rPr>
              <w:fldChar w:fldCharType="end"/>
            </w:r>
          </w:hyperlink>
        </w:p>
        <w:p w14:paraId="4C3C0059" w14:textId="1FA09006"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20" w:history="1">
            <w:r w:rsidRPr="00BF6E91">
              <w:rPr>
                <w:rStyle w:val="Hyperlink"/>
              </w:rPr>
              <w:t>Mobility aids and equipment</w:t>
            </w:r>
            <w:r>
              <w:rPr>
                <w:webHidden/>
              </w:rPr>
              <w:tab/>
            </w:r>
            <w:r>
              <w:rPr>
                <w:webHidden/>
              </w:rPr>
              <w:fldChar w:fldCharType="begin"/>
            </w:r>
            <w:r>
              <w:rPr>
                <w:webHidden/>
              </w:rPr>
              <w:instrText xml:space="preserve"> PAGEREF _Toc183697520 \h </w:instrText>
            </w:r>
            <w:r>
              <w:rPr>
                <w:webHidden/>
              </w:rPr>
            </w:r>
            <w:r>
              <w:rPr>
                <w:webHidden/>
              </w:rPr>
              <w:fldChar w:fldCharType="separate"/>
            </w:r>
            <w:r>
              <w:rPr>
                <w:webHidden/>
              </w:rPr>
              <w:t>19</w:t>
            </w:r>
            <w:r>
              <w:rPr>
                <w:webHidden/>
              </w:rPr>
              <w:fldChar w:fldCharType="end"/>
            </w:r>
          </w:hyperlink>
        </w:p>
        <w:p w14:paraId="34E63A24" w14:textId="58636481"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21" w:history="1">
            <w:r w:rsidRPr="00BF6E91">
              <w:rPr>
                <w:rStyle w:val="Hyperlink"/>
              </w:rPr>
              <w:t>Social and emotional support</w:t>
            </w:r>
            <w:r>
              <w:rPr>
                <w:webHidden/>
              </w:rPr>
              <w:tab/>
            </w:r>
            <w:r>
              <w:rPr>
                <w:webHidden/>
              </w:rPr>
              <w:fldChar w:fldCharType="begin"/>
            </w:r>
            <w:r>
              <w:rPr>
                <w:webHidden/>
              </w:rPr>
              <w:instrText xml:space="preserve"> PAGEREF _Toc183697521 \h </w:instrText>
            </w:r>
            <w:r>
              <w:rPr>
                <w:webHidden/>
              </w:rPr>
            </w:r>
            <w:r>
              <w:rPr>
                <w:webHidden/>
              </w:rPr>
              <w:fldChar w:fldCharType="separate"/>
            </w:r>
            <w:r>
              <w:rPr>
                <w:webHidden/>
              </w:rPr>
              <w:t>20</w:t>
            </w:r>
            <w:r>
              <w:rPr>
                <w:webHidden/>
              </w:rPr>
              <w:fldChar w:fldCharType="end"/>
            </w:r>
          </w:hyperlink>
        </w:p>
        <w:p w14:paraId="7F513F75" w14:textId="08C5F0D5" w:rsidR="00146A6A" w:rsidRDefault="00146A6A" w:rsidP="00146A6A">
          <w:pPr>
            <w:pStyle w:val="TOC2"/>
            <w:spacing w:before="80" w:after="40"/>
            <w:rPr>
              <w:rFonts w:asciiTheme="minorHAnsi" w:eastAsiaTheme="minorEastAsia" w:hAnsiTheme="minorHAnsi" w:cstheme="minorBidi"/>
              <w:color w:val="auto"/>
              <w:kern w:val="2"/>
              <w:szCs w:val="24"/>
              <w:lang w:eastAsia="en-AU"/>
              <w14:ligatures w14:val="standardContextual"/>
            </w:rPr>
          </w:pPr>
          <w:hyperlink w:anchor="_Toc183697522" w:history="1">
            <w:r w:rsidRPr="00BF6E91">
              <w:rPr>
                <w:rStyle w:val="Hyperlink"/>
              </w:rPr>
              <w:t>Care and services</w:t>
            </w:r>
            <w:r>
              <w:rPr>
                <w:webHidden/>
              </w:rPr>
              <w:tab/>
            </w:r>
            <w:r>
              <w:rPr>
                <w:webHidden/>
              </w:rPr>
              <w:fldChar w:fldCharType="begin"/>
            </w:r>
            <w:r>
              <w:rPr>
                <w:webHidden/>
              </w:rPr>
              <w:instrText xml:space="preserve"> PAGEREF _Toc183697522 \h </w:instrText>
            </w:r>
            <w:r>
              <w:rPr>
                <w:webHidden/>
              </w:rPr>
            </w:r>
            <w:r>
              <w:rPr>
                <w:webHidden/>
              </w:rPr>
              <w:fldChar w:fldCharType="separate"/>
            </w:r>
            <w:r>
              <w:rPr>
                <w:webHidden/>
              </w:rPr>
              <w:t>21</w:t>
            </w:r>
            <w:r>
              <w:rPr>
                <w:webHidden/>
              </w:rPr>
              <w:fldChar w:fldCharType="end"/>
            </w:r>
          </w:hyperlink>
        </w:p>
        <w:p w14:paraId="6AFC572C" w14:textId="322E9B57"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23" w:history="1">
            <w:r w:rsidRPr="00BF6E91">
              <w:rPr>
                <w:rStyle w:val="Hyperlink"/>
              </w:rPr>
              <w:t>Care planning and clinical care</w:t>
            </w:r>
            <w:r>
              <w:rPr>
                <w:webHidden/>
              </w:rPr>
              <w:tab/>
            </w:r>
            <w:r>
              <w:rPr>
                <w:webHidden/>
              </w:rPr>
              <w:fldChar w:fldCharType="begin"/>
            </w:r>
            <w:r>
              <w:rPr>
                <w:webHidden/>
              </w:rPr>
              <w:instrText xml:space="preserve"> PAGEREF _Toc183697523 \h </w:instrText>
            </w:r>
            <w:r>
              <w:rPr>
                <w:webHidden/>
              </w:rPr>
            </w:r>
            <w:r>
              <w:rPr>
                <w:webHidden/>
              </w:rPr>
              <w:fldChar w:fldCharType="separate"/>
            </w:r>
            <w:r>
              <w:rPr>
                <w:webHidden/>
              </w:rPr>
              <w:t>21</w:t>
            </w:r>
            <w:r>
              <w:rPr>
                <w:webHidden/>
              </w:rPr>
              <w:fldChar w:fldCharType="end"/>
            </w:r>
          </w:hyperlink>
        </w:p>
        <w:p w14:paraId="6DA933EF" w14:textId="54E300EA"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24" w:history="1">
            <w:r w:rsidRPr="00BF6E91">
              <w:rPr>
                <w:rStyle w:val="Hyperlink"/>
              </w:rPr>
              <w:t>Allied health and therapy programs</w:t>
            </w:r>
            <w:r>
              <w:rPr>
                <w:webHidden/>
              </w:rPr>
              <w:tab/>
            </w:r>
            <w:r>
              <w:rPr>
                <w:webHidden/>
              </w:rPr>
              <w:fldChar w:fldCharType="begin"/>
            </w:r>
            <w:r>
              <w:rPr>
                <w:webHidden/>
              </w:rPr>
              <w:instrText xml:space="preserve"> PAGEREF _Toc183697524 \h </w:instrText>
            </w:r>
            <w:r>
              <w:rPr>
                <w:webHidden/>
              </w:rPr>
            </w:r>
            <w:r>
              <w:rPr>
                <w:webHidden/>
              </w:rPr>
              <w:fldChar w:fldCharType="separate"/>
            </w:r>
            <w:r>
              <w:rPr>
                <w:webHidden/>
              </w:rPr>
              <w:t>24</w:t>
            </w:r>
            <w:r>
              <w:rPr>
                <w:webHidden/>
              </w:rPr>
              <w:fldChar w:fldCharType="end"/>
            </w:r>
          </w:hyperlink>
        </w:p>
        <w:p w14:paraId="0F3A48E5" w14:textId="704D71DD"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25" w:history="1">
            <w:r w:rsidRPr="00BF6E91">
              <w:rPr>
                <w:rStyle w:val="Hyperlink"/>
              </w:rPr>
              <w:t>Transport services</w:t>
            </w:r>
            <w:r>
              <w:rPr>
                <w:webHidden/>
              </w:rPr>
              <w:tab/>
            </w:r>
            <w:r>
              <w:rPr>
                <w:webHidden/>
              </w:rPr>
              <w:fldChar w:fldCharType="begin"/>
            </w:r>
            <w:r>
              <w:rPr>
                <w:webHidden/>
              </w:rPr>
              <w:instrText xml:space="preserve"> PAGEREF _Toc183697525 \h </w:instrText>
            </w:r>
            <w:r>
              <w:rPr>
                <w:webHidden/>
              </w:rPr>
            </w:r>
            <w:r>
              <w:rPr>
                <w:webHidden/>
              </w:rPr>
              <w:fldChar w:fldCharType="separate"/>
            </w:r>
            <w:r>
              <w:rPr>
                <w:webHidden/>
              </w:rPr>
              <w:t>26</w:t>
            </w:r>
            <w:r>
              <w:rPr>
                <w:webHidden/>
              </w:rPr>
              <w:fldChar w:fldCharType="end"/>
            </w:r>
          </w:hyperlink>
        </w:p>
        <w:p w14:paraId="4A0B306A" w14:textId="09CE6FE3" w:rsidR="00146A6A" w:rsidRDefault="00146A6A" w:rsidP="00146A6A">
          <w:pPr>
            <w:pStyle w:val="TOC2"/>
            <w:spacing w:before="80" w:after="40"/>
            <w:rPr>
              <w:rFonts w:asciiTheme="minorHAnsi" w:eastAsiaTheme="minorEastAsia" w:hAnsiTheme="minorHAnsi" w:cstheme="minorBidi"/>
              <w:color w:val="auto"/>
              <w:kern w:val="2"/>
              <w:szCs w:val="24"/>
              <w:lang w:eastAsia="en-AU"/>
              <w14:ligatures w14:val="standardContextual"/>
            </w:rPr>
          </w:pPr>
          <w:hyperlink w:anchor="_Toc183697526" w:history="1">
            <w:r w:rsidRPr="00BF6E91">
              <w:rPr>
                <w:rStyle w:val="Hyperlink"/>
              </w:rPr>
              <w:t>Definitions</w:t>
            </w:r>
            <w:r>
              <w:rPr>
                <w:webHidden/>
              </w:rPr>
              <w:tab/>
            </w:r>
            <w:r>
              <w:rPr>
                <w:webHidden/>
              </w:rPr>
              <w:fldChar w:fldCharType="begin"/>
            </w:r>
            <w:r>
              <w:rPr>
                <w:webHidden/>
              </w:rPr>
              <w:instrText xml:space="preserve"> PAGEREF _Toc183697526 \h </w:instrText>
            </w:r>
            <w:r>
              <w:rPr>
                <w:webHidden/>
              </w:rPr>
            </w:r>
            <w:r>
              <w:rPr>
                <w:webHidden/>
              </w:rPr>
              <w:fldChar w:fldCharType="separate"/>
            </w:r>
            <w:r>
              <w:rPr>
                <w:webHidden/>
              </w:rPr>
              <w:t>26</w:t>
            </w:r>
            <w:r>
              <w:rPr>
                <w:webHidden/>
              </w:rPr>
              <w:fldChar w:fldCharType="end"/>
            </w:r>
          </w:hyperlink>
        </w:p>
        <w:p w14:paraId="2A4D2754" w14:textId="0A4380D8" w:rsidR="00146A6A" w:rsidRDefault="00146A6A">
          <w:pPr>
            <w:pStyle w:val="TOC1"/>
            <w:rPr>
              <w:rFonts w:asciiTheme="minorHAnsi" w:eastAsiaTheme="minorEastAsia" w:hAnsiTheme="minorHAnsi" w:cstheme="minorBidi"/>
              <w:b w:val="0"/>
              <w:bCs w:val="0"/>
              <w:kern w:val="2"/>
              <w:szCs w:val="24"/>
              <w:lang w:eastAsia="en-AU"/>
              <w14:ligatures w14:val="standardContextual"/>
            </w:rPr>
          </w:pPr>
          <w:hyperlink w:anchor="_Toc183697527" w:history="1">
            <w:r w:rsidRPr="00BF6E91">
              <w:rPr>
                <w:rStyle w:val="Hyperlink"/>
              </w:rPr>
              <w:t>Consultation</w:t>
            </w:r>
            <w:r>
              <w:rPr>
                <w:webHidden/>
              </w:rPr>
              <w:tab/>
            </w:r>
            <w:r>
              <w:rPr>
                <w:webHidden/>
              </w:rPr>
              <w:fldChar w:fldCharType="begin"/>
            </w:r>
            <w:r>
              <w:rPr>
                <w:webHidden/>
              </w:rPr>
              <w:instrText xml:space="preserve"> PAGEREF _Toc183697527 \h </w:instrText>
            </w:r>
            <w:r>
              <w:rPr>
                <w:webHidden/>
              </w:rPr>
            </w:r>
            <w:r>
              <w:rPr>
                <w:webHidden/>
              </w:rPr>
              <w:fldChar w:fldCharType="separate"/>
            </w:r>
            <w:r>
              <w:rPr>
                <w:webHidden/>
              </w:rPr>
              <w:t>28</w:t>
            </w:r>
            <w:r>
              <w:rPr>
                <w:webHidden/>
              </w:rPr>
              <w:fldChar w:fldCharType="end"/>
            </w:r>
          </w:hyperlink>
        </w:p>
        <w:p w14:paraId="6CEA8CAB" w14:textId="2E526F98" w:rsidR="00146A6A" w:rsidRPr="00146A6A" w:rsidRDefault="00146A6A" w:rsidP="00146A6A">
          <w:pPr>
            <w:pStyle w:val="TOC2"/>
            <w:spacing w:before="80" w:after="40"/>
            <w:rPr>
              <w:rStyle w:val="Hyperlink"/>
            </w:rPr>
          </w:pPr>
          <w:hyperlink w:anchor="_Toc183697528" w:history="1">
            <w:r w:rsidRPr="00BF6E91">
              <w:rPr>
                <w:rStyle w:val="Hyperlink"/>
              </w:rPr>
              <w:t>Consultation overview</w:t>
            </w:r>
            <w:r w:rsidRPr="00146A6A">
              <w:rPr>
                <w:rStyle w:val="Hyperlink"/>
                <w:webHidden/>
              </w:rPr>
              <w:tab/>
            </w:r>
            <w:r w:rsidRPr="00146A6A">
              <w:rPr>
                <w:rStyle w:val="Hyperlink"/>
                <w:webHidden/>
              </w:rPr>
              <w:fldChar w:fldCharType="begin"/>
            </w:r>
            <w:r w:rsidRPr="00146A6A">
              <w:rPr>
                <w:rStyle w:val="Hyperlink"/>
                <w:webHidden/>
              </w:rPr>
              <w:instrText xml:space="preserve"> PAGEREF _Toc183697528 \h </w:instrText>
            </w:r>
            <w:r w:rsidRPr="00146A6A">
              <w:rPr>
                <w:rStyle w:val="Hyperlink"/>
                <w:webHidden/>
              </w:rPr>
            </w:r>
            <w:r w:rsidRPr="00146A6A">
              <w:rPr>
                <w:rStyle w:val="Hyperlink"/>
                <w:webHidden/>
              </w:rPr>
              <w:fldChar w:fldCharType="separate"/>
            </w:r>
            <w:r w:rsidRPr="00146A6A">
              <w:rPr>
                <w:rStyle w:val="Hyperlink"/>
                <w:webHidden/>
              </w:rPr>
              <w:t>29</w:t>
            </w:r>
            <w:r w:rsidRPr="00146A6A">
              <w:rPr>
                <w:rStyle w:val="Hyperlink"/>
                <w:webHidden/>
              </w:rPr>
              <w:fldChar w:fldCharType="end"/>
            </w:r>
          </w:hyperlink>
        </w:p>
        <w:p w14:paraId="7D235D13" w14:textId="3FDBBB1B" w:rsidR="00146A6A" w:rsidRPr="00146A6A" w:rsidRDefault="00146A6A" w:rsidP="00146A6A">
          <w:pPr>
            <w:pStyle w:val="TOC2"/>
            <w:spacing w:before="80" w:after="40"/>
            <w:rPr>
              <w:rStyle w:val="Hyperlink"/>
            </w:rPr>
          </w:pPr>
          <w:hyperlink w:anchor="_Toc183697529" w:history="1">
            <w:r w:rsidRPr="00BF6E91">
              <w:rPr>
                <w:rStyle w:val="Hyperlink"/>
              </w:rPr>
              <w:t>Providing feedback</w:t>
            </w:r>
            <w:r w:rsidRPr="00146A6A">
              <w:rPr>
                <w:rStyle w:val="Hyperlink"/>
                <w:webHidden/>
              </w:rPr>
              <w:tab/>
            </w:r>
            <w:r w:rsidRPr="00146A6A">
              <w:rPr>
                <w:rStyle w:val="Hyperlink"/>
                <w:webHidden/>
              </w:rPr>
              <w:fldChar w:fldCharType="begin"/>
            </w:r>
            <w:r w:rsidRPr="00146A6A">
              <w:rPr>
                <w:rStyle w:val="Hyperlink"/>
                <w:webHidden/>
              </w:rPr>
              <w:instrText xml:space="preserve"> PAGEREF _Toc183697529 \h </w:instrText>
            </w:r>
            <w:r w:rsidRPr="00146A6A">
              <w:rPr>
                <w:rStyle w:val="Hyperlink"/>
                <w:webHidden/>
              </w:rPr>
            </w:r>
            <w:r w:rsidRPr="00146A6A">
              <w:rPr>
                <w:rStyle w:val="Hyperlink"/>
                <w:webHidden/>
              </w:rPr>
              <w:fldChar w:fldCharType="separate"/>
            </w:r>
            <w:r w:rsidRPr="00146A6A">
              <w:rPr>
                <w:rStyle w:val="Hyperlink"/>
                <w:webHidden/>
              </w:rPr>
              <w:t>29</w:t>
            </w:r>
            <w:r w:rsidRPr="00146A6A">
              <w:rPr>
                <w:rStyle w:val="Hyperlink"/>
                <w:webHidden/>
              </w:rPr>
              <w:fldChar w:fldCharType="end"/>
            </w:r>
          </w:hyperlink>
        </w:p>
        <w:p w14:paraId="50B6A3E7" w14:textId="5CB07D92" w:rsidR="00146A6A" w:rsidRDefault="00146A6A">
          <w:pPr>
            <w:pStyle w:val="TOC1"/>
            <w:rPr>
              <w:rFonts w:asciiTheme="minorHAnsi" w:eastAsiaTheme="minorEastAsia" w:hAnsiTheme="minorHAnsi" w:cstheme="minorBidi"/>
              <w:b w:val="0"/>
              <w:bCs w:val="0"/>
              <w:kern w:val="2"/>
              <w:szCs w:val="24"/>
              <w:lang w:eastAsia="en-AU"/>
              <w14:ligatures w14:val="standardContextual"/>
            </w:rPr>
          </w:pPr>
          <w:hyperlink w:anchor="_Toc183697530" w:history="1">
            <w:r w:rsidRPr="00BF6E91">
              <w:rPr>
                <w:rStyle w:val="Hyperlink"/>
              </w:rPr>
              <w:t>Appendix One</w:t>
            </w:r>
            <w:r>
              <w:rPr>
                <w:webHidden/>
              </w:rPr>
              <w:tab/>
            </w:r>
            <w:r>
              <w:rPr>
                <w:webHidden/>
              </w:rPr>
              <w:fldChar w:fldCharType="begin"/>
            </w:r>
            <w:r>
              <w:rPr>
                <w:webHidden/>
              </w:rPr>
              <w:instrText xml:space="preserve"> PAGEREF _Toc183697530 \h </w:instrText>
            </w:r>
            <w:r>
              <w:rPr>
                <w:webHidden/>
              </w:rPr>
            </w:r>
            <w:r>
              <w:rPr>
                <w:webHidden/>
              </w:rPr>
              <w:fldChar w:fldCharType="separate"/>
            </w:r>
            <w:r>
              <w:rPr>
                <w:webHidden/>
              </w:rPr>
              <w:t>30</w:t>
            </w:r>
            <w:r>
              <w:rPr>
                <w:webHidden/>
              </w:rPr>
              <w:fldChar w:fldCharType="end"/>
            </w:r>
          </w:hyperlink>
        </w:p>
        <w:p w14:paraId="09BAB475" w14:textId="2985A5E1" w:rsidR="00146A6A" w:rsidRDefault="00146A6A" w:rsidP="00146A6A">
          <w:pPr>
            <w:pStyle w:val="TOC2"/>
            <w:spacing w:before="80" w:after="40"/>
            <w:rPr>
              <w:rFonts w:asciiTheme="minorHAnsi" w:eastAsiaTheme="minorEastAsia" w:hAnsiTheme="minorHAnsi" w:cstheme="minorBidi"/>
              <w:color w:val="auto"/>
              <w:kern w:val="2"/>
              <w:szCs w:val="24"/>
              <w:lang w:eastAsia="en-AU"/>
              <w14:ligatures w14:val="standardContextual"/>
            </w:rPr>
          </w:pPr>
          <w:hyperlink w:anchor="_Toc183697531" w:history="1">
            <w:r w:rsidRPr="00BF6E91">
              <w:rPr>
                <w:rStyle w:val="Hyperlink"/>
              </w:rPr>
              <w:t>Summary of proposed changes</w:t>
            </w:r>
            <w:r>
              <w:rPr>
                <w:webHidden/>
              </w:rPr>
              <w:tab/>
            </w:r>
            <w:r>
              <w:rPr>
                <w:webHidden/>
              </w:rPr>
              <w:fldChar w:fldCharType="begin"/>
            </w:r>
            <w:r>
              <w:rPr>
                <w:webHidden/>
              </w:rPr>
              <w:instrText xml:space="preserve"> PAGEREF _Toc183697531 \h </w:instrText>
            </w:r>
            <w:r>
              <w:rPr>
                <w:webHidden/>
              </w:rPr>
            </w:r>
            <w:r>
              <w:rPr>
                <w:webHidden/>
              </w:rPr>
              <w:fldChar w:fldCharType="separate"/>
            </w:r>
            <w:r>
              <w:rPr>
                <w:webHidden/>
              </w:rPr>
              <w:t>31</w:t>
            </w:r>
            <w:r>
              <w:rPr>
                <w:webHidden/>
              </w:rPr>
              <w:fldChar w:fldCharType="end"/>
            </w:r>
          </w:hyperlink>
        </w:p>
        <w:p w14:paraId="5AA99051" w14:textId="249A6513"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32" w:history="1">
            <w:r w:rsidRPr="00BF6E91">
              <w:rPr>
                <w:rStyle w:val="Hyperlink"/>
              </w:rPr>
              <w:t>Existing Schedule</w:t>
            </w:r>
            <w:r>
              <w:rPr>
                <w:webHidden/>
              </w:rPr>
              <w:tab/>
            </w:r>
            <w:r>
              <w:rPr>
                <w:webHidden/>
              </w:rPr>
              <w:fldChar w:fldCharType="begin"/>
            </w:r>
            <w:r>
              <w:rPr>
                <w:webHidden/>
              </w:rPr>
              <w:instrText xml:space="preserve"> PAGEREF _Toc183697532 \h </w:instrText>
            </w:r>
            <w:r>
              <w:rPr>
                <w:webHidden/>
              </w:rPr>
            </w:r>
            <w:r>
              <w:rPr>
                <w:webHidden/>
              </w:rPr>
              <w:fldChar w:fldCharType="separate"/>
            </w:r>
            <w:r>
              <w:rPr>
                <w:webHidden/>
              </w:rPr>
              <w:t>31</w:t>
            </w:r>
            <w:r>
              <w:rPr>
                <w:webHidden/>
              </w:rPr>
              <w:fldChar w:fldCharType="end"/>
            </w:r>
          </w:hyperlink>
        </w:p>
        <w:p w14:paraId="36126CE3" w14:textId="6AF513FE" w:rsidR="00146A6A" w:rsidRDefault="00146A6A">
          <w:pPr>
            <w:pStyle w:val="TOC3"/>
            <w:rPr>
              <w:rFonts w:asciiTheme="minorHAnsi" w:eastAsiaTheme="minorEastAsia" w:hAnsiTheme="minorHAnsi" w:cstheme="minorBidi"/>
              <w:color w:val="auto"/>
              <w:kern w:val="2"/>
              <w:szCs w:val="24"/>
              <w:lang w:eastAsia="en-AU"/>
              <w14:ligatures w14:val="standardContextual"/>
            </w:rPr>
          </w:pPr>
          <w:hyperlink w:anchor="_Toc183697533" w:history="1">
            <w:r w:rsidRPr="00BF6E91">
              <w:rPr>
                <w:rStyle w:val="Hyperlink"/>
              </w:rPr>
              <w:t>New items for revised schedule</w:t>
            </w:r>
            <w:r>
              <w:rPr>
                <w:webHidden/>
              </w:rPr>
              <w:tab/>
            </w:r>
            <w:r>
              <w:rPr>
                <w:webHidden/>
              </w:rPr>
              <w:fldChar w:fldCharType="begin"/>
            </w:r>
            <w:r>
              <w:rPr>
                <w:webHidden/>
              </w:rPr>
              <w:instrText xml:space="preserve"> PAGEREF _Toc183697533 \h </w:instrText>
            </w:r>
            <w:r>
              <w:rPr>
                <w:webHidden/>
              </w:rPr>
            </w:r>
            <w:r>
              <w:rPr>
                <w:webHidden/>
              </w:rPr>
              <w:fldChar w:fldCharType="separate"/>
            </w:r>
            <w:r>
              <w:rPr>
                <w:webHidden/>
              </w:rPr>
              <w:t>33</w:t>
            </w:r>
            <w:r>
              <w:rPr>
                <w:webHidden/>
              </w:rPr>
              <w:fldChar w:fldCharType="end"/>
            </w:r>
          </w:hyperlink>
        </w:p>
        <w:p w14:paraId="7BE804CC" w14:textId="2266BD41" w:rsidR="00146A6A" w:rsidRDefault="00146A6A">
          <w:pPr>
            <w:pStyle w:val="TOC1"/>
            <w:rPr>
              <w:rFonts w:asciiTheme="minorHAnsi" w:eastAsiaTheme="minorEastAsia" w:hAnsiTheme="minorHAnsi" w:cstheme="minorBidi"/>
              <w:b w:val="0"/>
              <w:bCs w:val="0"/>
              <w:kern w:val="2"/>
              <w:szCs w:val="24"/>
              <w:lang w:eastAsia="en-AU"/>
              <w14:ligatures w14:val="standardContextual"/>
            </w:rPr>
          </w:pPr>
          <w:hyperlink w:anchor="_Toc183697534" w:history="1">
            <w:r w:rsidRPr="00BF6E91">
              <w:rPr>
                <w:rStyle w:val="Hyperlink"/>
              </w:rPr>
              <w:t>Appendix Two</w:t>
            </w:r>
            <w:r>
              <w:rPr>
                <w:webHidden/>
              </w:rPr>
              <w:tab/>
            </w:r>
            <w:r>
              <w:rPr>
                <w:webHidden/>
              </w:rPr>
              <w:fldChar w:fldCharType="begin"/>
            </w:r>
            <w:r>
              <w:rPr>
                <w:webHidden/>
              </w:rPr>
              <w:instrText xml:space="preserve"> PAGEREF _Toc183697534 \h </w:instrText>
            </w:r>
            <w:r>
              <w:rPr>
                <w:webHidden/>
              </w:rPr>
            </w:r>
            <w:r>
              <w:rPr>
                <w:webHidden/>
              </w:rPr>
              <w:fldChar w:fldCharType="separate"/>
            </w:r>
            <w:r>
              <w:rPr>
                <w:webHidden/>
              </w:rPr>
              <w:t>34</w:t>
            </w:r>
            <w:r>
              <w:rPr>
                <w:webHidden/>
              </w:rPr>
              <w:fldChar w:fldCharType="end"/>
            </w:r>
          </w:hyperlink>
        </w:p>
        <w:p w14:paraId="0F0CF921" w14:textId="12129D81" w:rsidR="00146A6A" w:rsidRDefault="00146A6A" w:rsidP="00146A6A">
          <w:pPr>
            <w:pStyle w:val="TOC2"/>
            <w:spacing w:before="80" w:after="40"/>
            <w:rPr>
              <w:rFonts w:asciiTheme="minorHAnsi" w:eastAsiaTheme="minorEastAsia" w:hAnsiTheme="minorHAnsi" w:cstheme="minorBidi"/>
              <w:color w:val="auto"/>
              <w:kern w:val="2"/>
              <w:szCs w:val="24"/>
              <w:lang w:eastAsia="en-AU"/>
              <w14:ligatures w14:val="standardContextual"/>
            </w:rPr>
          </w:pPr>
          <w:hyperlink w:anchor="_Toc183697535" w:history="1">
            <w:r w:rsidRPr="00BF6E91">
              <w:rPr>
                <w:rStyle w:val="Hyperlink"/>
              </w:rPr>
              <w:t>Draft Residential Care Service List</w:t>
            </w:r>
            <w:r>
              <w:rPr>
                <w:webHidden/>
              </w:rPr>
              <w:tab/>
            </w:r>
            <w:r>
              <w:rPr>
                <w:webHidden/>
              </w:rPr>
              <w:fldChar w:fldCharType="begin"/>
            </w:r>
            <w:r>
              <w:rPr>
                <w:webHidden/>
              </w:rPr>
              <w:instrText xml:space="preserve"> PAGEREF _Toc183697535 \h </w:instrText>
            </w:r>
            <w:r>
              <w:rPr>
                <w:webHidden/>
              </w:rPr>
            </w:r>
            <w:r>
              <w:rPr>
                <w:webHidden/>
              </w:rPr>
              <w:fldChar w:fldCharType="separate"/>
            </w:r>
            <w:r>
              <w:rPr>
                <w:webHidden/>
              </w:rPr>
              <w:t>35</w:t>
            </w:r>
            <w:r>
              <w:rPr>
                <w:webHidden/>
              </w:rPr>
              <w:fldChar w:fldCharType="end"/>
            </w:r>
          </w:hyperlink>
        </w:p>
        <w:p w14:paraId="1546F330" w14:textId="7FBE1391" w:rsidR="00F568DA" w:rsidRDefault="001F0C2C" w:rsidP="00453252">
          <w:pPr>
            <w:pStyle w:val="TOC2"/>
            <w:spacing w:before="0" w:after="0" w:line="240" w:lineRule="auto"/>
            <w:ind w:left="0"/>
            <w:rPr>
              <w:b/>
              <w:bCs/>
              <w:sz w:val="12"/>
              <w:szCs w:val="12"/>
            </w:rPr>
          </w:pPr>
          <w:r w:rsidRPr="0002370B">
            <w:rPr>
              <w:b/>
              <w:bCs/>
              <w:sz w:val="23"/>
              <w:szCs w:val="23"/>
            </w:rPr>
            <w:fldChar w:fldCharType="end"/>
          </w:r>
        </w:p>
        <w:p w14:paraId="07C44421" w14:textId="77777777" w:rsidR="00453252" w:rsidRPr="00453252" w:rsidRDefault="00453252" w:rsidP="00453252">
          <w:pPr>
            <w:spacing w:before="0" w:line="240" w:lineRule="auto"/>
            <w:rPr>
              <w:sz w:val="10"/>
              <w:szCs w:val="10"/>
            </w:rPr>
          </w:pPr>
        </w:p>
        <w:tbl>
          <w:tblPr>
            <w:tblStyle w:val="TableGrid"/>
            <w:tblW w:w="0" w:type="auto"/>
            <w:tblLook w:val="04A0" w:firstRow="1" w:lastRow="0" w:firstColumn="1" w:lastColumn="0" w:noHBand="0" w:noVBand="1"/>
            <w:tblCaption w:val="Thank you"/>
            <w:tblDescription w:val="Thank you for taking the time to contribute to this process. Your experiences and thoughts are valued and will help improve the lives of those living in residential aged care"/>
          </w:tblPr>
          <w:tblGrid>
            <w:gridCol w:w="9060"/>
          </w:tblGrid>
          <w:tr w:rsidR="00FA6006" w:rsidRPr="006F4DBE" w14:paraId="4B0775E4" w14:textId="77777777" w:rsidTr="00453252">
            <w:trPr>
              <w:trHeight w:val="876"/>
              <w:tblHeader/>
            </w:trPr>
            <w:tc>
              <w:tcPr>
                <w:tcW w:w="9060" w:type="dxa"/>
                <w:shd w:val="clear" w:color="auto" w:fill="E9EBF3"/>
              </w:tcPr>
              <w:p w14:paraId="686AC790" w14:textId="77777777" w:rsidR="00FA6006" w:rsidRPr="006F4DBE" w:rsidRDefault="00FA6006" w:rsidP="00FA6006">
                <w:pPr>
                  <w:spacing w:after="120" w:line="240" w:lineRule="auto"/>
                  <w:rPr>
                    <w:sz w:val="2"/>
                    <w:szCs w:val="2"/>
                  </w:rPr>
                </w:pPr>
              </w:p>
              <w:p w14:paraId="34FFA3C9" w14:textId="51590A69" w:rsidR="00FA6006" w:rsidRPr="006F4DBE" w:rsidRDefault="00FA6006" w:rsidP="008E4A26">
                <w:pPr>
                  <w:rPr>
                    <w:color w:val="auto"/>
                    <w:sz w:val="22"/>
                    <w:szCs w:val="22"/>
                  </w:rPr>
                </w:pPr>
                <w:r w:rsidRPr="006F4DBE">
                  <w:rPr>
                    <w:color w:val="auto"/>
                    <w:sz w:val="22"/>
                    <w:szCs w:val="22"/>
                  </w:rPr>
                  <w:t>Thank you for taking the time to contribute to this process. Your experiences and thoughts are valued and will help improve the lives of those living in residential aged care</w:t>
                </w:r>
                <w:r w:rsidR="00186BEE">
                  <w:rPr>
                    <w:color w:val="auto"/>
                    <w:sz w:val="22"/>
                    <w:szCs w:val="22"/>
                  </w:rPr>
                  <w:t>.</w:t>
                </w:r>
              </w:p>
              <w:p w14:paraId="4A7A25C3" w14:textId="4C895BFB" w:rsidR="00FA6006" w:rsidRPr="006F4DBE" w:rsidRDefault="00FA6006" w:rsidP="00FA6006">
                <w:pPr>
                  <w:spacing w:after="120"/>
                  <w:rPr>
                    <w:sz w:val="2"/>
                    <w:szCs w:val="2"/>
                  </w:rPr>
                </w:pPr>
              </w:p>
            </w:tc>
          </w:tr>
        </w:tbl>
        <w:p w14:paraId="1ADD0C85" w14:textId="2D006A5F" w:rsidR="001F0C2C" w:rsidRDefault="00000000" w:rsidP="00FA6006">
          <w:pPr>
            <w:spacing w:after="120"/>
            <w:rPr>
              <w:sz w:val="2"/>
              <w:szCs w:val="2"/>
            </w:rPr>
          </w:pPr>
        </w:p>
      </w:sdtContent>
    </w:sdt>
    <w:p w14:paraId="724D526D" w14:textId="1B60152A" w:rsidR="000E30F0" w:rsidRPr="000E30F0" w:rsidRDefault="000E30F0" w:rsidP="00760B3C">
      <w:pPr>
        <w:tabs>
          <w:tab w:val="left" w:pos="5265"/>
        </w:tabs>
        <w:rPr>
          <w:sz w:val="2"/>
          <w:szCs w:val="2"/>
        </w:rPr>
      </w:pPr>
      <w:r>
        <w:rPr>
          <w:sz w:val="2"/>
          <w:szCs w:val="2"/>
        </w:rPr>
        <w:lastRenderedPageBreak/>
        <w:tab/>
      </w:r>
    </w:p>
    <w:p w14:paraId="3A9B99CB" w14:textId="4E231924" w:rsidR="00404648" w:rsidRPr="006F4DBE" w:rsidRDefault="00404648" w:rsidP="00404648">
      <w:pPr>
        <w:pStyle w:val="SectionNumber"/>
      </w:pPr>
      <w:r w:rsidRPr="006F4DBE">
        <w:rPr>
          <w:lang w:eastAsia="en-AU"/>
        </w:rPr>
        <mc:AlternateContent>
          <mc:Choice Requires="wps">
            <w:drawing>
              <wp:anchor distT="0" distB="0" distL="114300" distR="114300" simplePos="0" relativeHeight="251658241" behindDoc="1" locked="0" layoutInCell="1" allowOverlap="1" wp14:anchorId="161EA449" wp14:editId="35BA41A6">
                <wp:simplePos x="0" y="0"/>
                <wp:positionH relativeFrom="page">
                  <wp:posOffset>0</wp:posOffset>
                </wp:positionH>
                <wp:positionV relativeFrom="margin">
                  <wp:posOffset>-943972</wp:posOffset>
                </wp:positionV>
                <wp:extent cx="7560000" cy="10759712"/>
                <wp:effectExtent l="0" t="0" r="3175" b="3810"/>
                <wp:wrapNone/>
                <wp:docPr id="10" name="Rectangle 10" descr="Dark background to distinguish new chapter" title="Dark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5971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099C5" id="Rectangle 10" o:spid="_x0000_s1026" alt="Title: Dark background - Description: Dark background to distinguish new chapter" style="position:absolute;margin-left:0;margin-top:-74.35pt;width:595.3pt;height:847.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" fillcolor="#1e1545 [3213]" stroked="f" strokeweight="2pt">
                <w10:wrap anchorx="page" anchory="margin"/>
              </v:rect>
            </w:pict>
          </mc:Fallback>
        </mc:AlternateContent>
      </w:r>
      <w:r w:rsidRPr="006F4DBE">
        <w:t>Section One</w:t>
      </w:r>
    </w:p>
    <w:p w14:paraId="6D251CEA" w14:textId="1EE68D6D" w:rsidR="00404648" w:rsidRPr="006F4DBE" w:rsidRDefault="00404648" w:rsidP="00404648">
      <w:pPr>
        <w:pStyle w:val="Heading1"/>
      </w:pPr>
      <w:bookmarkStart w:id="0" w:name="_Toc128999234"/>
      <w:bookmarkStart w:id="1" w:name="_Toc159925537"/>
      <w:bookmarkStart w:id="2" w:name="_Toc183697500"/>
      <w:r w:rsidRPr="006F4DBE">
        <w:t>Introduction</w:t>
      </w:r>
      <w:bookmarkEnd w:id="0"/>
      <w:bookmarkEnd w:id="1"/>
      <w:bookmarkEnd w:id="2"/>
    </w:p>
    <w:p w14:paraId="001DA9FC" w14:textId="4617B244" w:rsidR="00404648" w:rsidRPr="006F4DBE" w:rsidRDefault="00404648">
      <w:pPr>
        <w:spacing w:line="240" w:lineRule="auto"/>
      </w:pPr>
    </w:p>
    <w:p w14:paraId="631188A6" w14:textId="32B44583" w:rsidR="00404648" w:rsidRPr="006F4DBE" w:rsidRDefault="00404648">
      <w:pPr>
        <w:spacing w:line="240" w:lineRule="auto"/>
      </w:pPr>
      <w:r w:rsidRPr="006F4DBE">
        <w:br w:type="page"/>
      </w:r>
    </w:p>
    <w:p w14:paraId="4C46E64A" w14:textId="1881B691" w:rsidR="00C22C66" w:rsidRPr="006F4DBE" w:rsidRDefault="00C22C66" w:rsidP="00C22C66">
      <w:pPr>
        <w:pStyle w:val="Heading2"/>
      </w:pPr>
      <w:bookmarkStart w:id="3" w:name="_Toc159925538"/>
      <w:bookmarkStart w:id="4" w:name="_Toc183697501"/>
      <w:r w:rsidRPr="006F4DBE">
        <w:lastRenderedPageBreak/>
        <w:t xml:space="preserve">What is the </w:t>
      </w:r>
      <w:r w:rsidR="000E2DA2">
        <w:t>Residential Care Service List</w:t>
      </w:r>
      <w:r w:rsidRPr="006F4DBE">
        <w:t>?</w:t>
      </w:r>
      <w:bookmarkEnd w:id="3"/>
      <w:bookmarkEnd w:id="4"/>
    </w:p>
    <w:p w14:paraId="55B3C8E8" w14:textId="6BAA8268" w:rsidR="00C22C66" w:rsidRPr="006F4DBE" w:rsidRDefault="00C22C66" w:rsidP="00C22C66">
      <w:pPr>
        <w:rPr>
          <w:color w:val="auto"/>
        </w:rPr>
      </w:pPr>
      <w:r w:rsidRPr="006F4DBE">
        <w:rPr>
          <w:iCs/>
          <w:color w:val="auto"/>
        </w:rPr>
        <w:t>The</w:t>
      </w:r>
      <w:r w:rsidR="000E2DA2">
        <w:rPr>
          <w:iCs/>
          <w:color w:val="auto"/>
        </w:rPr>
        <w:t xml:space="preserve"> Residential Care Service List</w:t>
      </w:r>
      <w:r w:rsidR="00540F65">
        <w:rPr>
          <w:iCs/>
          <w:color w:val="auto"/>
        </w:rPr>
        <w:t>,</w:t>
      </w:r>
      <w:r w:rsidR="000E2DA2">
        <w:rPr>
          <w:iCs/>
          <w:color w:val="auto"/>
        </w:rPr>
        <w:t xml:space="preserve"> </w:t>
      </w:r>
      <w:r w:rsidR="00BC7B1A">
        <w:rPr>
          <w:iCs/>
          <w:color w:val="auto"/>
        </w:rPr>
        <w:t>currently known as the</w:t>
      </w:r>
      <w:r w:rsidRPr="006F4DBE">
        <w:rPr>
          <w:iCs/>
          <w:color w:val="auto"/>
        </w:rPr>
        <w:t xml:space="preserve"> Schedule of Specified Care and Services (the Schedule)</w:t>
      </w:r>
      <w:r w:rsidR="000A3F75" w:rsidRPr="006F4DBE">
        <w:rPr>
          <w:rStyle w:val="FootnoteReference"/>
          <w:iCs/>
          <w:color w:val="auto"/>
        </w:rPr>
        <w:footnoteReference w:id="2"/>
      </w:r>
      <w:r w:rsidR="00540F65">
        <w:rPr>
          <w:iCs/>
          <w:color w:val="auto"/>
        </w:rPr>
        <w:t>,</w:t>
      </w:r>
      <w:r w:rsidRPr="006F4DBE">
        <w:rPr>
          <w:iCs/>
          <w:color w:val="auto"/>
        </w:rPr>
        <w:t xml:space="preserve"> outlines the</w:t>
      </w:r>
      <w:r w:rsidRPr="006F4DBE">
        <w:rPr>
          <w:color w:val="auto"/>
        </w:rPr>
        <w:t xml:space="preserve"> range of</w:t>
      </w:r>
      <w:r w:rsidR="004C4098" w:rsidRPr="006F4DBE">
        <w:rPr>
          <w:color w:val="auto"/>
        </w:rPr>
        <w:t xml:space="preserve"> </w:t>
      </w:r>
      <w:r w:rsidRPr="006F4DBE">
        <w:rPr>
          <w:color w:val="auto"/>
        </w:rPr>
        <w:t xml:space="preserve">care and services that </w:t>
      </w:r>
      <w:r w:rsidR="001A5DD1" w:rsidRPr="006F4DBE">
        <w:rPr>
          <w:color w:val="auto"/>
        </w:rPr>
        <w:t>residential</w:t>
      </w:r>
      <w:r w:rsidRPr="006F4DBE">
        <w:rPr>
          <w:color w:val="auto"/>
        </w:rPr>
        <w:t xml:space="preserve"> care homes must provide to residents who need them. This includes both permanent residents and </w:t>
      </w:r>
      <w:r w:rsidR="00746C63" w:rsidRPr="006F4DBE">
        <w:rPr>
          <w:color w:val="auto"/>
        </w:rPr>
        <w:t xml:space="preserve">those receiving </w:t>
      </w:r>
      <w:r w:rsidRPr="006F4DBE">
        <w:rPr>
          <w:color w:val="auto"/>
        </w:rPr>
        <w:t xml:space="preserve">residential respite. </w:t>
      </w:r>
    </w:p>
    <w:p w14:paraId="2132D85B" w14:textId="216C16E3" w:rsidR="00C22C66" w:rsidRPr="006F4DBE" w:rsidRDefault="00746C63" w:rsidP="00783C96">
      <w:pPr>
        <w:spacing w:before="160" w:after="120"/>
        <w:rPr>
          <w:color w:val="auto"/>
        </w:rPr>
      </w:pPr>
      <w:r w:rsidRPr="006F4DBE">
        <w:rPr>
          <w:color w:val="auto"/>
        </w:rPr>
        <w:t xml:space="preserve">In </w:t>
      </w:r>
      <w:r w:rsidR="00C22C66" w:rsidRPr="006F4DBE">
        <w:rPr>
          <w:color w:val="auto"/>
        </w:rPr>
        <w:t xml:space="preserve">the </w:t>
      </w:r>
      <w:r w:rsidR="00F568DA">
        <w:rPr>
          <w:color w:val="auto"/>
        </w:rPr>
        <w:t xml:space="preserve">current </w:t>
      </w:r>
      <w:r w:rsidR="00C22C66" w:rsidRPr="006F4DBE">
        <w:rPr>
          <w:color w:val="auto"/>
        </w:rPr>
        <w:t xml:space="preserve">Schedule, care and </w:t>
      </w:r>
      <w:r w:rsidR="00C22C66" w:rsidRPr="006F4DBE">
        <w:rPr>
          <w:iCs/>
          <w:color w:val="auto"/>
        </w:rPr>
        <w:t>services</w:t>
      </w:r>
      <w:r w:rsidR="00C22C66" w:rsidRPr="006F4DBE">
        <w:rPr>
          <w:color w:val="auto"/>
        </w:rPr>
        <w:t xml:space="preserve"> </w:t>
      </w:r>
      <w:r w:rsidRPr="006F4DBE">
        <w:rPr>
          <w:color w:val="auto"/>
        </w:rPr>
        <w:t>are</w:t>
      </w:r>
      <w:r w:rsidR="00C22C66" w:rsidRPr="006F4DBE">
        <w:rPr>
          <w:color w:val="auto"/>
        </w:rPr>
        <w:t xml:space="preserve"> divided into three parts</w:t>
      </w:r>
      <w:r w:rsidR="00AB2771" w:rsidRPr="006F4DBE">
        <w:rPr>
          <w:color w:val="auto"/>
        </w:rPr>
        <w:t xml:space="preserve">, all of which must be provided to residents </w:t>
      </w:r>
      <w:r w:rsidR="00A017F6" w:rsidRPr="006F4DBE">
        <w:rPr>
          <w:color w:val="auto"/>
        </w:rPr>
        <w:t>who need them</w:t>
      </w:r>
      <w:r w:rsidR="001E6A13" w:rsidRPr="006F4DBE">
        <w:rPr>
          <w:color w:val="auto"/>
        </w:rPr>
        <w:t xml:space="preserve">, and </w:t>
      </w:r>
      <w:r w:rsidR="00AB2771" w:rsidRPr="006F4DBE">
        <w:rPr>
          <w:color w:val="auto"/>
        </w:rPr>
        <w:t xml:space="preserve">at no extra cost </w:t>
      </w:r>
      <w:r w:rsidR="001E6A13" w:rsidRPr="006F4DBE">
        <w:rPr>
          <w:color w:val="auto"/>
        </w:rPr>
        <w:t>to what is already being contributed as part of normal aged care fees</w:t>
      </w:r>
      <w:r w:rsidR="00C22C66" w:rsidRPr="006F4DBE">
        <w:rPr>
          <w:color w:val="auto"/>
        </w:rPr>
        <w:t>:</w:t>
      </w:r>
    </w:p>
    <w:p w14:paraId="36A2CC36" w14:textId="21FE6B92" w:rsidR="00C22C66" w:rsidRPr="006F4DBE" w:rsidRDefault="00C22C66" w:rsidP="00B91E31">
      <w:pPr>
        <w:pStyle w:val="StyleListNumber2Before0ptAfter5ptLinespacings"/>
        <w:ind w:left="284"/>
        <w:rPr>
          <w:color w:val="auto"/>
        </w:rPr>
      </w:pPr>
      <w:r w:rsidRPr="006F4DBE">
        <w:rPr>
          <w:rStyle w:val="Strong"/>
          <w:rFonts w:eastAsiaTheme="majorEastAsia" w:cs="Arial"/>
          <w:color w:val="auto"/>
        </w:rPr>
        <w:t>Part 1 – Hotel services:</w:t>
      </w:r>
      <w:r w:rsidRPr="006F4DBE">
        <w:rPr>
          <w:b/>
          <w:color w:val="auto"/>
        </w:rPr>
        <w:t xml:space="preserve"> </w:t>
      </w:r>
      <w:r w:rsidRPr="006F4DBE">
        <w:rPr>
          <w:color w:val="auto"/>
        </w:rPr>
        <w:t xml:space="preserve">These are the </w:t>
      </w:r>
      <w:r w:rsidR="00D14788" w:rsidRPr="006F4DBE">
        <w:rPr>
          <w:color w:val="auto"/>
        </w:rPr>
        <w:t xml:space="preserve">everyday living </w:t>
      </w:r>
      <w:r w:rsidRPr="006F4DBE">
        <w:rPr>
          <w:color w:val="auto"/>
        </w:rPr>
        <w:t>services which the home</w:t>
      </w:r>
      <w:r w:rsidR="00EB1F35" w:rsidRPr="006F4DBE">
        <w:rPr>
          <w:color w:val="auto"/>
        </w:rPr>
        <w:t>s</w:t>
      </w:r>
      <w:r w:rsidRPr="006F4DBE">
        <w:rPr>
          <w:color w:val="auto"/>
        </w:rPr>
        <w:t xml:space="preserve"> must provide (</w:t>
      </w:r>
      <w:r w:rsidR="00406490" w:rsidRPr="006F4DBE">
        <w:rPr>
          <w:color w:val="auto"/>
        </w:rPr>
        <w:t>e.g.</w:t>
      </w:r>
      <w:r w:rsidRPr="006F4DBE">
        <w:rPr>
          <w:color w:val="auto"/>
        </w:rPr>
        <w:t xml:space="preserve"> bedding, furniture, meals and toiletries).</w:t>
      </w:r>
    </w:p>
    <w:p w14:paraId="1E811374" w14:textId="15A2A5C5" w:rsidR="00C22C66" w:rsidRPr="006F4DBE" w:rsidRDefault="00C22C66" w:rsidP="00B91E31">
      <w:pPr>
        <w:pStyle w:val="StyleListNumber2Before0ptAfter5ptLinespacings"/>
        <w:ind w:left="284"/>
        <w:rPr>
          <w:color w:val="auto"/>
        </w:rPr>
      </w:pPr>
      <w:r w:rsidRPr="006F4DBE">
        <w:rPr>
          <w:rStyle w:val="Strong"/>
          <w:rFonts w:eastAsiaTheme="majorEastAsia" w:cs="Arial"/>
          <w:color w:val="auto"/>
        </w:rPr>
        <w:t xml:space="preserve">Part 2 </w:t>
      </w:r>
      <w:r w:rsidR="00A017F6" w:rsidRPr="006F4DBE">
        <w:rPr>
          <w:rStyle w:val="Strong"/>
          <w:rFonts w:eastAsiaTheme="majorEastAsia" w:cs="Arial"/>
          <w:color w:val="auto"/>
        </w:rPr>
        <w:t>–</w:t>
      </w:r>
      <w:r w:rsidRPr="006F4DBE">
        <w:rPr>
          <w:rStyle w:val="Strong"/>
          <w:rFonts w:eastAsiaTheme="majorEastAsia" w:cs="Arial"/>
          <w:color w:val="auto"/>
        </w:rPr>
        <w:t xml:space="preserve"> Care and services</w:t>
      </w:r>
      <w:r w:rsidRPr="006F4DBE">
        <w:rPr>
          <w:b/>
          <w:color w:val="auto"/>
        </w:rPr>
        <w:t xml:space="preserve">: </w:t>
      </w:r>
      <w:r w:rsidR="00EB1F35" w:rsidRPr="006F4DBE">
        <w:rPr>
          <w:color w:val="auto"/>
        </w:rPr>
        <w:t>These are</w:t>
      </w:r>
      <w:r w:rsidRPr="006F4DBE">
        <w:rPr>
          <w:color w:val="auto"/>
        </w:rPr>
        <w:t xml:space="preserve"> </w:t>
      </w:r>
      <w:r w:rsidR="00911449" w:rsidRPr="006F4DBE">
        <w:rPr>
          <w:color w:val="auto"/>
        </w:rPr>
        <w:t>services relating to</w:t>
      </w:r>
      <w:r w:rsidR="00463C79" w:rsidRPr="006F4DBE">
        <w:rPr>
          <w:color w:val="auto"/>
        </w:rPr>
        <w:t xml:space="preserve"> such things as</w:t>
      </w:r>
      <w:r w:rsidR="00911449" w:rsidRPr="006F4DBE">
        <w:rPr>
          <w:color w:val="auto"/>
        </w:rPr>
        <w:t xml:space="preserve"> </w:t>
      </w:r>
      <w:r w:rsidRPr="006F4DBE">
        <w:rPr>
          <w:color w:val="auto"/>
        </w:rPr>
        <w:t>personal</w:t>
      </w:r>
      <w:r w:rsidR="00911449" w:rsidRPr="006F4DBE">
        <w:rPr>
          <w:color w:val="auto"/>
        </w:rPr>
        <w:t xml:space="preserve"> care</w:t>
      </w:r>
      <w:r w:rsidRPr="006F4DBE">
        <w:rPr>
          <w:color w:val="auto"/>
        </w:rPr>
        <w:t>, social and emotional support</w:t>
      </w:r>
      <w:r w:rsidR="00A017F6" w:rsidRPr="006F4DBE">
        <w:rPr>
          <w:color w:val="auto"/>
        </w:rPr>
        <w:t xml:space="preserve">, and access to </w:t>
      </w:r>
      <w:r w:rsidR="00975270" w:rsidRPr="006F4DBE">
        <w:rPr>
          <w:color w:val="auto"/>
        </w:rPr>
        <w:t>health professionals</w:t>
      </w:r>
      <w:r w:rsidRPr="006F4DBE">
        <w:rPr>
          <w:color w:val="auto"/>
        </w:rPr>
        <w:t>. This includes</w:t>
      </w:r>
      <w:r w:rsidR="0094032C" w:rsidRPr="006F4DBE">
        <w:rPr>
          <w:color w:val="auto"/>
        </w:rPr>
        <w:t xml:space="preserve"> </w:t>
      </w:r>
      <w:r w:rsidRPr="006F4DBE">
        <w:rPr>
          <w:color w:val="auto"/>
        </w:rPr>
        <w:t xml:space="preserve">the booking/arranging of </w:t>
      </w:r>
      <w:r w:rsidR="00975270" w:rsidRPr="006F4DBE">
        <w:rPr>
          <w:color w:val="auto"/>
        </w:rPr>
        <w:t xml:space="preserve">medical </w:t>
      </w:r>
      <w:r w:rsidRPr="006F4DBE">
        <w:rPr>
          <w:color w:val="auto"/>
        </w:rPr>
        <w:t>appointments</w:t>
      </w:r>
      <w:r w:rsidR="00463C79" w:rsidRPr="006F4DBE">
        <w:rPr>
          <w:color w:val="auto"/>
        </w:rPr>
        <w:t>,</w:t>
      </w:r>
      <w:r w:rsidRPr="006F4DBE">
        <w:rPr>
          <w:color w:val="auto"/>
        </w:rPr>
        <w:t xml:space="preserve"> </w:t>
      </w:r>
      <w:r w:rsidR="00463C79" w:rsidRPr="006F4DBE">
        <w:rPr>
          <w:color w:val="auto"/>
        </w:rPr>
        <w:t xml:space="preserve">recreational </w:t>
      </w:r>
      <w:r w:rsidRPr="006F4DBE">
        <w:rPr>
          <w:color w:val="auto"/>
        </w:rPr>
        <w:t xml:space="preserve">activities, and </w:t>
      </w:r>
      <w:r w:rsidR="00463C79" w:rsidRPr="006F4DBE">
        <w:rPr>
          <w:color w:val="auto"/>
        </w:rPr>
        <w:t xml:space="preserve">personal </w:t>
      </w:r>
      <w:r w:rsidRPr="006F4DBE">
        <w:rPr>
          <w:color w:val="auto"/>
        </w:rPr>
        <w:t>grooming.</w:t>
      </w:r>
    </w:p>
    <w:p w14:paraId="58D408D4" w14:textId="2F4B443B" w:rsidR="00C22C66" w:rsidRPr="006F4DBE" w:rsidRDefault="00C22C66" w:rsidP="00B91E31">
      <w:pPr>
        <w:pStyle w:val="StyleListNumber2Before0ptAfter5ptLinespacings"/>
        <w:tabs>
          <w:tab w:val="clear" w:pos="340"/>
          <w:tab w:val="clear" w:pos="680"/>
        </w:tabs>
        <w:spacing w:after="160"/>
        <w:ind w:left="284"/>
        <w:rPr>
          <w:rFonts w:cs="Arial"/>
          <w:color w:val="auto"/>
        </w:rPr>
      </w:pPr>
      <w:r w:rsidRPr="006F4DBE">
        <w:rPr>
          <w:rStyle w:val="Strong"/>
          <w:rFonts w:eastAsiaTheme="majorEastAsia" w:cs="Arial"/>
          <w:color w:val="auto"/>
        </w:rPr>
        <w:t>Part 3 – Other care and services:</w:t>
      </w:r>
      <w:r w:rsidRPr="006F4DBE">
        <w:rPr>
          <w:rFonts w:cs="Arial"/>
          <w:b/>
          <w:color w:val="auto"/>
        </w:rPr>
        <w:t xml:space="preserve"> </w:t>
      </w:r>
      <w:r w:rsidR="00055F40" w:rsidRPr="006F4DBE">
        <w:rPr>
          <w:rFonts w:cs="Arial"/>
          <w:color w:val="auto"/>
        </w:rPr>
        <w:t xml:space="preserve">These are </w:t>
      </w:r>
      <w:r w:rsidRPr="006F4DBE">
        <w:rPr>
          <w:rFonts w:cs="Arial"/>
          <w:color w:val="auto"/>
        </w:rPr>
        <w:t xml:space="preserve">more complex care and services, </w:t>
      </w:r>
      <w:r w:rsidR="00055F40" w:rsidRPr="006F4DBE">
        <w:rPr>
          <w:rFonts w:cs="Arial"/>
          <w:color w:val="auto"/>
        </w:rPr>
        <w:t>includ</w:t>
      </w:r>
      <w:r w:rsidR="00463C79" w:rsidRPr="006F4DBE">
        <w:rPr>
          <w:rFonts w:cs="Arial"/>
          <w:color w:val="auto"/>
        </w:rPr>
        <w:t>ing</w:t>
      </w:r>
      <w:r w:rsidR="00055F40" w:rsidRPr="006F4DBE">
        <w:rPr>
          <w:rFonts w:cs="Arial"/>
          <w:color w:val="auto"/>
        </w:rPr>
        <w:t xml:space="preserve"> </w:t>
      </w:r>
      <w:r w:rsidRPr="006F4DBE">
        <w:rPr>
          <w:rFonts w:cs="Arial"/>
          <w:color w:val="auto"/>
        </w:rPr>
        <w:t>the purchase of specific products or equipment</w:t>
      </w:r>
      <w:r w:rsidR="00463C79" w:rsidRPr="006F4DBE">
        <w:rPr>
          <w:rFonts w:cs="Arial"/>
          <w:color w:val="auto"/>
        </w:rPr>
        <w:t xml:space="preserve"> (e.g. mobility aids) and provision of</w:t>
      </w:r>
      <w:r w:rsidR="00055F40" w:rsidRPr="006F4DBE">
        <w:rPr>
          <w:rFonts w:cs="Arial"/>
          <w:color w:val="auto"/>
        </w:rPr>
        <w:t xml:space="preserve"> </w:t>
      </w:r>
      <w:r w:rsidRPr="006F4DBE">
        <w:rPr>
          <w:rFonts w:cs="Arial"/>
          <w:color w:val="auto"/>
        </w:rPr>
        <w:t>nursing services.</w:t>
      </w:r>
    </w:p>
    <w:p w14:paraId="10481B33" w14:textId="37A4D23D" w:rsidR="00E106EF" w:rsidRDefault="00E106EF" w:rsidP="00A83029">
      <w:pPr>
        <w:rPr>
          <w:color w:val="auto"/>
        </w:rPr>
      </w:pPr>
      <w:r>
        <w:rPr>
          <w:color w:val="auto"/>
        </w:rPr>
        <w:t>Across these three parts, where a resident requires a particular product or piece of equipment, this needs to have been recommended by a health professional acting within their scope of practice. Recommendations should be made following an appropriate assessment of the needs of the resident (referred to in this paper as assessed need).</w:t>
      </w:r>
    </w:p>
    <w:p w14:paraId="0D548D97" w14:textId="7594A974" w:rsidR="00A83029" w:rsidRDefault="00A83029" w:rsidP="00783C96">
      <w:pPr>
        <w:spacing w:before="160"/>
        <w:rPr>
          <w:color w:val="auto"/>
        </w:rPr>
      </w:pPr>
      <w:r w:rsidRPr="006F4DBE">
        <w:rPr>
          <w:color w:val="auto"/>
        </w:rPr>
        <w:t xml:space="preserve">Information on individual items under the existing Schedule </w:t>
      </w:r>
      <w:r w:rsidR="00014A33">
        <w:rPr>
          <w:color w:val="auto"/>
        </w:rPr>
        <w:t>can be found</w:t>
      </w:r>
      <w:r w:rsidRPr="006F4DBE">
        <w:rPr>
          <w:color w:val="auto"/>
        </w:rPr>
        <w:t xml:space="preserve"> in the </w:t>
      </w:r>
      <w:hyperlink r:id="rId20" w:history="1">
        <w:r w:rsidRPr="006F4DBE">
          <w:rPr>
            <w:rStyle w:val="Hyperlink"/>
            <w:color w:val="0070C0"/>
          </w:rPr>
          <w:t>Guidance on the care and services delivered in aged care homes</w:t>
        </w:r>
      </w:hyperlink>
      <w:r w:rsidRPr="006F4DBE">
        <w:rPr>
          <w:color w:val="auto"/>
        </w:rPr>
        <w:t>.</w:t>
      </w:r>
    </w:p>
    <w:p w14:paraId="182BA9EA" w14:textId="338EB16E" w:rsidR="003F552A" w:rsidRDefault="003F552A" w:rsidP="00783C96">
      <w:pPr>
        <w:spacing w:before="160"/>
        <w:rPr>
          <w:color w:val="auto"/>
        </w:rPr>
      </w:pPr>
      <w:r>
        <w:rPr>
          <w:color w:val="auto"/>
        </w:rPr>
        <w:t>The new service list has split the residential care detail into four separate service types covering accommodation, everyday living, non-clinical care and clinical care. This breakdown of service types, as well as the other changes from the current Schedule, are detailed further in Section Three.</w:t>
      </w:r>
    </w:p>
    <w:p w14:paraId="6FA4DA1D" w14:textId="744F11A2" w:rsidR="00FF5519" w:rsidRDefault="00463C79" w:rsidP="00783C96">
      <w:pPr>
        <w:spacing w:before="160"/>
        <w:rPr>
          <w:color w:val="auto"/>
        </w:rPr>
      </w:pPr>
      <w:r w:rsidRPr="006F4DBE">
        <w:rPr>
          <w:color w:val="auto"/>
        </w:rPr>
        <w:t xml:space="preserve">Residential care homes must deliver care and services in accordance with the </w:t>
      </w:r>
      <w:hyperlink r:id="rId21" w:history="1">
        <w:r w:rsidRPr="006F4DBE">
          <w:rPr>
            <w:rStyle w:val="Hyperlink"/>
            <w:color w:val="0070C0"/>
          </w:rPr>
          <w:t>Aged Care Quality Standards</w:t>
        </w:r>
      </w:hyperlink>
      <w:r w:rsidR="008E4A26" w:rsidRPr="006F4DBE">
        <w:rPr>
          <w:color w:val="auto"/>
        </w:rPr>
        <w:t xml:space="preserve">, </w:t>
      </w:r>
      <w:r w:rsidRPr="006F4DBE">
        <w:rPr>
          <w:color w:val="auto"/>
        </w:rPr>
        <w:t>which have been strengthened recently, following a formal review process. The</w:t>
      </w:r>
      <w:r w:rsidR="008E4A26" w:rsidRPr="006F4DBE">
        <w:rPr>
          <w:color w:val="0070C0"/>
        </w:rPr>
        <w:t xml:space="preserve"> </w:t>
      </w:r>
      <w:bookmarkStart w:id="5" w:name="_Hlk167347564"/>
      <w:r w:rsidR="008E4A26" w:rsidRPr="006F4DBE">
        <w:rPr>
          <w:color w:val="0070C0"/>
        </w:rPr>
        <w:fldChar w:fldCharType="begin"/>
      </w:r>
      <w:r w:rsidR="008E4A26" w:rsidRPr="006F4DBE">
        <w:rPr>
          <w:color w:val="0070C0"/>
        </w:rPr>
        <w:instrText>HYPERLINK "https://www.health.gov.au/resources/publications/the-strengthened-aged-care-quality-standards-final-draft?language=en"</w:instrText>
      </w:r>
      <w:r w:rsidR="008E4A26" w:rsidRPr="006F4DBE">
        <w:rPr>
          <w:color w:val="0070C0"/>
        </w:rPr>
      </w:r>
      <w:r w:rsidR="008E4A26" w:rsidRPr="006F4DBE">
        <w:rPr>
          <w:color w:val="0070C0"/>
        </w:rPr>
        <w:fldChar w:fldCharType="separate"/>
      </w:r>
      <w:r w:rsidR="008E4A26" w:rsidRPr="006F4DBE">
        <w:rPr>
          <w:rStyle w:val="Hyperlink"/>
          <w:color w:val="0070C0"/>
        </w:rPr>
        <w:t>final draft</w:t>
      </w:r>
      <w:bookmarkEnd w:id="5"/>
      <w:r w:rsidR="008E4A26" w:rsidRPr="006F4DBE">
        <w:rPr>
          <w:color w:val="0070C0"/>
        </w:rPr>
        <w:fldChar w:fldCharType="end"/>
      </w:r>
      <w:r w:rsidR="008E4A26" w:rsidRPr="006F4DBE">
        <w:rPr>
          <w:color w:val="auto"/>
        </w:rPr>
        <w:t xml:space="preserve"> </w:t>
      </w:r>
      <w:r w:rsidRPr="006F4DBE">
        <w:rPr>
          <w:color w:val="auto"/>
        </w:rPr>
        <w:t xml:space="preserve">strengthened Aged Care Quality Standards is on </w:t>
      </w:r>
      <w:r w:rsidR="008E4A26" w:rsidRPr="006F4DBE">
        <w:rPr>
          <w:color w:val="auto"/>
        </w:rPr>
        <w:t>the D</w:t>
      </w:r>
      <w:r w:rsidRPr="006F4DBE">
        <w:rPr>
          <w:color w:val="auto"/>
        </w:rPr>
        <w:t>epartment</w:t>
      </w:r>
      <w:r w:rsidR="008E4A26" w:rsidRPr="006F4DBE">
        <w:rPr>
          <w:color w:val="auto"/>
        </w:rPr>
        <w:t xml:space="preserve"> of Health and Aged Care (the department)</w:t>
      </w:r>
      <w:r w:rsidRPr="006F4DBE">
        <w:rPr>
          <w:color w:val="auto"/>
        </w:rPr>
        <w:t xml:space="preserve"> website and will commence in line with the new Aged Care Act.</w:t>
      </w:r>
    </w:p>
    <w:p w14:paraId="5D3E74C0" w14:textId="1BF2CD57" w:rsidR="00313F74" w:rsidRPr="006F4DBE" w:rsidRDefault="0047519F" w:rsidP="0047519F">
      <w:pPr>
        <w:pStyle w:val="Heading2"/>
      </w:pPr>
      <w:bookmarkStart w:id="6" w:name="_Toc159925539"/>
      <w:bookmarkStart w:id="7" w:name="_Toc183697502"/>
      <w:r w:rsidRPr="006F4DBE">
        <w:t>What is the purpose of this consultation?</w:t>
      </w:r>
      <w:bookmarkEnd w:id="6"/>
      <w:bookmarkEnd w:id="7"/>
    </w:p>
    <w:p w14:paraId="6AC6727D" w14:textId="173D2A45" w:rsidR="00415F2A" w:rsidRDefault="0047519F" w:rsidP="00313F74">
      <w:pPr>
        <w:rPr>
          <w:color w:val="auto"/>
        </w:rPr>
      </w:pPr>
      <w:r w:rsidRPr="006F4DBE">
        <w:rPr>
          <w:color w:val="auto"/>
        </w:rPr>
        <w:t xml:space="preserve">The </w:t>
      </w:r>
      <w:r w:rsidR="000242C4">
        <w:rPr>
          <w:color w:val="auto"/>
        </w:rPr>
        <w:t xml:space="preserve">existing </w:t>
      </w:r>
      <w:r w:rsidRPr="006F4DBE">
        <w:rPr>
          <w:color w:val="auto"/>
        </w:rPr>
        <w:t>Schedule is a critical mechanism in the delivery of residential aged care services</w:t>
      </w:r>
      <w:r w:rsidR="00FB1704" w:rsidRPr="006F4DBE">
        <w:rPr>
          <w:color w:val="auto"/>
        </w:rPr>
        <w:t xml:space="preserve">. It </w:t>
      </w:r>
      <w:r w:rsidR="007B5E04" w:rsidRPr="006F4DBE">
        <w:rPr>
          <w:color w:val="auto"/>
        </w:rPr>
        <w:t>has only had m</w:t>
      </w:r>
      <w:r w:rsidR="0074723F" w:rsidRPr="006F4DBE">
        <w:rPr>
          <w:color w:val="auto"/>
        </w:rPr>
        <w:t>ino</w:t>
      </w:r>
      <w:r w:rsidR="007B5E04" w:rsidRPr="006F4DBE">
        <w:rPr>
          <w:color w:val="auto"/>
        </w:rPr>
        <w:t xml:space="preserve">r </w:t>
      </w:r>
      <w:r w:rsidR="0074723F" w:rsidRPr="006F4DBE">
        <w:rPr>
          <w:color w:val="auto"/>
        </w:rPr>
        <w:t>modifications</w:t>
      </w:r>
      <w:r w:rsidR="007B5E04" w:rsidRPr="006F4DBE">
        <w:rPr>
          <w:color w:val="auto"/>
        </w:rPr>
        <w:t xml:space="preserve"> since its introduction in 1997 and</w:t>
      </w:r>
      <w:r w:rsidRPr="006F4DBE">
        <w:rPr>
          <w:color w:val="auto"/>
        </w:rPr>
        <w:t xml:space="preserve"> </w:t>
      </w:r>
      <w:r w:rsidR="00E33BDE" w:rsidRPr="006F4DBE">
        <w:rPr>
          <w:color w:val="auto"/>
        </w:rPr>
        <w:lastRenderedPageBreak/>
        <w:t>requires</w:t>
      </w:r>
      <w:r w:rsidR="0074723F" w:rsidRPr="006F4DBE">
        <w:rPr>
          <w:color w:val="auto"/>
        </w:rPr>
        <w:t xml:space="preserve"> updat</w:t>
      </w:r>
      <w:r w:rsidR="00E33BDE" w:rsidRPr="006F4DBE">
        <w:rPr>
          <w:color w:val="auto"/>
        </w:rPr>
        <w:t>ing</w:t>
      </w:r>
      <w:r w:rsidRPr="006F4DBE">
        <w:rPr>
          <w:color w:val="auto"/>
        </w:rPr>
        <w:t xml:space="preserve">. </w:t>
      </w:r>
      <w:r w:rsidR="00FB1704" w:rsidRPr="006F4DBE">
        <w:rPr>
          <w:color w:val="auto"/>
        </w:rPr>
        <w:t>As such</w:t>
      </w:r>
      <w:r w:rsidR="001A551A" w:rsidRPr="006F4DBE">
        <w:rPr>
          <w:color w:val="auto"/>
        </w:rPr>
        <w:t>,</w:t>
      </w:r>
      <w:r w:rsidR="004C265D" w:rsidRPr="006F4DBE">
        <w:rPr>
          <w:color w:val="auto"/>
        </w:rPr>
        <w:t xml:space="preserve"> the</w:t>
      </w:r>
      <w:r w:rsidRPr="006F4DBE">
        <w:rPr>
          <w:color w:val="auto"/>
        </w:rPr>
        <w:t xml:space="preserve"> department </w:t>
      </w:r>
      <w:r w:rsidR="00666DDF">
        <w:rPr>
          <w:color w:val="auto"/>
        </w:rPr>
        <w:t>has reviewed</w:t>
      </w:r>
      <w:r w:rsidRPr="006F4DBE">
        <w:rPr>
          <w:color w:val="auto"/>
        </w:rPr>
        <w:t xml:space="preserve"> the existing Schedule</w:t>
      </w:r>
      <w:r w:rsidR="001A551A" w:rsidRPr="006F4DBE">
        <w:rPr>
          <w:color w:val="auto"/>
        </w:rPr>
        <w:t xml:space="preserve"> </w:t>
      </w:r>
      <w:r w:rsidR="00F16BB2" w:rsidRPr="006F4DBE">
        <w:rPr>
          <w:color w:val="auto"/>
        </w:rPr>
        <w:t xml:space="preserve">in the context of the </w:t>
      </w:r>
      <w:r w:rsidR="00B1679D" w:rsidRPr="006F4DBE">
        <w:rPr>
          <w:color w:val="auto"/>
        </w:rPr>
        <w:t>n</w:t>
      </w:r>
      <w:r w:rsidR="00F16BB2" w:rsidRPr="006F4DBE">
        <w:rPr>
          <w:color w:val="auto"/>
        </w:rPr>
        <w:t>ew Aged C</w:t>
      </w:r>
      <w:r w:rsidR="00483EB7" w:rsidRPr="006F4DBE">
        <w:rPr>
          <w:color w:val="auto"/>
        </w:rPr>
        <w:t>a</w:t>
      </w:r>
      <w:r w:rsidR="00F16BB2" w:rsidRPr="006F4DBE">
        <w:rPr>
          <w:color w:val="auto"/>
        </w:rPr>
        <w:t>re Act</w:t>
      </w:r>
      <w:r w:rsidR="00FB1704" w:rsidRPr="006F4DBE">
        <w:rPr>
          <w:color w:val="auto"/>
        </w:rPr>
        <w:t>,</w:t>
      </w:r>
      <w:r w:rsidR="00F16BB2" w:rsidRPr="006F4DBE">
        <w:rPr>
          <w:color w:val="auto"/>
        </w:rPr>
        <w:t xml:space="preserve"> </w:t>
      </w:r>
      <w:r w:rsidR="00147775" w:rsidRPr="006F4DBE">
        <w:rPr>
          <w:color w:val="auto"/>
        </w:rPr>
        <w:t>to</w:t>
      </w:r>
      <w:r w:rsidR="001A551A" w:rsidRPr="006F4DBE">
        <w:rPr>
          <w:color w:val="auto"/>
        </w:rPr>
        <w:t xml:space="preserve"> create</w:t>
      </w:r>
      <w:r w:rsidRPr="006F4DBE">
        <w:rPr>
          <w:color w:val="auto"/>
        </w:rPr>
        <w:t xml:space="preserve"> a </w:t>
      </w:r>
      <w:r w:rsidR="00B023D1" w:rsidRPr="006F4DBE">
        <w:rPr>
          <w:color w:val="auto"/>
        </w:rPr>
        <w:t>clearer</w:t>
      </w:r>
      <w:r w:rsidR="000A3F75" w:rsidRPr="006F4DBE">
        <w:rPr>
          <w:color w:val="auto"/>
        </w:rPr>
        <w:t xml:space="preserve"> and</w:t>
      </w:r>
      <w:r w:rsidRPr="006F4DBE">
        <w:rPr>
          <w:color w:val="auto"/>
        </w:rPr>
        <w:t xml:space="preserve"> more</w:t>
      </w:r>
      <w:r w:rsidR="00B023D1" w:rsidRPr="006F4DBE">
        <w:rPr>
          <w:color w:val="auto"/>
        </w:rPr>
        <w:t xml:space="preserve"> user</w:t>
      </w:r>
      <w:r w:rsidR="000A3F75" w:rsidRPr="006F4DBE">
        <w:rPr>
          <w:color w:val="auto"/>
        </w:rPr>
        <w:t>-</w:t>
      </w:r>
      <w:r w:rsidR="00B023D1" w:rsidRPr="006F4DBE">
        <w:rPr>
          <w:color w:val="auto"/>
        </w:rPr>
        <w:t>friendly</w:t>
      </w:r>
      <w:r w:rsidRPr="006F4DBE">
        <w:rPr>
          <w:color w:val="auto"/>
        </w:rPr>
        <w:t xml:space="preserve"> framework</w:t>
      </w:r>
      <w:r w:rsidR="00666DDF">
        <w:rPr>
          <w:color w:val="auto"/>
        </w:rPr>
        <w:t xml:space="preserve"> through the </w:t>
      </w:r>
      <w:r w:rsidR="0018502D">
        <w:rPr>
          <w:color w:val="auto"/>
        </w:rPr>
        <w:t>service list</w:t>
      </w:r>
      <w:r w:rsidRPr="006F4DBE">
        <w:rPr>
          <w:color w:val="auto"/>
        </w:rPr>
        <w:t>.</w:t>
      </w:r>
      <w:r w:rsidR="004C265D" w:rsidRPr="006F4DBE">
        <w:rPr>
          <w:color w:val="auto"/>
        </w:rPr>
        <w:t xml:space="preserve"> </w:t>
      </w:r>
    </w:p>
    <w:p w14:paraId="2E2AA4C1" w14:textId="0369A52E" w:rsidR="004C265D" w:rsidRPr="006F4DBE" w:rsidDel="00057495" w:rsidRDefault="000E0E3E" w:rsidP="00783C96">
      <w:pPr>
        <w:spacing w:before="160"/>
      </w:pPr>
      <w:r w:rsidDel="00057495">
        <w:rPr>
          <w:color w:val="auto"/>
        </w:rPr>
        <w:t xml:space="preserve">Under the new Aged Care Act the </w:t>
      </w:r>
      <w:r w:rsidR="00F568DA">
        <w:rPr>
          <w:color w:val="auto"/>
        </w:rPr>
        <w:t xml:space="preserve">new </w:t>
      </w:r>
      <w:r w:rsidR="003C3DA0">
        <w:rPr>
          <w:color w:val="auto"/>
        </w:rPr>
        <w:t xml:space="preserve">residential care </w:t>
      </w:r>
      <w:r w:rsidR="00612453">
        <w:rPr>
          <w:color w:val="auto"/>
        </w:rPr>
        <w:t>s</w:t>
      </w:r>
      <w:r w:rsidR="00F568DA">
        <w:rPr>
          <w:color w:val="auto"/>
        </w:rPr>
        <w:t xml:space="preserve">ervice </w:t>
      </w:r>
      <w:r w:rsidR="00612453">
        <w:rPr>
          <w:color w:val="auto"/>
        </w:rPr>
        <w:t>l</w:t>
      </w:r>
      <w:r w:rsidR="00F568DA">
        <w:rPr>
          <w:color w:val="auto"/>
        </w:rPr>
        <w:t>ist</w:t>
      </w:r>
      <w:r w:rsidRPr="006F4DBE">
        <w:rPr>
          <w:color w:val="auto"/>
        </w:rPr>
        <w:t xml:space="preserve"> </w:t>
      </w:r>
      <w:r w:rsidR="00E0546C" w:rsidDel="00057495">
        <w:rPr>
          <w:color w:val="auto"/>
        </w:rPr>
        <w:t>is intended to</w:t>
      </w:r>
      <w:r w:rsidDel="00057495">
        <w:rPr>
          <w:color w:val="auto"/>
        </w:rPr>
        <w:t xml:space="preserve"> be</w:t>
      </w:r>
      <w:r w:rsidRPr="006F4DBE" w:rsidDel="00057495">
        <w:rPr>
          <w:color w:val="auto"/>
        </w:rPr>
        <w:t xml:space="preserve"> </w:t>
      </w:r>
      <w:r w:rsidDel="00057495">
        <w:rPr>
          <w:color w:val="auto"/>
        </w:rPr>
        <w:t xml:space="preserve">Division 8 of </w:t>
      </w:r>
      <w:r w:rsidRPr="006F4DBE" w:rsidDel="00057495">
        <w:rPr>
          <w:color w:val="auto"/>
        </w:rPr>
        <w:t xml:space="preserve">the </w:t>
      </w:r>
      <w:r w:rsidDel="00057495">
        <w:rPr>
          <w:color w:val="auto"/>
        </w:rPr>
        <w:t>Aged Care R</w:t>
      </w:r>
      <w:r w:rsidRPr="006F4DBE" w:rsidDel="00057495">
        <w:rPr>
          <w:color w:val="auto"/>
        </w:rPr>
        <w:t xml:space="preserve">ules </w:t>
      </w:r>
      <w:r w:rsidDel="00057495">
        <w:rPr>
          <w:color w:val="auto"/>
        </w:rPr>
        <w:t>which will be</w:t>
      </w:r>
      <w:r w:rsidRPr="006F4DBE" w:rsidDel="00057495">
        <w:rPr>
          <w:color w:val="auto"/>
        </w:rPr>
        <w:t xml:space="preserve"> a legislative instrument</w:t>
      </w:r>
      <w:r w:rsidR="00260665">
        <w:rPr>
          <w:color w:val="auto"/>
        </w:rPr>
        <w:t xml:space="preserve"> </w:t>
      </w:r>
      <w:r w:rsidRPr="006F4DBE" w:rsidDel="00057495">
        <w:rPr>
          <w:color w:val="auto"/>
        </w:rPr>
        <w:t xml:space="preserve">under the new Aged Care Act. The current Schedule is </w:t>
      </w:r>
      <w:r w:rsidR="00E0546C" w:rsidDel="00057495">
        <w:rPr>
          <w:color w:val="auto"/>
        </w:rPr>
        <w:t>Schedule 1</w:t>
      </w:r>
      <w:r w:rsidRPr="006F4DBE" w:rsidDel="00057495">
        <w:rPr>
          <w:color w:val="auto"/>
        </w:rPr>
        <w:t xml:space="preserve"> of the </w:t>
      </w:r>
      <w:proofErr w:type="gramStart"/>
      <w:r w:rsidRPr="006F4DBE" w:rsidDel="00057495">
        <w:rPr>
          <w:i/>
          <w:iCs/>
          <w:color w:val="auto"/>
        </w:rPr>
        <w:t>Quality of Care</w:t>
      </w:r>
      <w:proofErr w:type="gramEnd"/>
      <w:r w:rsidRPr="006F4DBE" w:rsidDel="00057495">
        <w:rPr>
          <w:i/>
          <w:iCs/>
          <w:color w:val="auto"/>
        </w:rPr>
        <w:t xml:space="preserve"> Principles 2014</w:t>
      </w:r>
      <w:r w:rsidRPr="006F4DBE" w:rsidDel="00057495">
        <w:rPr>
          <w:color w:val="auto"/>
        </w:rPr>
        <w:t>, which is a legislative instrument under the</w:t>
      </w:r>
      <w:r w:rsidR="0097384C">
        <w:rPr>
          <w:color w:val="auto"/>
        </w:rPr>
        <w:t xml:space="preserve"> current</w:t>
      </w:r>
      <w:r w:rsidRPr="006F4DBE" w:rsidDel="00057495">
        <w:rPr>
          <w:color w:val="auto"/>
        </w:rPr>
        <w:t xml:space="preserve"> </w:t>
      </w:r>
      <w:r w:rsidRPr="006F4DBE" w:rsidDel="00057495">
        <w:rPr>
          <w:i/>
          <w:iCs/>
          <w:color w:val="auto"/>
        </w:rPr>
        <w:t>Aged Care Act 1997.</w:t>
      </w:r>
    </w:p>
    <w:p w14:paraId="08985678" w14:textId="1C7291F4" w:rsidR="00615DB5" w:rsidRPr="006F4DBE" w:rsidRDefault="001A551A" w:rsidP="00783C96">
      <w:pPr>
        <w:spacing w:before="160"/>
        <w:rPr>
          <w:color w:val="auto"/>
        </w:rPr>
      </w:pPr>
      <w:r w:rsidRPr="006F4DBE">
        <w:rPr>
          <w:color w:val="auto"/>
        </w:rPr>
        <w:t>T</w:t>
      </w:r>
      <w:r w:rsidR="0011351F" w:rsidRPr="006F4DBE">
        <w:rPr>
          <w:color w:val="auto"/>
        </w:rPr>
        <w:t xml:space="preserve">his review </w:t>
      </w:r>
      <w:r w:rsidR="00475E88" w:rsidRPr="006F4DBE">
        <w:rPr>
          <w:color w:val="auto"/>
        </w:rPr>
        <w:t>is an opportunity to</w:t>
      </w:r>
      <w:r w:rsidR="00CA5ED2" w:rsidRPr="006F4DBE">
        <w:rPr>
          <w:color w:val="auto"/>
        </w:rPr>
        <w:t xml:space="preserve"> create a </w:t>
      </w:r>
      <w:r w:rsidR="0097384C">
        <w:rPr>
          <w:color w:val="auto"/>
        </w:rPr>
        <w:t xml:space="preserve">residential care </w:t>
      </w:r>
      <w:r w:rsidR="00CA5ED2" w:rsidRPr="006F4DBE">
        <w:rPr>
          <w:color w:val="auto"/>
        </w:rPr>
        <w:t>service list under the new Aged Care Act, that will</w:t>
      </w:r>
      <w:r w:rsidR="00475E88" w:rsidRPr="006F4DBE">
        <w:rPr>
          <w:color w:val="auto"/>
        </w:rPr>
        <w:t xml:space="preserve"> provide more clarity to </w:t>
      </w:r>
      <w:r w:rsidR="00451BD8" w:rsidRPr="006F4DBE">
        <w:rPr>
          <w:color w:val="auto"/>
        </w:rPr>
        <w:t xml:space="preserve">residential </w:t>
      </w:r>
      <w:r w:rsidR="00475E88" w:rsidRPr="006F4DBE">
        <w:rPr>
          <w:color w:val="auto"/>
        </w:rPr>
        <w:t xml:space="preserve">care homes about their </w:t>
      </w:r>
      <w:r w:rsidRPr="006F4DBE">
        <w:rPr>
          <w:color w:val="auto"/>
        </w:rPr>
        <w:t xml:space="preserve">care and services </w:t>
      </w:r>
      <w:r w:rsidR="00475E88" w:rsidRPr="006F4DBE">
        <w:rPr>
          <w:color w:val="auto"/>
        </w:rPr>
        <w:t>obligations</w:t>
      </w:r>
      <w:r w:rsidR="00CA5ED2" w:rsidRPr="006F4DBE">
        <w:rPr>
          <w:color w:val="auto"/>
        </w:rPr>
        <w:t xml:space="preserve"> to</w:t>
      </w:r>
      <w:r w:rsidR="00615DB5" w:rsidRPr="006F4DBE">
        <w:rPr>
          <w:color w:val="auto"/>
        </w:rPr>
        <w:t xml:space="preserve"> all residents</w:t>
      </w:r>
      <w:r w:rsidR="003D60C6" w:rsidRPr="006F4DBE">
        <w:rPr>
          <w:color w:val="auto"/>
        </w:rPr>
        <w:t xml:space="preserve"> and residential respite clients</w:t>
      </w:r>
      <w:r w:rsidR="006D0975" w:rsidRPr="006F4DBE">
        <w:rPr>
          <w:color w:val="auto"/>
        </w:rPr>
        <w:t xml:space="preserve">. As </w:t>
      </w:r>
      <w:r w:rsidR="00DB1E3E" w:rsidRPr="006F4DBE">
        <w:rPr>
          <w:color w:val="auto"/>
        </w:rPr>
        <w:t>is currently the case</w:t>
      </w:r>
      <w:r w:rsidR="003447C9" w:rsidRPr="006F4DBE">
        <w:rPr>
          <w:color w:val="auto"/>
        </w:rPr>
        <w:t>,</w:t>
      </w:r>
      <w:r w:rsidR="00DB1E3E" w:rsidRPr="006F4DBE">
        <w:rPr>
          <w:color w:val="auto"/>
        </w:rPr>
        <w:t xml:space="preserve"> </w:t>
      </w:r>
      <w:r w:rsidR="006D0975" w:rsidRPr="006F4DBE">
        <w:rPr>
          <w:color w:val="auto"/>
        </w:rPr>
        <w:t xml:space="preserve">these supports are for aged care residents and </w:t>
      </w:r>
      <w:r w:rsidR="00BF781A" w:rsidRPr="006F4DBE">
        <w:rPr>
          <w:color w:val="auto"/>
        </w:rPr>
        <w:t xml:space="preserve">are not intended to extend </w:t>
      </w:r>
      <w:r w:rsidR="00DB1E3E" w:rsidRPr="006F4DBE">
        <w:rPr>
          <w:color w:val="auto"/>
        </w:rPr>
        <w:t xml:space="preserve">to </w:t>
      </w:r>
      <w:r w:rsidR="00615DB5" w:rsidRPr="006F4DBE">
        <w:rPr>
          <w:color w:val="auto"/>
        </w:rPr>
        <w:t>families or representatives</w:t>
      </w:r>
      <w:r w:rsidR="00BF781A" w:rsidRPr="006F4DBE">
        <w:rPr>
          <w:color w:val="auto"/>
        </w:rPr>
        <w:t xml:space="preserve"> (e.g. homes are only required to provide meals to residents)</w:t>
      </w:r>
      <w:r w:rsidR="00615DB5" w:rsidRPr="006F4DBE">
        <w:rPr>
          <w:color w:val="auto"/>
        </w:rPr>
        <w:t xml:space="preserve">. </w:t>
      </w:r>
    </w:p>
    <w:p w14:paraId="1F0506C9" w14:textId="5A8763AD" w:rsidR="008F523C" w:rsidRPr="006F4DBE" w:rsidRDefault="00A91783" w:rsidP="00783C96">
      <w:pPr>
        <w:spacing w:before="160"/>
        <w:rPr>
          <w:color w:val="auto"/>
        </w:rPr>
      </w:pPr>
      <w:r w:rsidRPr="006F4DBE">
        <w:rPr>
          <w:color w:val="auto"/>
        </w:rPr>
        <w:t>In addition to the services that must be offered under the Schedule, a</w:t>
      </w:r>
      <w:r w:rsidR="0094032C" w:rsidRPr="006F4DBE">
        <w:rPr>
          <w:color w:val="auto"/>
        </w:rPr>
        <w:t xml:space="preserve">ll residential care </w:t>
      </w:r>
      <w:r w:rsidR="00255C08" w:rsidRPr="006F4DBE">
        <w:rPr>
          <w:color w:val="auto"/>
        </w:rPr>
        <w:t>homes</w:t>
      </w:r>
      <w:r w:rsidR="0094032C" w:rsidRPr="006F4DBE">
        <w:rPr>
          <w:color w:val="auto"/>
        </w:rPr>
        <w:t xml:space="preserve"> </w:t>
      </w:r>
      <w:r w:rsidR="00463C79" w:rsidRPr="006F4DBE">
        <w:rPr>
          <w:color w:val="auto"/>
        </w:rPr>
        <w:t>can</w:t>
      </w:r>
      <w:r w:rsidR="0094032C" w:rsidRPr="006F4DBE">
        <w:rPr>
          <w:color w:val="auto"/>
        </w:rPr>
        <w:t xml:space="preserve"> offer services </w:t>
      </w:r>
      <w:r w:rsidR="00E70845">
        <w:rPr>
          <w:color w:val="auto"/>
        </w:rPr>
        <w:t xml:space="preserve">that are not required under the Schedule or are </w:t>
      </w:r>
      <w:r w:rsidRPr="006F4DBE">
        <w:rPr>
          <w:color w:val="auto"/>
        </w:rPr>
        <w:t>of a higher standard than</w:t>
      </w:r>
      <w:r w:rsidR="0094032C" w:rsidRPr="006F4DBE">
        <w:rPr>
          <w:color w:val="auto"/>
        </w:rPr>
        <w:t xml:space="preserve"> those required under the Schedule</w:t>
      </w:r>
      <w:r w:rsidR="00255C08" w:rsidRPr="006F4DBE">
        <w:rPr>
          <w:color w:val="auto"/>
        </w:rPr>
        <w:t>. These are an optional extra, but if the resident wishes to take up these additional services, they can be charged a</w:t>
      </w:r>
      <w:r w:rsidR="0094032C" w:rsidRPr="006F4DBE">
        <w:rPr>
          <w:color w:val="auto"/>
        </w:rPr>
        <w:t xml:space="preserve">n </w:t>
      </w:r>
      <w:hyperlink r:id="rId22" w:anchor="additional-service-fees" w:history="1">
        <w:r w:rsidR="00255C08" w:rsidRPr="006F4DBE">
          <w:rPr>
            <w:rStyle w:val="Hyperlink"/>
            <w:color w:val="0070C0"/>
          </w:rPr>
          <w:t>A</w:t>
        </w:r>
        <w:r w:rsidR="0094032C" w:rsidRPr="006F4DBE">
          <w:rPr>
            <w:rStyle w:val="Hyperlink"/>
            <w:color w:val="0070C0"/>
          </w:rPr>
          <w:t xml:space="preserve">dditional </w:t>
        </w:r>
        <w:r w:rsidR="00255C08" w:rsidRPr="006F4DBE">
          <w:rPr>
            <w:rStyle w:val="Hyperlink"/>
            <w:color w:val="0070C0"/>
          </w:rPr>
          <w:t>Services Fe</w:t>
        </w:r>
        <w:r w:rsidR="0094032C" w:rsidRPr="006F4DBE">
          <w:rPr>
            <w:rStyle w:val="Hyperlink"/>
            <w:color w:val="0070C0"/>
          </w:rPr>
          <w:t>e</w:t>
        </w:r>
      </w:hyperlink>
      <w:r w:rsidR="00916F16">
        <w:rPr>
          <w:rStyle w:val="Hyperlink"/>
          <w:color w:val="0070C0"/>
        </w:rPr>
        <w:t xml:space="preserve"> </w:t>
      </w:r>
      <w:r w:rsidR="00916F16" w:rsidRPr="0099259D">
        <w:rPr>
          <w:rStyle w:val="Hyperlink"/>
          <w:color w:val="auto"/>
          <w:u w:val="none"/>
        </w:rPr>
        <w:t>(under the new Aged Care Act</w:t>
      </w:r>
      <w:r w:rsidR="00D41546" w:rsidRPr="0099259D">
        <w:rPr>
          <w:rStyle w:val="Hyperlink"/>
          <w:color w:val="auto"/>
          <w:u w:val="none"/>
        </w:rPr>
        <w:t xml:space="preserve"> these will be replaced by</w:t>
      </w:r>
      <w:r w:rsidR="00F4451E" w:rsidRPr="0099259D">
        <w:rPr>
          <w:rStyle w:val="Hyperlink"/>
          <w:color w:val="auto"/>
          <w:u w:val="none"/>
        </w:rPr>
        <w:t xml:space="preserve"> Higher Everyday Living Fee</w:t>
      </w:r>
      <w:r w:rsidR="00A34A2A" w:rsidRPr="0099259D">
        <w:rPr>
          <w:rStyle w:val="Hyperlink"/>
          <w:color w:val="auto"/>
          <w:u w:val="none"/>
        </w:rPr>
        <w:t>s</w:t>
      </w:r>
      <w:r w:rsidR="00F4451E" w:rsidRPr="0099259D">
        <w:rPr>
          <w:rStyle w:val="Hyperlink"/>
          <w:color w:val="auto"/>
          <w:u w:val="none"/>
        </w:rPr>
        <w:t>)</w:t>
      </w:r>
      <w:r w:rsidR="0094032C" w:rsidRPr="00845285">
        <w:rPr>
          <w:color w:val="auto"/>
        </w:rPr>
        <w:t xml:space="preserve">. </w:t>
      </w:r>
      <w:r w:rsidR="0094032C" w:rsidRPr="006F4DBE">
        <w:rPr>
          <w:color w:val="auto"/>
        </w:rPr>
        <w:t>W</w:t>
      </w:r>
      <w:r w:rsidR="008F523C" w:rsidRPr="006F4DBE">
        <w:rPr>
          <w:color w:val="auto"/>
        </w:rPr>
        <w:t xml:space="preserve">hile this is not a review of </w:t>
      </w:r>
      <w:r w:rsidR="00255C08" w:rsidRPr="006F4DBE">
        <w:rPr>
          <w:color w:val="auto"/>
        </w:rPr>
        <w:t>additional s</w:t>
      </w:r>
      <w:r w:rsidR="008F523C" w:rsidRPr="006F4DBE">
        <w:rPr>
          <w:color w:val="auto"/>
        </w:rPr>
        <w:t xml:space="preserve">ervices, simplifying and clarifying the service list expectations of providers should assist them in developing their </w:t>
      </w:r>
      <w:r w:rsidR="00B50D45" w:rsidRPr="006F4DBE">
        <w:rPr>
          <w:color w:val="auto"/>
        </w:rPr>
        <w:t xml:space="preserve">future </w:t>
      </w:r>
      <w:r w:rsidR="00C14969">
        <w:rPr>
          <w:color w:val="auto"/>
        </w:rPr>
        <w:t>Higher Everyday Living Fee</w:t>
      </w:r>
      <w:r w:rsidR="008F523C" w:rsidRPr="006F4DBE">
        <w:rPr>
          <w:color w:val="auto"/>
        </w:rPr>
        <w:t xml:space="preserve"> offerings. </w:t>
      </w:r>
    </w:p>
    <w:p w14:paraId="063CD7A4" w14:textId="02BA0812" w:rsidR="008F523C" w:rsidRDefault="0047519F" w:rsidP="00783C96">
      <w:pPr>
        <w:spacing w:before="160"/>
        <w:rPr>
          <w:color w:val="auto"/>
        </w:rPr>
      </w:pPr>
      <w:r w:rsidRPr="006F4DBE">
        <w:rPr>
          <w:color w:val="auto"/>
        </w:rPr>
        <w:t>T</w:t>
      </w:r>
      <w:r w:rsidR="00313F74" w:rsidRPr="006F4DBE">
        <w:rPr>
          <w:color w:val="auto"/>
        </w:rPr>
        <w:t>his paper provide</w:t>
      </w:r>
      <w:r w:rsidRPr="006F4DBE">
        <w:rPr>
          <w:color w:val="auto"/>
        </w:rPr>
        <w:t>s</w:t>
      </w:r>
      <w:r w:rsidR="00313F74" w:rsidRPr="006F4DBE">
        <w:rPr>
          <w:color w:val="auto"/>
        </w:rPr>
        <w:t xml:space="preserve"> an overview of </w:t>
      </w:r>
      <w:r w:rsidR="008720AD" w:rsidRPr="006F4DBE">
        <w:rPr>
          <w:color w:val="auto"/>
        </w:rPr>
        <w:t xml:space="preserve">the </w:t>
      </w:r>
      <w:r w:rsidR="008C2A9C">
        <w:rPr>
          <w:color w:val="auto"/>
        </w:rPr>
        <w:t>proposed changes to the residential care service list</w:t>
      </w:r>
      <w:r w:rsidR="00313F74" w:rsidRPr="006F4DBE">
        <w:rPr>
          <w:color w:val="auto"/>
        </w:rPr>
        <w:t xml:space="preserve"> and seek</w:t>
      </w:r>
      <w:r w:rsidRPr="006F4DBE">
        <w:rPr>
          <w:color w:val="auto"/>
        </w:rPr>
        <w:t xml:space="preserve">s </w:t>
      </w:r>
      <w:r w:rsidR="00313F74" w:rsidRPr="006F4DBE">
        <w:rPr>
          <w:color w:val="auto"/>
        </w:rPr>
        <w:t xml:space="preserve">feedback on </w:t>
      </w:r>
      <w:r w:rsidR="00DB2698" w:rsidRPr="006F4DBE">
        <w:rPr>
          <w:color w:val="auto"/>
        </w:rPr>
        <w:t>a draft</w:t>
      </w:r>
      <w:r w:rsidR="00313F74" w:rsidRPr="006F4DBE">
        <w:rPr>
          <w:color w:val="auto"/>
        </w:rPr>
        <w:t xml:space="preserve"> revised </w:t>
      </w:r>
      <w:r w:rsidR="00191779" w:rsidRPr="006F4DBE">
        <w:rPr>
          <w:color w:val="auto"/>
        </w:rPr>
        <w:t>service list</w:t>
      </w:r>
      <w:r w:rsidR="00313F74" w:rsidRPr="006F4DBE">
        <w:rPr>
          <w:color w:val="auto"/>
        </w:rPr>
        <w:t>.</w:t>
      </w:r>
      <w:r w:rsidR="00E7618E" w:rsidRPr="006F4DBE">
        <w:rPr>
          <w:color w:val="auto"/>
        </w:rPr>
        <w:t xml:space="preserve"> </w:t>
      </w:r>
      <w:r w:rsidR="0079208C" w:rsidRPr="006F4DBE">
        <w:rPr>
          <w:color w:val="auto"/>
        </w:rPr>
        <w:t xml:space="preserve">The </w:t>
      </w:r>
      <w:r w:rsidRPr="006F4DBE">
        <w:rPr>
          <w:color w:val="auto"/>
        </w:rPr>
        <w:t xml:space="preserve">proposed </w:t>
      </w:r>
      <w:r w:rsidR="0079208C" w:rsidRPr="006F4DBE">
        <w:rPr>
          <w:color w:val="auto"/>
        </w:rPr>
        <w:t xml:space="preserve">changes have been detailed in </w:t>
      </w:r>
      <w:hyperlink w:anchor="_Proposed_Changes" w:history="1">
        <w:r w:rsidR="0079208C" w:rsidRPr="006F4DBE">
          <w:rPr>
            <w:rStyle w:val="Hyperlink"/>
            <w:color w:val="0070C0"/>
          </w:rPr>
          <w:t>Section</w:t>
        </w:r>
        <w:r w:rsidR="00CF5F99" w:rsidRPr="006F4DBE">
          <w:rPr>
            <w:rStyle w:val="Hyperlink"/>
            <w:color w:val="0070C0"/>
          </w:rPr>
          <w:t xml:space="preserve"> Three</w:t>
        </w:r>
      </w:hyperlink>
      <w:r w:rsidR="0079208C" w:rsidRPr="006F4DBE">
        <w:rPr>
          <w:color w:val="auto"/>
        </w:rPr>
        <w:t xml:space="preserve"> and</w:t>
      </w:r>
      <w:r w:rsidR="00CF5F99" w:rsidRPr="006F4DBE">
        <w:rPr>
          <w:color w:val="auto"/>
        </w:rPr>
        <w:t xml:space="preserve"> summarised in</w:t>
      </w:r>
      <w:r w:rsidR="008F6A6C" w:rsidRPr="006F4DBE">
        <w:rPr>
          <w:color w:val="auto"/>
        </w:rPr>
        <w:t xml:space="preserve"> </w:t>
      </w:r>
      <w:hyperlink w:anchor="_Appendix_One" w:history="1">
        <w:r w:rsidR="008F6A6C" w:rsidRPr="006F4DBE">
          <w:rPr>
            <w:rStyle w:val="Hyperlink"/>
            <w:color w:val="0070C0"/>
          </w:rPr>
          <w:t>Appendix One</w:t>
        </w:r>
      </w:hyperlink>
      <w:r w:rsidR="00CF5F99" w:rsidRPr="006F4DBE">
        <w:rPr>
          <w:color w:val="auto"/>
        </w:rPr>
        <w:t xml:space="preserve">. Additionally, </w:t>
      </w:r>
      <w:r w:rsidR="00381A20" w:rsidRPr="006F4DBE">
        <w:rPr>
          <w:color w:val="auto"/>
        </w:rPr>
        <w:t xml:space="preserve">a </w:t>
      </w:r>
      <w:r w:rsidR="008720AD" w:rsidRPr="006F4DBE">
        <w:rPr>
          <w:color w:val="auto"/>
        </w:rPr>
        <w:t xml:space="preserve">complete version </w:t>
      </w:r>
      <w:r w:rsidR="00381A20" w:rsidRPr="006F4DBE">
        <w:rPr>
          <w:color w:val="auto"/>
        </w:rPr>
        <w:t>of</w:t>
      </w:r>
      <w:r w:rsidR="0079208C" w:rsidRPr="006F4DBE">
        <w:rPr>
          <w:color w:val="auto"/>
        </w:rPr>
        <w:t xml:space="preserve"> the</w:t>
      </w:r>
      <w:r w:rsidR="00381A20" w:rsidRPr="006F4DBE">
        <w:rPr>
          <w:color w:val="auto"/>
        </w:rPr>
        <w:t xml:space="preserve"> </w:t>
      </w:r>
      <w:r w:rsidR="00DB2698" w:rsidRPr="006F4DBE">
        <w:rPr>
          <w:color w:val="auto"/>
        </w:rPr>
        <w:t>draft</w:t>
      </w:r>
      <w:r w:rsidR="0079208C" w:rsidRPr="006F4DBE">
        <w:rPr>
          <w:color w:val="auto"/>
        </w:rPr>
        <w:t xml:space="preserve"> </w:t>
      </w:r>
      <w:r w:rsidR="00C93434" w:rsidRPr="006F4DBE">
        <w:rPr>
          <w:color w:val="auto"/>
        </w:rPr>
        <w:t xml:space="preserve">revised </w:t>
      </w:r>
      <w:r w:rsidR="003B51B2" w:rsidRPr="006F4DBE">
        <w:rPr>
          <w:color w:val="auto"/>
        </w:rPr>
        <w:t xml:space="preserve">service list for residential aged </w:t>
      </w:r>
      <w:r w:rsidR="00191779" w:rsidRPr="006F4DBE">
        <w:rPr>
          <w:color w:val="auto"/>
        </w:rPr>
        <w:t xml:space="preserve">care </w:t>
      </w:r>
      <w:r w:rsidR="0079208C" w:rsidRPr="006F4DBE">
        <w:rPr>
          <w:color w:val="auto"/>
        </w:rPr>
        <w:t xml:space="preserve">is at </w:t>
      </w:r>
      <w:hyperlink w:anchor="_Appendix_Two" w:history="1">
        <w:r w:rsidR="00A479B2" w:rsidRPr="006F4DBE">
          <w:rPr>
            <w:rStyle w:val="Hyperlink"/>
            <w:color w:val="0070C0"/>
          </w:rPr>
          <w:t>Appendix</w:t>
        </w:r>
        <w:r w:rsidR="00CF5F99" w:rsidRPr="006F4DBE">
          <w:rPr>
            <w:rStyle w:val="Hyperlink"/>
            <w:color w:val="0070C0"/>
          </w:rPr>
          <w:t xml:space="preserve"> Two</w:t>
        </w:r>
      </w:hyperlink>
      <w:r w:rsidR="0079208C" w:rsidRPr="006F4DBE">
        <w:rPr>
          <w:color w:val="auto"/>
        </w:rPr>
        <w:t>.</w:t>
      </w:r>
      <w:r w:rsidR="00641BB0">
        <w:rPr>
          <w:color w:val="auto"/>
        </w:rPr>
        <w:t xml:space="preserve"> It also builds on the feedback received through the recent consultation on the Aged Care </w:t>
      </w:r>
      <w:r w:rsidR="00EF798A">
        <w:rPr>
          <w:color w:val="auto"/>
        </w:rPr>
        <w:t xml:space="preserve">Rules </w:t>
      </w:r>
      <w:r w:rsidR="00641BB0">
        <w:rPr>
          <w:color w:val="auto"/>
        </w:rPr>
        <w:t xml:space="preserve">Service List, which is the </w:t>
      </w:r>
      <w:r w:rsidR="00641BB0" w:rsidRPr="00641BB0">
        <w:rPr>
          <w:color w:val="auto"/>
        </w:rPr>
        <w:t>combined</w:t>
      </w:r>
      <w:r w:rsidR="0063441A">
        <w:rPr>
          <w:color w:val="auto"/>
        </w:rPr>
        <w:t xml:space="preserve"> service</w:t>
      </w:r>
      <w:r w:rsidR="00641BB0" w:rsidRPr="00641BB0">
        <w:rPr>
          <w:color w:val="auto"/>
        </w:rPr>
        <w:t xml:space="preserve"> list across the spectrum of aged care programs</w:t>
      </w:r>
      <w:r w:rsidR="00E106EF">
        <w:rPr>
          <w:color w:val="auto"/>
        </w:rPr>
        <w:t>.</w:t>
      </w:r>
      <w:r w:rsidR="00C45F0E">
        <w:rPr>
          <w:color w:val="auto"/>
        </w:rPr>
        <w:t xml:space="preserve"> </w:t>
      </w:r>
    </w:p>
    <w:p w14:paraId="7F7C3053" w14:textId="0FE95A60" w:rsidR="00FB50CE" w:rsidRPr="006F4DBE" w:rsidRDefault="00FB50CE" w:rsidP="006D2308">
      <w:pPr>
        <w:rPr>
          <w:color w:val="auto"/>
        </w:rPr>
      </w:pPr>
      <w:r w:rsidRPr="006F4DBE">
        <w:rPr>
          <w:color w:val="auto"/>
        </w:rPr>
        <w:br w:type="page"/>
      </w:r>
    </w:p>
    <w:p w14:paraId="13A759EC" w14:textId="7BF985A4" w:rsidR="00404648" w:rsidRPr="006F4DBE" w:rsidRDefault="00404648" w:rsidP="00404648">
      <w:pPr>
        <w:pStyle w:val="SectionNumber"/>
      </w:pPr>
      <w:r w:rsidRPr="006F4DBE">
        <w:rPr>
          <w:lang w:eastAsia="en-AU"/>
        </w:rPr>
        <w:lastRenderedPageBreak/>
        <mc:AlternateContent>
          <mc:Choice Requires="wps">
            <w:drawing>
              <wp:anchor distT="0" distB="0" distL="114300" distR="114300" simplePos="0" relativeHeight="251658242" behindDoc="1" locked="0" layoutInCell="1" allowOverlap="1" wp14:anchorId="75F43FB9" wp14:editId="071C22B7">
                <wp:simplePos x="0" y="0"/>
                <wp:positionH relativeFrom="page">
                  <wp:posOffset>0</wp:posOffset>
                </wp:positionH>
                <wp:positionV relativeFrom="page">
                  <wp:posOffset>-15766</wp:posOffset>
                </wp:positionV>
                <wp:extent cx="7560000" cy="10706079"/>
                <wp:effectExtent l="0" t="0" r="3175" b="635"/>
                <wp:wrapNone/>
                <wp:docPr id="12" name="Rectangle 12" descr="Dark background to distinguish new chapter" title="Dark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0607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49F98" id="Rectangle 12" o:spid="_x0000_s1026" alt="Title: Dark background - Description: Dark background to distinguish new chapter" style="position:absolute;margin-left:0;margin-top:-1.25pt;width:595.3pt;height:84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" fillcolor="#1e1545 [3213]" stroked="f" strokeweight="2pt">
                <w10:wrap anchorx="page" anchory="page"/>
              </v:rect>
            </w:pict>
          </mc:Fallback>
        </mc:AlternateContent>
      </w:r>
      <w:r w:rsidRPr="006F4DBE">
        <w:t>Section Two</w:t>
      </w:r>
    </w:p>
    <w:p w14:paraId="16316816" w14:textId="785AC0C4" w:rsidR="00404648" w:rsidRPr="006F4DBE" w:rsidRDefault="00CF3EA1" w:rsidP="00404648">
      <w:pPr>
        <w:pStyle w:val="Heading1"/>
      </w:pPr>
      <w:bookmarkStart w:id="8" w:name="_Toc159925540"/>
      <w:bookmarkStart w:id="9" w:name="_Toc183697503"/>
      <w:r>
        <w:t>Context</w:t>
      </w:r>
      <w:r w:rsidR="00EA454F" w:rsidRPr="006F4DBE">
        <w:t xml:space="preserve"> of the </w:t>
      </w:r>
      <w:bookmarkEnd w:id="8"/>
      <w:r w:rsidR="00576B65">
        <w:t>Consultation</w:t>
      </w:r>
      <w:bookmarkEnd w:id="9"/>
    </w:p>
    <w:p w14:paraId="0072D40F" w14:textId="77777777" w:rsidR="00404648" w:rsidRPr="006F4DBE" w:rsidRDefault="00404648" w:rsidP="00404648">
      <w:pPr>
        <w:spacing w:line="240" w:lineRule="auto"/>
      </w:pPr>
    </w:p>
    <w:p w14:paraId="503E028A" w14:textId="77777777" w:rsidR="00404648" w:rsidRPr="006F4DBE" w:rsidRDefault="00404648" w:rsidP="00404648">
      <w:pPr>
        <w:spacing w:line="240" w:lineRule="auto"/>
      </w:pPr>
      <w:r w:rsidRPr="006F4DBE">
        <w:br w:type="page"/>
      </w:r>
    </w:p>
    <w:p w14:paraId="3929DEE2" w14:textId="23C68B29" w:rsidR="00EA454F" w:rsidRPr="006F4DBE" w:rsidRDefault="00EA454F" w:rsidP="00EA454F">
      <w:pPr>
        <w:pStyle w:val="Heading2"/>
      </w:pPr>
      <w:bookmarkStart w:id="10" w:name="_Toc159925541"/>
      <w:bookmarkStart w:id="11" w:name="_Toc183697504"/>
      <w:r w:rsidRPr="006F4DBE">
        <w:lastRenderedPageBreak/>
        <w:t>The need for change</w:t>
      </w:r>
      <w:bookmarkEnd w:id="10"/>
      <w:bookmarkEnd w:id="11"/>
    </w:p>
    <w:p w14:paraId="131EC96D" w14:textId="33334F08" w:rsidR="007E0896" w:rsidRPr="006F4DBE" w:rsidRDefault="00FC1C06" w:rsidP="002F48A7">
      <w:pPr>
        <w:rPr>
          <w:color w:val="auto"/>
        </w:rPr>
      </w:pPr>
      <w:r w:rsidRPr="006F4DBE">
        <w:rPr>
          <w:color w:val="auto"/>
        </w:rPr>
        <w:t xml:space="preserve">The </w:t>
      </w:r>
      <w:r w:rsidR="00344734">
        <w:rPr>
          <w:color w:val="auto"/>
        </w:rPr>
        <w:t>current service list</w:t>
      </w:r>
      <w:r w:rsidR="00B023D1" w:rsidRPr="006F4DBE">
        <w:rPr>
          <w:color w:val="auto"/>
        </w:rPr>
        <w:t xml:space="preserve"> was created in 1997 and </w:t>
      </w:r>
      <w:r w:rsidRPr="006F4DBE">
        <w:rPr>
          <w:color w:val="auto"/>
        </w:rPr>
        <w:t>last review</w:t>
      </w:r>
      <w:r w:rsidR="00191779" w:rsidRPr="006F4DBE">
        <w:rPr>
          <w:color w:val="auto"/>
        </w:rPr>
        <w:t>ed</w:t>
      </w:r>
      <w:r w:rsidRPr="006F4DBE">
        <w:rPr>
          <w:color w:val="auto"/>
        </w:rPr>
        <w:t xml:space="preserve"> </w:t>
      </w:r>
      <w:r w:rsidR="00191779" w:rsidRPr="006F4DBE">
        <w:rPr>
          <w:color w:val="auto"/>
        </w:rPr>
        <w:t>in</w:t>
      </w:r>
      <w:r w:rsidRPr="006F4DBE">
        <w:rPr>
          <w:color w:val="auto"/>
        </w:rPr>
        <w:t xml:space="preserve"> 2012-</w:t>
      </w:r>
      <w:r w:rsidR="00463C79" w:rsidRPr="006F4DBE">
        <w:rPr>
          <w:color w:val="auto"/>
        </w:rPr>
        <w:t>20</w:t>
      </w:r>
      <w:r w:rsidRPr="006F4DBE">
        <w:rPr>
          <w:color w:val="auto"/>
        </w:rPr>
        <w:t xml:space="preserve">14, with involvement from a range of consumer and provider organisations. </w:t>
      </w:r>
      <w:r w:rsidR="00191779" w:rsidRPr="006F4DBE">
        <w:rPr>
          <w:color w:val="auto"/>
        </w:rPr>
        <w:t xml:space="preserve">That review </w:t>
      </w:r>
      <w:r w:rsidRPr="006F4DBE">
        <w:rPr>
          <w:color w:val="auto"/>
        </w:rPr>
        <w:t>resulted in consolidation of s</w:t>
      </w:r>
      <w:r w:rsidR="00BE2060" w:rsidRPr="006F4DBE">
        <w:rPr>
          <w:color w:val="auto"/>
        </w:rPr>
        <w:t>ome</w:t>
      </w:r>
      <w:r w:rsidRPr="006F4DBE">
        <w:rPr>
          <w:color w:val="auto"/>
        </w:rPr>
        <w:t xml:space="preserve"> elements</w:t>
      </w:r>
      <w:r w:rsidR="004118E6" w:rsidRPr="006F4DBE">
        <w:rPr>
          <w:color w:val="auto"/>
        </w:rPr>
        <w:t xml:space="preserve"> but no </w:t>
      </w:r>
      <w:r w:rsidR="00147775" w:rsidRPr="006F4DBE">
        <w:rPr>
          <w:color w:val="auto"/>
        </w:rPr>
        <w:t>significant</w:t>
      </w:r>
      <w:r w:rsidR="004118E6" w:rsidRPr="006F4DBE">
        <w:rPr>
          <w:color w:val="auto"/>
        </w:rPr>
        <w:t xml:space="preserve"> changes</w:t>
      </w:r>
      <w:r w:rsidR="00FB1704" w:rsidRPr="006F4DBE">
        <w:rPr>
          <w:color w:val="auto"/>
        </w:rPr>
        <w:t xml:space="preserve">. </w:t>
      </w:r>
    </w:p>
    <w:p w14:paraId="52B25049" w14:textId="4FDD9A68" w:rsidR="003E4E81" w:rsidRPr="006F4DBE" w:rsidRDefault="00A05876" w:rsidP="00783C96">
      <w:pPr>
        <w:spacing w:before="160"/>
        <w:rPr>
          <w:color w:val="auto"/>
        </w:rPr>
      </w:pPr>
      <w:r w:rsidRPr="006F4DBE">
        <w:rPr>
          <w:color w:val="auto"/>
        </w:rPr>
        <w:t xml:space="preserve">While the </w:t>
      </w:r>
      <w:r w:rsidR="00344734">
        <w:rPr>
          <w:color w:val="auto"/>
        </w:rPr>
        <w:t xml:space="preserve">current </w:t>
      </w:r>
      <w:r w:rsidR="00B059F3" w:rsidRPr="006F4DBE">
        <w:rPr>
          <w:color w:val="auto"/>
        </w:rPr>
        <w:t>S</w:t>
      </w:r>
      <w:r w:rsidRPr="006F4DBE">
        <w:rPr>
          <w:color w:val="auto"/>
        </w:rPr>
        <w:t xml:space="preserve">chedule is </w:t>
      </w:r>
      <w:r w:rsidR="003E4E81" w:rsidRPr="006F4DBE">
        <w:rPr>
          <w:color w:val="auto"/>
        </w:rPr>
        <w:t>an integral part of residential aged care service delivery</w:t>
      </w:r>
      <w:r w:rsidR="00BA728B" w:rsidRPr="006F4DBE">
        <w:rPr>
          <w:color w:val="auto"/>
        </w:rPr>
        <w:t>,</w:t>
      </w:r>
      <w:r w:rsidR="00857475" w:rsidRPr="006F4DBE">
        <w:rPr>
          <w:color w:val="auto"/>
        </w:rPr>
        <w:t xml:space="preserve"> </w:t>
      </w:r>
      <w:r w:rsidR="003E4E81" w:rsidRPr="006F4DBE">
        <w:rPr>
          <w:color w:val="auto"/>
        </w:rPr>
        <w:t>in its current form it</w:t>
      </w:r>
      <w:r w:rsidR="002F4EA8" w:rsidRPr="006F4DBE">
        <w:rPr>
          <w:color w:val="auto"/>
        </w:rPr>
        <w:t xml:space="preserve"> is overly complex</w:t>
      </w:r>
      <w:r w:rsidR="00544EF5" w:rsidRPr="006F4DBE">
        <w:rPr>
          <w:color w:val="auto"/>
        </w:rPr>
        <w:t xml:space="preserve"> and</w:t>
      </w:r>
      <w:r w:rsidR="002F4EA8" w:rsidRPr="006F4DBE">
        <w:rPr>
          <w:color w:val="auto"/>
        </w:rPr>
        <w:t xml:space="preserve"> </w:t>
      </w:r>
      <w:r w:rsidR="00176260" w:rsidRPr="006F4DBE">
        <w:rPr>
          <w:color w:val="auto"/>
        </w:rPr>
        <w:t>repetitive</w:t>
      </w:r>
      <w:r w:rsidR="003E4E81" w:rsidRPr="006F4DBE">
        <w:rPr>
          <w:color w:val="auto"/>
        </w:rPr>
        <w:t>.</w:t>
      </w:r>
    </w:p>
    <w:p w14:paraId="1823E8EE" w14:textId="6E7F7182" w:rsidR="00FC1C06" w:rsidRPr="006F4DBE" w:rsidRDefault="00191779" w:rsidP="00783C96">
      <w:pPr>
        <w:spacing w:before="160"/>
        <w:rPr>
          <w:color w:val="auto"/>
        </w:rPr>
      </w:pPr>
      <w:r w:rsidRPr="006F4DBE">
        <w:rPr>
          <w:color w:val="auto"/>
        </w:rPr>
        <w:t>With</w:t>
      </w:r>
      <w:r w:rsidR="00FC1C06" w:rsidRPr="006F4DBE">
        <w:rPr>
          <w:color w:val="auto"/>
        </w:rPr>
        <w:t xml:space="preserve"> the introduction of </w:t>
      </w:r>
      <w:r w:rsidRPr="006F4DBE">
        <w:rPr>
          <w:color w:val="auto"/>
        </w:rPr>
        <w:t>the</w:t>
      </w:r>
      <w:r w:rsidR="00E62742" w:rsidRPr="006F4DBE">
        <w:rPr>
          <w:color w:val="auto"/>
        </w:rPr>
        <w:t xml:space="preserve"> </w:t>
      </w:r>
      <w:r w:rsidR="00FC1C06" w:rsidRPr="006F4DBE">
        <w:rPr>
          <w:color w:val="auto"/>
        </w:rPr>
        <w:t xml:space="preserve">new </w:t>
      </w:r>
      <w:r w:rsidRPr="006F4DBE">
        <w:rPr>
          <w:color w:val="auto"/>
        </w:rPr>
        <w:t>A</w:t>
      </w:r>
      <w:r w:rsidR="00FC1C06" w:rsidRPr="006F4DBE">
        <w:rPr>
          <w:color w:val="auto"/>
        </w:rPr>
        <w:t xml:space="preserve">ged </w:t>
      </w:r>
      <w:r w:rsidRPr="006F4DBE">
        <w:rPr>
          <w:color w:val="auto"/>
        </w:rPr>
        <w:t>C</w:t>
      </w:r>
      <w:r w:rsidR="00FC1C06" w:rsidRPr="006F4DBE">
        <w:rPr>
          <w:color w:val="auto"/>
        </w:rPr>
        <w:t xml:space="preserve">are </w:t>
      </w:r>
      <w:r w:rsidRPr="006F4DBE">
        <w:rPr>
          <w:color w:val="auto"/>
        </w:rPr>
        <w:t>A</w:t>
      </w:r>
      <w:r w:rsidR="00E62742" w:rsidRPr="006F4DBE">
        <w:rPr>
          <w:color w:val="auto"/>
        </w:rPr>
        <w:t>ct</w:t>
      </w:r>
      <w:r w:rsidR="000333BC" w:rsidRPr="006F4DBE">
        <w:rPr>
          <w:color w:val="auto"/>
        </w:rPr>
        <w:t>,</w:t>
      </w:r>
      <w:r w:rsidRPr="006F4DBE">
        <w:rPr>
          <w:color w:val="auto"/>
        </w:rPr>
        <w:t xml:space="preserve"> there is</w:t>
      </w:r>
      <w:r w:rsidR="00FC1C06" w:rsidRPr="006F4DBE">
        <w:rPr>
          <w:color w:val="auto"/>
        </w:rPr>
        <w:t xml:space="preserve"> an opportunity to review and update</w:t>
      </w:r>
      <w:r w:rsidRPr="006F4DBE">
        <w:rPr>
          <w:color w:val="auto"/>
        </w:rPr>
        <w:t xml:space="preserve"> the Schedule to bring it into line with recent aged care reforms. Th</w:t>
      </w:r>
      <w:r w:rsidR="00A05876" w:rsidRPr="006F4DBE">
        <w:rPr>
          <w:color w:val="auto"/>
        </w:rPr>
        <w:t>is</w:t>
      </w:r>
      <w:r w:rsidRPr="006F4DBE">
        <w:rPr>
          <w:color w:val="auto"/>
        </w:rPr>
        <w:t xml:space="preserve"> update </w:t>
      </w:r>
      <w:r w:rsidR="00096FDE" w:rsidRPr="006F4DBE">
        <w:rPr>
          <w:color w:val="auto"/>
        </w:rPr>
        <w:t xml:space="preserve">intends to </w:t>
      </w:r>
      <w:r w:rsidRPr="006F4DBE">
        <w:rPr>
          <w:color w:val="auto"/>
        </w:rPr>
        <w:t>mak</w:t>
      </w:r>
      <w:r w:rsidR="00096FDE" w:rsidRPr="006F4DBE">
        <w:rPr>
          <w:color w:val="auto"/>
        </w:rPr>
        <w:t>e</w:t>
      </w:r>
      <w:r w:rsidRPr="006F4DBE">
        <w:rPr>
          <w:color w:val="auto"/>
        </w:rPr>
        <w:t xml:space="preserve"> </w:t>
      </w:r>
      <w:r w:rsidR="00E62742" w:rsidRPr="006F4DBE">
        <w:rPr>
          <w:color w:val="auto"/>
        </w:rPr>
        <w:t>it</w:t>
      </w:r>
      <w:r w:rsidR="00FC1C06" w:rsidRPr="006F4DBE">
        <w:rPr>
          <w:color w:val="auto"/>
        </w:rPr>
        <w:t xml:space="preserve"> a more user-friendly </w:t>
      </w:r>
      <w:r w:rsidRPr="006F4DBE">
        <w:rPr>
          <w:color w:val="auto"/>
        </w:rPr>
        <w:t xml:space="preserve">service list </w:t>
      </w:r>
      <w:r w:rsidR="00FC1C06" w:rsidRPr="006F4DBE">
        <w:rPr>
          <w:color w:val="auto"/>
        </w:rPr>
        <w:t>for residents, their families, staff and providers.</w:t>
      </w:r>
    </w:p>
    <w:p w14:paraId="05D5867B" w14:textId="7EC99612" w:rsidR="00112832" w:rsidRPr="006F4DBE" w:rsidRDefault="00AB6F88" w:rsidP="00783C96">
      <w:pPr>
        <w:spacing w:before="160"/>
        <w:rPr>
          <w:color w:val="auto"/>
        </w:rPr>
      </w:pPr>
      <w:r w:rsidRPr="006F4DBE">
        <w:rPr>
          <w:rFonts w:cs="Arial"/>
          <w:color w:val="auto"/>
        </w:rPr>
        <w:t xml:space="preserve">The overall scope of what </w:t>
      </w:r>
      <w:r w:rsidRPr="00783C96">
        <w:rPr>
          <w:color w:val="auto"/>
        </w:rPr>
        <w:t>providers</w:t>
      </w:r>
      <w:r w:rsidRPr="006F4DBE">
        <w:rPr>
          <w:rFonts w:cs="Arial"/>
          <w:color w:val="auto"/>
        </w:rPr>
        <w:t xml:space="preserve"> are expected to deliver will broadly remain unchanged, however</w:t>
      </w:r>
      <w:r w:rsidR="00F51E04" w:rsidRPr="006F4DBE">
        <w:rPr>
          <w:rFonts w:cs="Arial"/>
          <w:color w:val="auto"/>
        </w:rPr>
        <w:t>,</w:t>
      </w:r>
      <w:r w:rsidRPr="006F4DBE">
        <w:rPr>
          <w:rFonts w:cs="Arial"/>
          <w:color w:val="auto"/>
        </w:rPr>
        <w:t xml:space="preserve"> there have been some minor </w:t>
      </w:r>
      <w:r w:rsidR="00771A9F" w:rsidRPr="006F4DBE">
        <w:rPr>
          <w:rFonts w:cs="Arial"/>
          <w:color w:val="auto"/>
        </w:rPr>
        <w:t>updates</w:t>
      </w:r>
      <w:r w:rsidRPr="006F4DBE">
        <w:rPr>
          <w:rFonts w:cs="Arial"/>
          <w:color w:val="auto"/>
        </w:rPr>
        <w:t xml:space="preserve">. </w:t>
      </w:r>
      <w:r w:rsidRPr="00492809">
        <w:rPr>
          <w:rFonts w:cs="Arial"/>
          <w:color w:val="auto"/>
        </w:rPr>
        <w:t>These are items which are generally already provided but not explicitly mentioned in the current Schedule (e.g. adjustable beds, recliner chairs) or services that are a reasonable modern expectation (e.g. internet access)</w:t>
      </w:r>
      <w:r w:rsidR="00BF781A" w:rsidRPr="00492809">
        <w:rPr>
          <w:rFonts w:cs="Arial"/>
          <w:color w:val="auto"/>
        </w:rPr>
        <w:t>.</w:t>
      </w:r>
    </w:p>
    <w:p w14:paraId="7EFE9026" w14:textId="7087E865" w:rsidR="000A3F75" w:rsidRPr="006F4DBE" w:rsidRDefault="000A3F75" w:rsidP="000A3F75">
      <w:pPr>
        <w:pStyle w:val="Heading2"/>
      </w:pPr>
      <w:bookmarkStart w:id="12" w:name="_Toc133242903"/>
      <w:bookmarkStart w:id="13" w:name="_Toc159925542"/>
      <w:bookmarkStart w:id="14" w:name="_Toc183697505"/>
      <w:r w:rsidRPr="006F4DBE">
        <w:t xml:space="preserve">Development of </w:t>
      </w:r>
      <w:r w:rsidR="00191779" w:rsidRPr="006F4DBE">
        <w:t xml:space="preserve">the </w:t>
      </w:r>
      <w:r w:rsidRPr="006F4DBE">
        <w:t xml:space="preserve">revised </w:t>
      </w:r>
      <w:bookmarkEnd w:id="12"/>
      <w:r w:rsidR="00A479B2" w:rsidRPr="006F4DBE">
        <w:t>service list</w:t>
      </w:r>
      <w:bookmarkEnd w:id="13"/>
      <w:bookmarkEnd w:id="14"/>
    </w:p>
    <w:p w14:paraId="087C35F0" w14:textId="62430EAF" w:rsidR="00191779" w:rsidRPr="006F4DBE" w:rsidRDefault="00191779" w:rsidP="00191779">
      <w:r w:rsidRPr="006F4DBE">
        <w:rPr>
          <w:color w:val="auto"/>
        </w:rPr>
        <w:t xml:space="preserve">In preparing the </w:t>
      </w:r>
      <w:r w:rsidR="000333BC" w:rsidRPr="006F4DBE">
        <w:rPr>
          <w:color w:val="auto"/>
        </w:rPr>
        <w:t xml:space="preserve">draft </w:t>
      </w:r>
      <w:r w:rsidRPr="006F4DBE">
        <w:rPr>
          <w:color w:val="auto"/>
        </w:rPr>
        <w:t xml:space="preserve">new service list (see </w:t>
      </w:r>
      <w:hyperlink w:anchor="_Appendix_Two" w:history="1">
        <w:r w:rsidRPr="006F4DBE">
          <w:rPr>
            <w:rStyle w:val="Hyperlink"/>
            <w:color w:val="0070C0"/>
          </w:rPr>
          <w:t xml:space="preserve">Appendix </w:t>
        </w:r>
        <w:r w:rsidR="00E22100" w:rsidRPr="006F4DBE">
          <w:rPr>
            <w:rStyle w:val="Hyperlink"/>
            <w:color w:val="0070C0"/>
          </w:rPr>
          <w:t>T</w:t>
        </w:r>
        <w:r w:rsidRPr="006F4DBE">
          <w:rPr>
            <w:rStyle w:val="Hyperlink"/>
            <w:color w:val="0070C0"/>
          </w:rPr>
          <w:t>wo</w:t>
        </w:r>
      </w:hyperlink>
      <w:r w:rsidRPr="006F4DBE">
        <w:rPr>
          <w:color w:val="auto"/>
        </w:rPr>
        <w:t>)</w:t>
      </w:r>
      <w:r w:rsidR="00C02A43" w:rsidRPr="006F4DBE">
        <w:rPr>
          <w:color w:val="auto"/>
        </w:rPr>
        <w:t>,</w:t>
      </w:r>
      <w:r w:rsidRPr="006F4DBE">
        <w:rPr>
          <w:color w:val="auto"/>
        </w:rPr>
        <w:t xml:space="preserve"> the department </w:t>
      </w:r>
      <w:r w:rsidR="004661F2" w:rsidRPr="006F4DBE">
        <w:rPr>
          <w:color w:val="auto"/>
        </w:rPr>
        <w:t xml:space="preserve">has </w:t>
      </w:r>
      <w:r w:rsidR="00C02A43" w:rsidRPr="006F4DBE">
        <w:rPr>
          <w:color w:val="auto"/>
        </w:rPr>
        <w:t>considered</w:t>
      </w:r>
      <w:r w:rsidRPr="006F4DBE">
        <w:rPr>
          <w:color w:val="auto"/>
        </w:rPr>
        <w:t xml:space="preserve"> </w:t>
      </w:r>
      <w:r w:rsidR="00C02A43" w:rsidRPr="006F4DBE">
        <w:rPr>
          <w:color w:val="auto"/>
        </w:rPr>
        <w:t>several</w:t>
      </w:r>
      <w:r w:rsidRPr="006F4DBE">
        <w:rPr>
          <w:color w:val="auto"/>
        </w:rPr>
        <w:t xml:space="preserve"> </w:t>
      </w:r>
      <w:r w:rsidR="00BF781A" w:rsidRPr="006F4DBE">
        <w:rPr>
          <w:color w:val="auto"/>
        </w:rPr>
        <w:t>matters</w:t>
      </w:r>
      <w:r w:rsidR="00255C08" w:rsidRPr="006F4DBE">
        <w:rPr>
          <w:color w:val="auto"/>
        </w:rPr>
        <w:t xml:space="preserve">, including the development of the new Aged Care Act and key </w:t>
      </w:r>
      <w:r w:rsidR="00D629DB">
        <w:rPr>
          <w:color w:val="auto"/>
        </w:rPr>
        <w:t>issues</w:t>
      </w:r>
      <w:r w:rsidR="00255C08" w:rsidRPr="006F4DBE">
        <w:rPr>
          <w:color w:val="auto"/>
        </w:rPr>
        <w:t xml:space="preserve"> identified by residents and providers</w:t>
      </w:r>
      <w:r w:rsidRPr="006F4DBE">
        <w:rPr>
          <w:color w:val="auto"/>
        </w:rPr>
        <w:t>.</w:t>
      </w:r>
    </w:p>
    <w:p w14:paraId="32CE8273" w14:textId="14BF0B0D" w:rsidR="00111AF8" w:rsidRPr="006F4DBE" w:rsidRDefault="00111AF8" w:rsidP="001F0C2C">
      <w:pPr>
        <w:pStyle w:val="Heading3"/>
      </w:pPr>
      <w:bookmarkStart w:id="15" w:name="_Toc183697506"/>
      <w:r w:rsidRPr="006F4DBE">
        <w:t>New Aged Care Act</w:t>
      </w:r>
      <w:bookmarkEnd w:id="15"/>
    </w:p>
    <w:p w14:paraId="09BD8325" w14:textId="7631CB71" w:rsidR="00E96459" w:rsidRPr="006F4DBE" w:rsidRDefault="00496E20" w:rsidP="00391B00">
      <w:pPr>
        <w:rPr>
          <w:color w:val="auto"/>
        </w:rPr>
      </w:pPr>
      <w:r w:rsidRPr="006F4DBE">
        <w:rPr>
          <w:color w:val="auto"/>
        </w:rPr>
        <w:t>The</w:t>
      </w:r>
      <w:r w:rsidR="00E96459" w:rsidRPr="006F4DBE">
        <w:rPr>
          <w:color w:val="auto"/>
        </w:rPr>
        <w:t xml:space="preserve"> new Act will introduce a single aged care service list that will include </w:t>
      </w:r>
      <w:r w:rsidR="00147775" w:rsidRPr="006F4DBE">
        <w:rPr>
          <w:color w:val="auto"/>
        </w:rPr>
        <w:t>all</w:t>
      </w:r>
      <w:r w:rsidR="00E96459" w:rsidRPr="006F4DBE">
        <w:rPr>
          <w:color w:val="auto"/>
        </w:rPr>
        <w:t xml:space="preserve"> the aged care services that can be accessed under the Commonwealth aged care system. Services on th</w:t>
      </w:r>
      <w:r w:rsidRPr="006F4DBE">
        <w:rPr>
          <w:color w:val="auto"/>
        </w:rPr>
        <w:t>is</w:t>
      </w:r>
      <w:r w:rsidR="00E96459" w:rsidRPr="006F4DBE">
        <w:rPr>
          <w:color w:val="auto"/>
        </w:rPr>
        <w:t xml:space="preserve"> list will be grouped into service types</w:t>
      </w:r>
      <w:r w:rsidR="008C70EB" w:rsidRPr="006F4DBE">
        <w:rPr>
          <w:color w:val="auto"/>
        </w:rPr>
        <w:t xml:space="preserve"> (</w:t>
      </w:r>
      <w:r w:rsidR="00391B00" w:rsidRPr="006F4DBE">
        <w:rPr>
          <w:color w:val="auto"/>
        </w:rPr>
        <w:t>such as</w:t>
      </w:r>
      <w:r w:rsidR="00E96459" w:rsidRPr="006F4DBE">
        <w:rPr>
          <w:color w:val="auto"/>
        </w:rPr>
        <w:t xml:space="preserve"> </w:t>
      </w:r>
      <w:r w:rsidR="0027497D" w:rsidRPr="006F4DBE">
        <w:rPr>
          <w:i/>
          <w:iCs/>
          <w:color w:val="auto"/>
        </w:rPr>
        <w:t xml:space="preserve">Residential </w:t>
      </w:r>
      <w:r w:rsidR="00E96459" w:rsidRPr="006F4DBE">
        <w:rPr>
          <w:i/>
          <w:iCs/>
          <w:color w:val="auto"/>
        </w:rPr>
        <w:t>everyday living</w:t>
      </w:r>
      <w:r w:rsidR="000333BC" w:rsidRPr="006F4DBE">
        <w:rPr>
          <w:i/>
          <w:iCs/>
          <w:color w:val="auto"/>
        </w:rPr>
        <w:t xml:space="preserve">, </w:t>
      </w:r>
      <w:r w:rsidR="00AD1DF8" w:rsidRPr="006F4DBE">
        <w:rPr>
          <w:i/>
          <w:iCs/>
          <w:color w:val="auto"/>
        </w:rPr>
        <w:t>R</w:t>
      </w:r>
      <w:r w:rsidR="00933C70" w:rsidRPr="006F4DBE">
        <w:rPr>
          <w:i/>
          <w:iCs/>
          <w:color w:val="auto"/>
        </w:rPr>
        <w:t xml:space="preserve">esidential </w:t>
      </w:r>
      <w:r w:rsidR="0027497D" w:rsidRPr="006F4DBE">
        <w:rPr>
          <w:i/>
          <w:iCs/>
          <w:color w:val="auto"/>
        </w:rPr>
        <w:t xml:space="preserve">clinical </w:t>
      </w:r>
      <w:r w:rsidR="00E96459" w:rsidRPr="006F4DBE">
        <w:rPr>
          <w:i/>
          <w:iCs/>
          <w:color w:val="auto"/>
        </w:rPr>
        <w:t>care</w:t>
      </w:r>
      <w:r w:rsidR="000333BC" w:rsidRPr="006F4DBE">
        <w:rPr>
          <w:i/>
          <w:iCs/>
          <w:color w:val="auto"/>
        </w:rPr>
        <w:t xml:space="preserve"> and </w:t>
      </w:r>
      <w:r w:rsidR="000D3519" w:rsidRPr="006F4DBE">
        <w:rPr>
          <w:i/>
          <w:iCs/>
          <w:color w:val="auto"/>
        </w:rPr>
        <w:t>Assistance with transition care</w:t>
      </w:r>
      <w:r w:rsidR="00603D14" w:rsidRPr="006F4DBE">
        <w:rPr>
          <w:color w:val="auto"/>
        </w:rPr>
        <w:t>)</w:t>
      </w:r>
      <w:r w:rsidR="00A544E4" w:rsidRPr="006F4DBE">
        <w:rPr>
          <w:i/>
          <w:iCs/>
          <w:color w:val="auto"/>
        </w:rPr>
        <w:t>.</w:t>
      </w:r>
      <w:r w:rsidR="000D3519" w:rsidRPr="006F4DBE">
        <w:rPr>
          <w:i/>
          <w:iCs/>
          <w:color w:val="auto"/>
        </w:rPr>
        <w:t xml:space="preserve"> </w:t>
      </w:r>
    </w:p>
    <w:p w14:paraId="30248B8E" w14:textId="59ACC383" w:rsidR="0018502D" w:rsidRPr="006F4DBE" w:rsidRDefault="00CE2DB2" w:rsidP="00783C96">
      <w:pPr>
        <w:spacing w:before="160"/>
        <w:rPr>
          <w:rFonts w:ascii="Calibri" w:hAnsi="Calibri"/>
          <w:color w:val="auto"/>
          <w:sz w:val="22"/>
          <w:szCs w:val="22"/>
        </w:rPr>
      </w:pPr>
      <w:r w:rsidRPr="006F4DBE">
        <w:rPr>
          <w:color w:val="auto"/>
        </w:rPr>
        <w:t>The new Act will also place obligations on registered providers and others operating in the aged care sector to safeguard older Australians. Those who fail to comply with these obligations risk penalty or exclusion from the sector.</w:t>
      </w:r>
    </w:p>
    <w:p w14:paraId="1E585CEF" w14:textId="006E6A5B" w:rsidR="00E96459" w:rsidRDefault="00E96459" w:rsidP="00783C96">
      <w:pPr>
        <w:spacing w:before="160"/>
      </w:pPr>
      <w:r w:rsidRPr="006F4DBE">
        <w:rPr>
          <w:color w:val="auto"/>
        </w:rPr>
        <w:t xml:space="preserve">More information on the </w:t>
      </w:r>
      <w:r w:rsidR="004C0FF3">
        <w:rPr>
          <w:color w:val="auto"/>
        </w:rPr>
        <w:t xml:space="preserve">single aged care </w:t>
      </w:r>
      <w:r w:rsidRPr="006F4DBE">
        <w:rPr>
          <w:color w:val="auto"/>
        </w:rPr>
        <w:t xml:space="preserve">service list in the new </w:t>
      </w:r>
      <w:r w:rsidR="00D907E5" w:rsidRPr="006F4DBE">
        <w:rPr>
          <w:color w:val="auto"/>
        </w:rPr>
        <w:t xml:space="preserve">Aged Care </w:t>
      </w:r>
      <w:r w:rsidRPr="006F4DBE">
        <w:rPr>
          <w:color w:val="auto"/>
        </w:rPr>
        <w:t xml:space="preserve">Act can be found on the Department’s website at </w:t>
      </w:r>
      <w:hyperlink r:id="rId23" w:tgtFrame="_BLANK朏拍笘˷" w:history="1">
        <w:r w:rsidRPr="006F4DBE">
          <w:rPr>
            <w:rStyle w:val="Hyperlink"/>
            <w:color w:val="0070C0"/>
          </w:rPr>
          <w:t>Consultation on the new Aged Care Act | Australian Government Department of Health and Aged Care</w:t>
        </w:r>
      </w:hyperlink>
      <w:r w:rsidRPr="006F4DBE">
        <w:t>.  </w:t>
      </w:r>
    </w:p>
    <w:p w14:paraId="32F97197" w14:textId="2C8E82B5" w:rsidR="00A32C45" w:rsidRDefault="002D18E8" w:rsidP="00783C96">
      <w:pPr>
        <w:spacing w:before="160"/>
      </w:pPr>
      <w:r w:rsidRPr="004E30D7">
        <w:rPr>
          <w:rFonts w:cs="Arial"/>
          <w:color w:val="333333"/>
        </w:rPr>
        <w:t xml:space="preserve">This consultation </w:t>
      </w:r>
      <w:r>
        <w:rPr>
          <w:rFonts w:cs="Arial"/>
          <w:color w:val="333333"/>
        </w:rPr>
        <w:t xml:space="preserve">on the residential care services list </w:t>
      </w:r>
      <w:r w:rsidRPr="004E30D7">
        <w:rPr>
          <w:rFonts w:cs="Arial"/>
          <w:color w:val="333333"/>
        </w:rPr>
        <w:t xml:space="preserve">builds on feedback received through the </w:t>
      </w:r>
      <w:r>
        <w:rPr>
          <w:rFonts w:cs="Arial"/>
          <w:color w:val="333333"/>
        </w:rPr>
        <w:t xml:space="preserve">recent </w:t>
      </w:r>
      <w:r w:rsidRPr="004E30D7">
        <w:rPr>
          <w:rFonts w:cs="Arial"/>
          <w:color w:val="333333"/>
        </w:rPr>
        <w:t xml:space="preserve">consultation on the </w:t>
      </w:r>
      <w:r w:rsidRPr="00783C96">
        <w:rPr>
          <w:color w:val="auto"/>
        </w:rPr>
        <w:t>broader</w:t>
      </w:r>
      <w:r w:rsidRPr="004E30D7">
        <w:rPr>
          <w:rFonts w:cs="Arial"/>
          <w:color w:val="333333"/>
        </w:rPr>
        <w:t xml:space="preserve"> </w:t>
      </w:r>
      <w:r>
        <w:rPr>
          <w:rFonts w:cs="Arial"/>
          <w:color w:val="333333"/>
        </w:rPr>
        <w:t>a</w:t>
      </w:r>
      <w:r w:rsidRPr="004E30D7">
        <w:rPr>
          <w:rFonts w:cs="Arial"/>
          <w:color w:val="333333"/>
        </w:rPr>
        <w:t xml:space="preserve">ged </w:t>
      </w:r>
      <w:r>
        <w:rPr>
          <w:rFonts w:cs="Arial"/>
          <w:color w:val="333333"/>
        </w:rPr>
        <w:t>c</w:t>
      </w:r>
      <w:r w:rsidRPr="004E30D7">
        <w:rPr>
          <w:rFonts w:cs="Arial"/>
          <w:color w:val="333333"/>
        </w:rPr>
        <w:t xml:space="preserve">are </w:t>
      </w:r>
      <w:r>
        <w:rPr>
          <w:rFonts w:cs="Arial"/>
          <w:color w:val="333333"/>
        </w:rPr>
        <w:t>s</w:t>
      </w:r>
      <w:r w:rsidRPr="004E30D7">
        <w:rPr>
          <w:rFonts w:cs="Arial"/>
          <w:color w:val="333333"/>
        </w:rPr>
        <w:t xml:space="preserve">ervice </w:t>
      </w:r>
      <w:r>
        <w:rPr>
          <w:rFonts w:cs="Arial"/>
          <w:color w:val="333333"/>
        </w:rPr>
        <w:t>l</w:t>
      </w:r>
      <w:r w:rsidRPr="004E30D7">
        <w:rPr>
          <w:rFonts w:cs="Arial"/>
          <w:color w:val="333333"/>
        </w:rPr>
        <w:t xml:space="preserve">ist.  </w:t>
      </w:r>
    </w:p>
    <w:p w14:paraId="7F286F37" w14:textId="0B17EF05" w:rsidR="002F0B46" w:rsidRPr="004C5399" w:rsidRDefault="002F0B46" w:rsidP="002F0B46">
      <w:pPr>
        <w:pStyle w:val="Heading3"/>
      </w:pPr>
      <w:bookmarkStart w:id="16" w:name="_Toc183697507"/>
      <w:r w:rsidRPr="004C5399">
        <w:t>Recent consultation on the Aged Care Rules</w:t>
      </w:r>
      <w:r w:rsidR="0087084F" w:rsidRPr="004C5399">
        <w:t xml:space="preserve"> 2024 – Service List</w:t>
      </w:r>
      <w:bookmarkEnd w:id="16"/>
    </w:p>
    <w:p w14:paraId="23053BA4" w14:textId="77777777" w:rsidR="0080630C" w:rsidRDefault="002F0B46" w:rsidP="002F0B46">
      <w:pPr>
        <w:rPr>
          <w:color w:val="auto"/>
        </w:rPr>
      </w:pPr>
      <w:r w:rsidRPr="004C5399">
        <w:rPr>
          <w:color w:val="auto"/>
        </w:rPr>
        <w:t xml:space="preserve">On 26 September 2024, the department published a consultation draft of the Aged Care Rules 2024 – Release 1 – Service List. This </w:t>
      </w:r>
      <w:r w:rsidR="001710DB" w:rsidRPr="004C5399">
        <w:rPr>
          <w:color w:val="auto"/>
        </w:rPr>
        <w:t xml:space="preserve">public </w:t>
      </w:r>
      <w:r w:rsidR="00DB62B4" w:rsidRPr="004C5399">
        <w:rPr>
          <w:color w:val="auto"/>
        </w:rPr>
        <w:t xml:space="preserve">consultation process </w:t>
      </w:r>
      <w:r w:rsidR="001710DB" w:rsidRPr="004C5399">
        <w:rPr>
          <w:color w:val="auto"/>
        </w:rPr>
        <w:t xml:space="preserve">for this document </w:t>
      </w:r>
      <w:r w:rsidR="00DB62B4" w:rsidRPr="004C5399">
        <w:rPr>
          <w:color w:val="auto"/>
        </w:rPr>
        <w:t xml:space="preserve">was open for </w:t>
      </w:r>
      <w:r w:rsidR="00587657" w:rsidRPr="004C5399">
        <w:rPr>
          <w:color w:val="auto"/>
        </w:rPr>
        <w:t>submissions</w:t>
      </w:r>
      <w:r w:rsidR="00DB62B4" w:rsidRPr="004C5399">
        <w:rPr>
          <w:color w:val="auto"/>
        </w:rPr>
        <w:t xml:space="preserve"> from 1 October 2024 to 31 </w:t>
      </w:r>
      <w:r w:rsidR="00587657" w:rsidRPr="004C5399">
        <w:rPr>
          <w:color w:val="auto"/>
        </w:rPr>
        <w:t>October</w:t>
      </w:r>
      <w:r w:rsidR="00DB62B4" w:rsidRPr="004C5399">
        <w:rPr>
          <w:color w:val="auto"/>
        </w:rPr>
        <w:t xml:space="preserve"> 2024. </w:t>
      </w:r>
      <w:r w:rsidR="00AE418F" w:rsidRPr="004C5399">
        <w:rPr>
          <w:color w:val="auto"/>
        </w:rPr>
        <w:t xml:space="preserve">Feedback received through this process </w:t>
      </w:r>
      <w:r w:rsidR="0080630C">
        <w:rPr>
          <w:color w:val="auto"/>
        </w:rPr>
        <w:t>h</w:t>
      </w:r>
      <w:r w:rsidR="00AE418F" w:rsidRPr="004C5399">
        <w:rPr>
          <w:color w:val="auto"/>
        </w:rPr>
        <w:t xml:space="preserve">as been considered in the preparation of this discussion paper. We have also </w:t>
      </w:r>
      <w:r w:rsidR="009C2627" w:rsidRPr="004C5399">
        <w:rPr>
          <w:color w:val="auto"/>
        </w:rPr>
        <w:t xml:space="preserve">made </w:t>
      </w:r>
      <w:r w:rsidR="00ED6A43" w:rsidRPr="004C5399">
        <w:rPr>
          <w:color w:val="auto"/>
        </w:rPr>
        <w:t xml:space="preserve">some proposed </w:t>
      </w:r>
      <w:r w:rsidR="009C2627" w:rsidRPr="004C5399">
        <w:rPr>
          <w:color w:val="auto"/>
        </w:rPr>
        <w:t xml:space="preserve">revisions to the </w:t>
      </w:r>
      <w:r w:rsidR="00ED6A43" w:rsidRPr="004C5399">
        <w:rPr>
          <w:color w:val="auto"/>
        </w:rPr>
        <w:t xml:space="preserve">draft </w:t>
      </w:r>
      <w:r w:rsidR="00003CE0" w:rsidRPr="004C5399">
        <w:rPr>
          <w:color w:val="auto"/>
        </w:rPr>
        <w:lastRenderedPageBreak/>
        <w:t xml:space="preserve">residential care </w:t>
      </w:r>
      <w:r w:rsidR="009C2627" w:rsidRPr="004C5399">
        <w:rPr>
          <w:color w:val="auto"/>
        </w:rPr>
        <w:t>service list</w:t>
      </w:r>
      <w:r w:rsidR="00F877D9" w:rsidRPr="004C5399">
        <w:rPr>
          <w:color w:val="auto"/>
        </w:rPr>
        <w:t xml:space="preserve"> </w:t>
      </w:r>
      <w:r w:rsidR="00896BC9" w:rsidRPr="004C5399">
        <w:rPr>
          <w:color w:val="auto"/>
        </w:rPr>
        <w:t xml:space="preserve">(Division 8 – </w:t>
      </w:r>
      <w:r w:rsidR="00003CE0" w:rsidRPr="004C5399">
        <w:rPr>
          <w:color w:val="auto"/>
        </w:rPr>
        <w:t>Aged Care Rules 2024</w:t>
      </w:r>
      <w:r w:rsidR="00896BC9" w:rsidRPr="004C5399">
        <w:rPr>
          <w:color w:val="auto"/>
        </w:rPr>
        <w:t>) which</w:t>
      </w:r>
      <w:r w:rsidR="00F877D9" w:rsidRPr="004C5399">
        <w:rPr>
          <w:color w:val="auto"/>
        </w:rPr>
        <w:t xml:space="preserve"> was published </w:t>
      </w:r>
      <w:r w:rsidR="001710DB" w:rsidRPr="004C5399">
        <w:rPr>
          <w:color w:val="auto"/>
        </w:rPr>
        <w:t>on 26</w:t>
      </w:r>
      <w:r w:rsidR="00F877D9" w:rsidRPr="004C5399">
        <w:rPr>
          <w:color w:val="auto"/>
        </w:rPr>
        <w:t xml:space="preserve"> September,</w:t>
      </w:r>
      <w:r w:rsidR="009C2627" w:rsidRPr="004C5399">
        <w:rPr>
          <w:color w:val="auto"/>
        </w:rPr>
        <w:t xml:space="preserve"> </w:t>
      </w:r>
      <w:proofErr w:type="gramStart"/>
      <w:r w:rsidR="009C2627" w:rsidRPr="004C5399">
        <w:rPr>
          <w:color w:val="auto"/>
        </w:rPr>
        <w:t>as a result of</w:t>
      </w:r>
      <w:proofErr w:type="gramEnd"/>
      <w:r w:rsidR="009C2627" w:rsidRPr="004C5399">
        <w:rPr>
          <w:color w:val="auto"/>
        </w:rPr>
        <w:t xml:space="preserve"> </w:t>
      </w:r>
      <w:r w:rsidR="00F877D9" w:rsidRPr="004C5399">
        <w:rPr>
          <w:color w:val="auto"/>
        </w:rPr>
        <w:t>some of this feedback</w:t>
      </w:r>
      <w:r w:rsidR="00896BC9" w:rsidRPr="004C5399">
        <w:rPr>
          <w:color w:val="auto"/>
        </w:rPr>
        <w:t xml:space="preserve">. </w:t>
      </w:r>
    </w:p>
    <w:p w14:paraId="4D3F8C3D" w14:textId="09CF7AB8" w:rsidR="002F0B46" w:rsidRPr="004C5399" w:rsidRDefault="00896BC9" w:rsidP="00783C96">
      <w:pPr>
        <w:spacing w:before="160"/>
        <w:rPr>
          <w:color w:val="auto"/>
        </w:rPr>
      </w:pPr>
      <w:r w:rsidRPr="0004762B">
        <w:rPr>
          <w:b/>
          <w:bCs/>
          <w:color w:val="auto"/>
        </w:rPr>
        <w:t xml:space="preserve">The </w:t>
      </w:r>
      <w:r w:rsidR="00823F36" w:rsidRPr="0004762B">
        <w:rPr>
          <w:b/>
          <w:bCs/>
          <w:color w:val="auto"/>
        </w:rPr>
        <w:t xml:space="preserve">proposed revisions we have made </w:t>
      </w:r>
      <w:r w:rsidRPr="0004762B">
        <w:rPr>
          <w:b/>
          <w:bCs/>
          <w:color w:val="auto"/>
        </w:rPr>
        <w:t xml:space="preserve">to </w:t>
      </w:r>
      <w:r w:rsidR="004A7B7B" w:rsidRPr="0004762B">
        <w:rPr>
          <w:b/>
          <w:bCs/>
          <w:color w:val="auto"/>
        </w:rPr>
        <w:t xml:space="preserve">Division 8 </w:t>
      </w:r>
      <w:r w:rsidR="00ED6A43" w:rsidRPr="0004762B">
        <w:rPr>
          <w:b/>
          <w:bCs/>
          <w:color w:val="auto"/>
        </w:rPr>
        <w:t>are</w:t>
      </w:r>
      <w:r w:rsidR="004A7B7B" w:rsidRPr="0004762B">
        <w:rPr>
          <w:b/>
          <w:bCs/>
          <w:color w:val="auto"/>
        </w:rPr>
        <w:t xml:space="preserve"> </w:t>
      </w:r>
      <w:r w:rsidR="00140662" w:rsidRPr="0004762B">
        <w:rPr>
          <w:b/>
          <w:bCs/>
          <w:color w:val="auto"/>
        </w:rPr>
        <w:t>annotated</w:t>
      </w:r>
      <w:r w:rsidR="004A7B7B" w:rsidRPr="0004762B">
        <w:rPr>
          <w:b/>
          <w:bCs/>
          <w:color w:val="auto"/>
        </w:rPr>
        <w:t xml:space="preserve"> in </w:t>
      </w:r>
      <w:r w:rsidR="002575F1" w:rsidRPr="0004762B">
        <w:rPr>
          <w:b/>
          <w:bCs/>
          <w:color w:val="auto"/>
        </w:rPr>
        <w:t>this discussion paper</w:t>
      </w:r>
      <w:r w:rsidR="007D2D45" w:rsidRPr="0004762B">
        <w:rPr>
          <w:b/>
          <w:bCs/>
          <w:color w:val="auto"/>
        </w:rPr>
        <w:t xml:space="preserve"> </w:t>
      </w:r>
      <w:r w:rsidR="00140662" w:rsidRPr="0004762B">
        <w:rPr>
          <w:b/>
          <w:bCs/>
          <w:color w:val="auto"/>
        </w:rPr>
        <w:t>in</w:t>
      </w:r>
      <w:r w:rsidR="00823F36" w:rsidRPr="0004762B">
        <w:rPr>
          <w:b/>
          <w:bCs/>
          <w:color w:val="auto"/>
        </w:rPr>
        <w:t xml:space="preserve"> red text and strikethrough </w:t>
      </w:r>
      <w:r w:rsidR="00DE5FF7" w:rsidRPr="0004762B">
        <w:rPr>
          <w:b/>
          <w:bCs/>
          <w:color w:val="auto"/>
        </w:rPr>
        <w:t>formatting</w:t>
      </w:r>
      <w:r w:rsidR="00823F36" w:rsidRPr="0004762B">
        <w:rPr>
          <w:b/>
          <w:bCs/>
          <w:color w:val="auto"/>
        </w:rPr>
        <w:t>.</w:t>
      </w:r>
      <w:r w:rsidR="009C0CFA" w:rsidRPr="001C798E">
        <w:rPr>
          <w:b/>
          <w:bCs/>
          <w:color w:val="auto"/>
        </w:rPr>
        <w:t xml:space="preserve"> </w:t>
      </w:r>
      <w:r w:rsidR="007C765F" w:rsidRPr="004C5399">
        <w:rPr>
          <w:color w:val="auto"/>
        </w:rPr>
        <w:t>This c</w:t>
      </w:r>
      <w:r w:rsidR="009C0CFA" w:rsidRPr="004C5399">
        <w:rPr>
          <w:color w:val="auto"/>
        </w:rPr>
        <w:t>urrent consultation</w:t>
      </w:r>
      <w:r w:rsidR="007C765F" w:rsidRPr="004C5399">
        <w:rPr>
          <w:color w:val="auto"/>
        </w:rPr>
        <w:t xml:space="preserve"> process</w:t>
      </w:r>
      <w:r w:rsidR="009C0CFA" w:rsidRPr="004C5399">
        <w:rPr>
          <w:color w:val="auto"/>
        </w:rPr>
        <w:t xml:space="preserve">, which forms the basis of this </w:t>
      </w:r>
      <w:r w:rsidR="007C765F" w:rsidRPr="004C5399">
        <w:rPr>
          <w:color w:val="auto"/>
        </w:rPr>
        <w:t xml:space="preserve">discussion </w:t>
      </w:r>
      <w:r w:rsidR="009C0CFA" w:rsidRPr="004C5399">
        <w:rPr>
          <w:color w:val="auto"/>
        </w:rPr>
        <w:t>paper, is specifically targeted at the residential care</w:t>
      </w:r>
      <w:r w:rsidR="007C765F" w:rsidRPr="004C5399">
        <w:rPr>
          <w:color w:val="auto"/>
        </w:rPr>
        <w:t xml:space="preserve"> service list</w:t>
      </w:r>
      <w:r w:rsidR="00C51E7D" w:rsidRPr="004C5399">
        <w:rPr>
          <w:color w:val="auto"/>
        </w:rPr>
        <w:t xml:space="preserve"> </w:t>
      </w:r>
      <w:r w:rsidR="007C765F" w:rsidRPr="004C5399">
        <w:rPr>
          <w:color w:val="auto"/>
        </w:rPr>
        <w:t>- that is, Division 8</w:t>
      </w:r>
      <w:r w:rsidR="009C0CFA" w:rsidRPr="004C5399">
        <w:rPr>
          <w:color w:val="auto"/>
        </w:rPr>
        <w:t xml:space="preserve"> of the </w:t>
      </w:r>
      <w:r w:rsidR="009E6A49" w:rsidRPr="004C5399">
        <w:rPr>
          <w:color w:val="auto"/>
        </w:rPr>
        <w:t xml:space="preserve">draft Aged Care Rules 2024. </w:t>
      </w:r>
    </w:p>
    <w:p w14:paraId="2CCB9AC3" w14:textId="275701B8" w:rsidR="00C6368B" w:rsidRPr="004C5399" w:rsidRDefault="00C6368B" w:rsidP="00783C96">
      <w:pPr>
        <w:spacing w:before="160"/>
        <w:rPr>
          <w:color w:val="auto"/>
        </w:rPr>
      </w:pPr>
      <w:proofErr w:type="gramStart"/>
      <w:r w:rsidRPr="004C5399">
        <w:rPr>
          <w:color w:val="auto"/>
        </w:rPr>
        <w:t>For the purpose of</w:t>
      </w:r>
      <w:proofErr w:type="gramEnd"/>
      <w:r w:rsidRPr="004C5399">
        <w:rPr>
          <w:color w:val="auto"/>
        </w:rPr>
        <w:t xml:space="preserve"> easy reading, this paper shows the proposed changes in a simpler </w:t>
      </w:r>
      <w:r w:rsidR="004F293D" w:rsidRPr="004C5399">
        <w:rPr>
          <w:color w:val="auto"/>
        </w:rPr>
        <w:t xml:space="preserve">layout and </w:t>
      </w:r>
      <w:r w:rsidRPr="004C5399">
        <w:rPr>
          <w:color w:val="auto"/>
        </w:rPr>
        <w:t>format to what is in the legislative docume</w:t>
      </w:r>
      <w:r w:rsidR="00F744D2" w:rsidRPr="004C5399">
        <w:rPr>
          <w:color w:val="auto"/>
        </w:rPr>
        <w:t>nt</w:t>
      </w:r>
      <w:r w:rsidR="004F293D" w:rsidRPr="004C5399">
        <w:rPr>
          <w:color w:val="auto"/>
        </w:rPr>
        <w:t xml:space="preserve"> that has been published.</w:t>
      </w:r>
      <w:r w:rsidR="00F5256E">
        <w:rPr>
          <w:color w:val="auto"/>
        </w:rPr>
        <w:t xml:space="preserve"> </w:t>
      </w:r>
    </w:p>
    <w:p w14:paraId="349A2B24" w14:textId="1A87CD6A" w:rsidR="005E02F7" w:rsidRDefault="00B6485A" w:rsidP="00783C96">
      <w:pPr>
        <w:spacing w:before="160"/>
        <w:rPr>
          <w:color w:val="auto"/>
        </w:rPr>
      </w:pPr>
      <w:r w:rsidRPr="004C5399">
        <w:rPr>
          <w:color w:val="auto"/>
        </w:rPr>
        <w:t>Please note that</w:t>
      </w:r>
      <w:r w:rsidR="003D2F08" w:rsidRPr="004C5399">
        <w:rPr>
          <w:color w:val="auto"/>
        </w:rPr>
        <w:t xml:space="preserve"> </w:t>
      </w:r>
      <w:r w:rsidR="00F5256E">
        <w:rPr>
          <w:color w:val="auto"/>
        </w:rPr>
        <w:t>these</w:t>
      </w:r>
      <w:r w:rsidR="00292862" w:rsidRPr="004C5399">
        <w:rPr>
          <w:color w:val="auto"/>
        </w:rPr>
        <w:t xml:space="preserve"> </w:t>
      </w:r>
      <w:r w:rsidR="00F5256E">
        <w:rPr>
          <w:color w:val="auto"/>
        </w:rPr>
        <w:t xml:space="preserve">are proposed </w:t>
      </w:r>
      <w:r w:rsidR="00142DF6" w:rsidRPr="004C5399">
        <w:rPr>
          <w:color w:val="auto"/>
        </w:rPr>
        <w:t>changes</w:t>
      </w:r>
      <w:r w:rsidR="000773C8" w:rsidRPr="004C5399">
        <w:rPr>
          <w:color w:val="auto"/>
        </w:rPr>
        <w:t xml:space="preserve"> </w:t>
      </w:r>
      <w:r w:rsidR="00F5256E">
        <w:rPr>
          <w:color w:val="auto"/>
        </w:rPr>
        <w:t xml:space="preserve">and </w:t>
      </w:r>
      <w:r w:rsidR="00507C76" w:rsidRPr="004C5399">
        <w:rPr>
          <w:color w:val="auto"/>
        </w:rPr>
        <w:t xml:space="preserve">will need to go through </w:t>
      </w:r>
      <w:r w:rsidR="00F5256E">
        <w:rPr>
          <w:color w:val="auto"/>
        </w:rPr>
        <w:t>normal</w:t>
      </w:r>
      <w:r w:rsidR="00720743" w:rsidRPr="004C5399">
        <w:rPr>
          <w:color w:val="auto"/>
        </w:rPr>
        <w:t xml:space="preserve"> legislative drafting and </w:t>
      </w:r>
      <w:r w:rsidR="00F5256E">
        <w:rPr>
          <w:color w:val="auto"/>
        </w:rPr>
        <w:t xml:space="preserve">approval </w:t>
      </w:r>
      <w:r w:rsidR="00720743" w:rsidRPr="004C5399">
        <w:rPr>
          <w:color w:val="auto"/>
        </w:rPr>
        <w:t>processes</w:t>
      </w:r>
      <w:r w:rsidR="00F5256E">
        <w:rPr>
          <w:color w:val="auto"/>
        </w:rPr>
        <w:t xml:space="preserve"> prior to finalisation</w:t>
      </w:r>
      <w:r w:rsidR="000E5B08" w:rsidRPr="004C5399">
        <w:rPr>
          <w:color w:val="auto"/>
        </w:rPr>
        <w:t>.</w:t>
      </w:r>
      <w:r w:rsidR="00720743" w:rsidRPr="004C5399">
        <w:rPr>
          <w:color w:val="auto"/>
        </w:rPr>
        <w:t xml:space="preserve"> Therefore, any </w:t>
      </w:r>
      <w:r w:rsidR="003333E7" w:rsidRPr="00651160">
        <w:rPr>
          <w:color w:val="auto"/>
        </w:rPr>
        <w:t xml:space="preserve">additional </w:t>
      </w:r>
      <w:r w:rsidR="00FB6D35" w:rsidRPr="00651160">
        <w:rPr>
          <w:color w:val="auto"/>
        </w:rPr>
        <w:t>service list text</w:t>
      </w:r>
      <w:r w:rsidR="00720743" w:rsidRPr="00651160">
        <w:rPr>
          <w:color w:val="auto"/>
        </w:rPr>
        <w:t xml:space="preserve"> </w:t>
      </w:r>
      <w:r w:rsidR="00DA4D71" w:rsidRPr="004C5399">
        <w:rPr>
          <w:color w:val="auto"/>
        </w:rPr>
        <w:t>that</w:t>
      </w:r>
      <w:r w:rsidR="00720743" w:rsidRPr="004C5399">
        <w:rPr>
          <w:color w:val="auto"/>
        </w:rPr>
        <w:t xml:space="preserve"> we have published </w:t>
      </w:r>
      <w:r w:rsidR="00142DF6" w:rsidRPr="004C5399">
        <w:rPr>
          <w:color w:val="auto"/>
        </w:rPr>
        <w:t>for the purposes of this consultation process</w:t>
      </w:r>
      <w:r w:rsidR="00B1063B" w:rsidRPr="004C5399">
        <w:rPr>
          <w:color w:val="auto"/>
        </w:rPr>
        <w:t xml:space="preserve"> may change</w:t>
      </w:r>
      <w:r w:rsidR="00CB75F4" w:rsidRPr="004C5399">
        <w:rPr>
          <w:color w:val="auto"/>
        </w:rPr>
        <w:t xml:space="preserve"> in </w:t>
      </w:r>
      <w:r w:rsidR="00862E4B" w:rsidRPr="004C5399">
        <w:rPr>
          <w:color w:val="auto"/>
        </w:rPr>
        <w:t xml:space="preserve">the final </w:t>
      </w:r>
      <w:r w:rsidR="00B6701F" w:rsidRPr="004C5399">
        <w:rPr>
          <w:color w:val="auto"/>
        </w:rPr>
        <w:t xml:space="preserve">Aged Care </w:t>
      </w:r>
      <w:r w:rsidR="00862E4B" w:rsidRPr="004C5399">
        <w:rPr>
          <w:color w:val="auto"/>
        </w:rPr>
        <w:t>Rules</w:t>
      </w:r>
      <w:r w:rsidR="0072109D" w:rsidRPr="004C5399">
        <w:rPr>
          <w:color w:val="auto"/>
        </w:rPr>
        <w:t xml:space="preserve">. </w:t>
      </w:r>
    </w:p>
    <w:p w14:paraId="69A38A60" w14:textId="77777777" w:rsidR="0087084F" w:rsidRPr="00A32C45" w:rsidRDefault="0087084F" w:rsidP="0087084F">
      <w:pPr>
        <w:pStyle w:val="Heading3"/>
      </w:pPr>
      <w:bookmarkStart w:id="17" w:name="_Toc166141135"/>
      <w:bookmarkStart w:id="18" w:name="_Toc183697508"/>
      <w:r w:rsidRPr="00A32C45">
        <w:t>Aged Care Taskforce</w:t>
      </w:r>
      <w:bookmarkEnd w:id="17"/>
      <w:bookmarkEnd w:id="18"/>
    </w:p>
    <w:p w14:paraId="42007891" w14:textId="77777777" w:rsidR="0087084F" w:rsidRPr="00627122" w:rsidRDefault="0087084F" w:rsidP="0087084F">
      <w:pPr>
        <w:rPr>
          <w:color w:val="auto"/>
        </w:rPr>
      </w:pPr>
      <w:r w:rsidRPr="00627122">
        <w:rPr>
          <w:color w:val="auto"/>
        </w:rPr>
        <w:t xml:space="preserve">An Aged Care Taskforce (the Taskforce) was established by the Government in 2023 to review funding arrangements for aged care and develop options for a system that is fair and equitable for all Australians. </w:t>
      </w:r>
    </w:p>
    <w:p w14:paraId="271E1789" w14:textId="77777777" w:rsidR="0087084F" w:rsidRPr="00627122" w:rsidRDefault="0087084F" w:rsidP="00783C96">
      <w:pPr>
        <w:spacing w:before="160"/>
        <w:rPr>
          <w:color w:val="auto"/>
        </w:rPr>
      </w:pPr>
      <w:r w:rsidRPr="00627122">
        <w:rPr>
          <w:color w:val="auto"/>
        </w:rPr>
        <w:t xml:space="preserve">In response to the Taskforce’s Report, the Government has announced </w:t>
      </w:r>
      <w:proofErr w:type="gramStart"/>
      <w:r w:rsidRPr="00627122">
        <w:rPr>
          <w:color w:val="auto"/>
        </w:rPr>
        <w:t>a number of</w:t>
      </w:r>
      <w:proofErr w:type="gramEnd"/>
      <w:r w:rsidRPr="00627122">
        <w:rPr>
          <w:color w:val="auto"/>
        </w:rPr>
        <w:t xml:space="preserve"> initiatives around accommodation payments, hotelling payments, Higher Everyday Living Fees and means testing.</w:t>
      </w:r>
    </w:p>
    <w:p w14:paraId="43A72AF9" w14:textId="52DAF904" w:rsidR="002F0B46" w:rsidRPr="0087084F" w:rsidRDefault="0087084F" w:rsidP="00783C96">
      <w:pPr>
        <w:spacing w:before="160"/>
        <w:rPr>
          <w:color w:val="auto"/>
        </w:rPr>
      </w:pPr>
      <w:r w:rsidRPr="00627122">
        <w:rPr>
          <w:color w:val="auto"/>
        </w:rPr>
        <w:t>While the Taskforce did not examine the Schedule, the focus of the Government’s response around key funding streams is reflected in a clearer demarcation in the new service list between accommodation, everyday living, non-clinical care and clinical care.</w:t>
      </w:r>
    </w:p>
    <w:p w14:paraId="0E788618" w14:textId="2E84D184" w:rsidR="00111AF8" w:rsidRPr="006F4DBE" w:rsidRDefault="003C3DA0" w:rsidP="001F0C2C">
      <w:pPr>
        <w:pStyle w:val="Heading3"/>
      </w:pPr>
      <w:bookmarkStart w:id="19" w:name="_Toc183697509"/>
      <w:r>
        <w:t>Areas of confusion</w:t>
      </w:r>
      <w:bookmarkEnd w:id="19"/>
    </w:p>
    <w:p w14:paraId="4C074326" w14:textId="7F8145FF" w:rsidR="00990ED8" w:rsidRPr="006F4DBE" w:rsidRDefault="00111AF8" w:rsidP="00E751A9">
      <w:pPr>
        <w:spacing w:after="120"/>
        <w:rPr>
          <w:color w:val="auto"/>
        </w:rPr>
      </w:pPr>
      <w:r w:rsidRPr="006F4DBE">
        <w:rPr>
          <w:color w:val="auto"/>
        </w:rPr>
        <w:t xml:space="preserve">The department regularly receives </w:t>
      </w:r>
      <w:r w:rsidR="008F3CED" w:rsidRPr="006F4DBE">
        <w:rPr>
          <w:color w:val="auto"/>
        </w:rPr>
        <w:t xml:space="preserve">representations from peak organisations and </w:t>
      </w:r>
      <w:r w:rsidRPr="006F4DBE">
        <w:rPr>
          <w:color w:val="auto"/>
        </w:rPr>
        <w:t xml:space="preserve">correspondence </w:t>
      </w:r>
      <w:r w:rsidR="008F3CED" w:rsidRPr="006F4DBE">
        <w:rPr>
          <w:color w:val="auto"/>
        </w:rPr>
        <w:t xml:space="preserve">from residents and their families </w:t>
      </w:r>
      <w:r w:rsidR="00990ED8" w:rsidRPr="006F4DBE">
        <w:rPr>
          <w:color w:val="auto"/>
        </w:rPr>
        <w:t xml:space="preserve">about </w:t>
      </w:r>
      <w:r w:rsidRPr="006F4DBE">
        <w:rPr>
          <w:color w:val="auto"/>
        </w:rPr>
        <w:t xml:space="preserve">the care and services required to be delivered. </w:t>
      </w:r>
      <w:r w:rsidR="00990ED8" w:rsidRPr="006F4DBE">
        <w:rPr>
          <w:color w:val="auto"/>
        </w:rPr>
        <w:t xml:space="preserve">Common </w:t>
      </w:r>
      <w:r w:rsidRPr="006F4DBE">
        <w:rPr>
          <w:color w:val="auto"/>
        </w:rPr>
        <w:t>areas of confusion</w:t>
      </w:r>
      <w:r w:rsidR="003257EF" w:rsidRPr="006F4DBE">
        <w:rPr>
          <w:color w:val="auto"/>
        </w:rPr>
        <w:t xml:space="preserve"> </w:t>
      </w:r>
      <w:r w:rsidR="00990ED8" w:rsidRPr="006F4DBE">
        <w:rPr>
          <w:color w:val="auto"/>
        </w:rPr>
        <w:t xml:space="preserve">are: </w:t>
      </w:r>
    </w:p>
    <w:p w14:paraId="5A7C9AEC" w14:textId="79CA01E9" w:rsidR="00990ED8" w:rsidRPr="006F4DBE" w:rsidRDefault="008F523C" w:rsidP="00A51520">
      <w:pPr>
        <w:pStyle w:val="ListParagraph"/>
        <w:numPr>
          <w:ilvl w:val="0"/>
          <w:numId w:val="10"/>
        </w:numPr>
        <w:rPr>
          <w:color w:val="auto"/>
        </w:rPr>
      </w:pPr>
      <w:r w:rsidRPr="006F4DBE">
        <w:rPr>
          <w:color w:val="auto"/>
        </w:rPr>
        <w:t xml:space="preserve">provision of </w:t>
      </w:r>
      <w:r w:rsidR="008F3CED" w:rsidRPr="006F4DBE">
        <w:rPr>
          <w:color w:val="auto"/>
        </w:rPr>
        <w:t>allied</w:t>
      </w:r>
      <w:r w:rsidR="00990ED8" w:rsidRPr="006F4DBE">
        <w:rPr>
          <w:color w:val="auto"/>
        </w:rPr>
        <w:t xml:space="preserve"> </w:t>
      </w:r>
      <w:r w:rsidR="00111AF8" w:rsidRPr="006F4DBE">
        <w:rPr>
          <w:color w:val="auto"/>
        </w:rPr>
        <w:t>health</w:t>
      </w:r>
      <w:r w:rsidR="00456C6A" w:rsidRPr="006F4DBE">
        <w:rPr>
          <w:color w:val="auto"/>
        </w:rPr>
        <w:t>;</w:t>
      </w:r>
      <w:r w:rsidR="00111AF8" w:rsidRPr="006F4DBE">
        <w:rPr>
          <w:color w:val="auto"/>
        </w:rPr>
        <w:t xml:space="preserve"> </w:t>
      </w:r>
    </w:p>
    <w:p w14:paraId="165ACA86" w14:textId="2F84E4F7" w:rsidR="00990ED8" w:rsidRPr="006F4DBE" w:rsidRDefault="00111AF8" w:rsidP="00A51520">
      <w:pPr>
        <w:pStyle w:val="ListParagraph"/>
        <w:numPr>
          <w:ilvl w:val="0"/>
          <w:numId w:val="10"/>
        </w:numPr>
        <w:rPr>
          <w:color w:val="auto"/>
        </w:rPr>
      </w:pPr>
      <w:r w:rsidRPr="006F4DBE">
        <w:rPr>
          <w:color w:val="auto"/>
        </w:rPr>
        <w:t>resident transport to medical appointments</w:t>
      </w:r>
      <w:r w:rsidR="00456C6A" w:rsidRPr="006F4DBE">
        <w:rPr>
          <w:color w:val="auto"/>
        </w:rPr>
        <w:t>;</w:t>
      </w:r>
    </w:p>
    <w:p w14:paraId="53932470" w14:textId="24C90FC7" w:rsidR="00990ED8" w:rsidRPr="006F4DBE" w:rsidRDefault="00111AF8" w:rsidP="00A51520">
      <w:pPr>
        <w:pStyle w:val="ListParagraph"/>
        <w:numPr>
          <w:ilvl w:val="0"/>
          <w:numId w:val="10"/>
        </w:numPr>
        <w:rPr>
          <w:color w:val="auto"/>
        </w:rPr>
      </w:pPr>
      <w:r w:rsidRPr="006F4DBE">
        <w:rPr>
          <w:color w:val="auto"/>
        </w:rPr>
        <w:t>the scope of nursing services</w:t>
      </w:r>
      <w:r w:rsidR="00456C6A" w:rsidRPr="006F4DBE">
        <w:rPr>
          <w:color w:val="auto"/>
        </w:rPr>
        <w:t>;</w:t>
      </w:r>
    </w:p>
    <w:p w14:paraId="58445579" w14:textId="6514304A" w:rsidR="00990ED8" w:rsidRPr="006F4DBE" w:rsidRDefault="00111AF8" w:rsidP="00A51520">
      <w:pPr>
        <w:pStyle w:val="ListParagraph"/>
        <w:numPr>
          <w:ilvl w:val="0"/>
          <w:numId w:val="10"/>
        </w:numPr>
        <w:rPr>
          <w:color w:val="auto"/>
        </w:rPr>
      </w:pPr>
      <w:r w:rsidRPr="006F4DBE">
        <w:rPr>
          <w:color w:val="auto"/>
        </w:rPr>
        <w:t xml:space="preserve">lack of clarity </w:t>
      </w:r>
      <w:r w:rsidR="00990ED8" w:rsidRPr="006F4DBE">
        <w:rPr>
          <w:color w:val="auto"/>
        </w:rPr>
        <w:t xml:space="preserve">on </w:t>
      </w:r>
      <w:r w:rsidRPr="006F4DBE">
        <w:rPr>
          <w:color w:val="auto"/>
        </w:rPr>
        <w:t>the provision of continence aids</w:t>
      </w:r>
      <w:r w:rsidR="00456C6A" w:rsidRPr="006F4DBE">
        <w:rPr>
          <w:color w:val="auto"/>
        </w:rPr>
        <w:t>; and</w:t>
      </w:r>
    </w:p>
    <w:p w14:paraId="763DDA5E" w14:textId="436C5D93" w:rsidR="00111AF8" w:rsidRPr="006F4DBE" w:rsidRDefault="00990ED8" w:rsidP="00A51520">
      <w:pPr>
        <w:pStyle w:val="ListParagraph"/>
        <w:numPr>
          <w:ilvl w:val="0"/>
          <w:numId w:val="10"/>
        </w:numPr>
        <w:rPr>
          <w:color w:val="auto"/>
        </w:rPr>
      </w:pPr>
      <w:r w:rsidRPr="006F4DBE">
        <w:rPr>
          <w:color w:val="auto"/>
        </w:rPr>
        <w:t>the provision of</w:t>
      </w:r>
      <w:r w:rsidR="00111AF8" w:rsidRPr="006F4DBE">
        <w:rPr>
          <w:color w:val="auto"/>
        </w:rPr>
        <w:t xml:space="preserve"> mobility aids and equipment.</w:t>
      </w:r>
    </w:p>
    <w:p w14:paraId="0000033A" w14:textId="1D6748BE" w:rsidR="007D12C2" w:rsidRPr="006F4DBE" w:rsidRDefault="00990ED8" w:rsidP="00E97229">
      <w:pPr>
        <w:rPr>
          <w:color w:val="auto"/>
        </w:rPr>
      </w:pPr>
      <w:r w:rsidRPr="006F4DBE">
        <w:rPr>
          <w:color w:val="auto"/>
        </w:rPr>
        <w:t xml:space="preserve">The department has considered these areas of </w:t>
      </w:r>
      <w:r w:rsidR="004943F4">
        <w:rPr>
          <w:color w:val="auto"/>
        </w:rPr>
        <w:t>confusion</w:t>
      </w:r>
      <w:r w:rsidRPr="006F4DBE">
        <w:rPr>
          <w:color w:val="auto"/>
        </w:rPr>
        <w:t xml:space="preserve"> in drafting th</w:t>
      </w:r>
      <w:r w:rsidR="00BD47F3" w:rsidRPr="006F4DBE">
        <w:rPr>
          <w:color w:val="auto"/>
        </w:rPr>
        <w:t>is</w:t>
      </w:r>
      <w:r w:rsidRPr="006F4DBE">
        <w:rPr>
          <w:color w:val="auto"/>
        </w:rPr>
        <w:t xml:space="preserve"> </w:t>
      </w:r>
      <w:r w:rsidR="004C0FF3">
        <w:rPr>
          <w:color w:val="auto"/>
        </w:rPr>
        <w:t>discussion</w:t>
      </w:r>
      <w:r w:rsidR="004C0FF3" w:rsidRPr="006F4DBE">
        <w:rPr>
          <w:color w:val="auto"/>
        </w:rPr>
        <w:t xml:space="preserve"> </w:t>
      </w:r>
      <w:r w:rsidR="00BD47F3" w:rsidRPr="006F4DBE">
        <w:rPr>
          <w:color w:val="auto"/>
        </w:rPr>
        <w:t>paper</w:t>
      </w:r>
      <w:r w:rsidRPr="006F4DBE">
        <w:rPr>
          <w:color w:val="auto"/>
        </w:rPr>
        <w:t>.</w:t>
      </w:r>
    </w:p>
    <w:p w14:paraId="2DE4191A" w14:textId="4786FC89" w:rsidR="00404648" w:rsidRPr="006F4DBE" w:rsidRDefault="00404648" w:rsidP="00E97229">
      <w:r w:rsidRPr="006F4DBE">
        <w:br w:type="page"/>
      </w:r>
    </w:p>
    <w:p w14:paraId="20A8FE7E" w14:textId="5EF4BBBB" w:rsidR="007B78F4" w:rsidRPr="006F4DBE" w:rsidRDefault="007B78F4" w:rsidP="00C22C66"/>
    <w:p w14:paraId="47766559" w14:textId="2B0269C9" w:rsidR="00404648" w:rsidRPr="006F4DBE" w:rsidRDefault="00404648" w:rsidP="00404648">
      <w:pPr>
        <w:pStyle w:val="SectionNumber"/>
      </w:pPr>
      <w:r w:rsidRPr="006F4DBE">
        <w:rPr>
          <w:lang w:eastAsia="en-AU"/>
        </w:rPr>
        <mc:AlternateContent>
          <mc:Choice Requires="wps">
            <w:drawing>
              <wp:anchor distT="0" distB="0" distL="114300" distR="114300" simplePos="0" relativeHeight="251658243" behindDoc="1" locked="0" layoutInCell="1" allowOverlap="1" wp14:anchorId="1CD7B06E" wp14:editId="15336AB7">
                <wp:simplePos x="0" y="0"/>
                <wp:positionH relativeFrom="page">
                  <wp:posOffset>0</wp:posOffset>
                </wp:positionH>
                <wp:positionV relativeFrom="page">
                  <wp:posOffset>-15766</wp:posOffset>
                </wp:positionV>
                <wp:extent cx="7560000" cy="10706079"/>
                <wp:effectExtent l="0" t="0" r="3175" b="635"/>
                <wp:wrapNone/>
                <wp:docPr id="14" name="Rectangle 14" descr="Dark background to distinguish new chapter" title="Dark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0607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98FE3" id="Rectangle 14" o:spid="_x0000_s1026" alt="Title: Dark background - Description: Dark background to distinguish new chapter" style="position:absolute;margin-left:0;margin-top:-1.25pt;width:595.3pt;height:84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" fillcolor="#1e1545 [3213]" stroked="f" strokeweight="2pt">
                <w10:wrap anchorx="page" anchory="page"/>
              </v:rect>
            </w:pict>
          </mc:Fallback>
        </mc:AlternateContent>
      </w:r>
      <w:r w:rsidRPr="006F4DBE">
        <w:t xml:space="preserve">Section </w:t>
      </w:r>
      <w:r w:rsidR="00EA454F" w:rsidRPr="006F4DBE">
        <w:t>Three</w:t>
      </w:r>
    </w:p>
    <w:p w14:paraId="241ADAE1" w14:textId="24522B70" w:rsidR="00404648" w:rsidRPr="006F4DBE" w:rsidRDefault="00197445" w:rsidP="00404648">
      <w:pPr>
        <w:pStyle w:val="Heading1"/>
      </w:pPr>
      <w:bookmarkStart w:id="20" w:name="_Proposed_Changes"/>
      <w:bookmarkStart w:id="21" w:name="_Toc159925543"/>
      <w:bookmarkStart w:id="22" w:name="_Toc183697510"/>
      <w:bookmarkEnd w:id="20"/>
      <w:r w:rsidRPr="006F4DBE">
        <w:t>Proposed Changes</w:t>
      </w:r>
      <w:bookmarkEnd w:id="21"/>
      <w:bookmarkEnd w:id="22"/>
    </w:p>
    <w:p w14:paraId="354BB185" w14:textId="77777777" w:rsidR="00404648" w:rsidRPr="006F4DBE" w:rsidRDefault="00404648" w:rsidP="00404648">
      <w:pPr>
        <w:spacing w:line="240" w:lineRule="auto"/>
      </w:pPr>
    </w:p>
    <w:p w14:paraId="33E6159B" w14:textId="77777777" w:rsidR="00404648" w:rsidRPr="006F4DBE" w:rsidRDefault="00404648" w:rsidP="00404648">
      <w:pPr>
        <w:spacing w:line="240" w:lineRule="auto"/>
      </w:pPr>
      <w:r w:rsidRPr="006F4DBE">
        <w:br w:type="page"/>
      </w:r>
    </w:p>
    <w:p w14:paraId="73919B13" w14:textId="57934DD0" w:rsidR="003A104E" w:rsidRPr="006F4DBE" w:rsidRDefault="003A104E" w:rsidP="003A104E">
      <w:pPr>
        <w:pStyle w:val="Heading2"/>
      </w:pPr>
      <w:bookmarkStart w:id="23" w:name="_Toc159925544"/>
      <w:bookmarkStart w:id="24" w:name="_Toc183697511"/>
      <w:bookmarkStart w:id="25" w:name="_Hlk155251348"/>
      <w:r w:rsidRPr="006F4DBE">
        <w:lastRenderedPageBreak/>
        <w:t xml:space="preserve">Broad </w:t>
      </w:r>
      <w:r w:rsidR="00746C63" w:rsidRPr="006F4DBE">
        <w:t>c</w:t>
      </w:r>
      <w:r w:rsidRPr="006F4DBE">
        <w:t>hanges</w:t>
      </w:r>
      <w:bookmarkEnd w:id="23"/>
      <w:bookmarkEnd w:id="24"/>
    </w:p>
    <w:p w14:paraId="2C3A8097" w14:textId="4A3B7C9F" w:rsidR="003A104E" w:rsidRPr="006F4DBE" w:rsidRDefault="00990ED8" w:rsidP="003A104E">
      <w:pPr>
        <w:rPr>
          <w:color w:val="auto"/>
        </w:rPr>
      </w:pPr>
      <w:r w:rsidRPr="006F4DBE">
        <w:rPr>
          <w:color w:val="auto"/>
        </w:rPr>
        <w:t>T</w:t>
      </w:r>
      <w:r w:rsidR="003A104E" w:rsidRPr="006F4DBE">
        <w:rPr>
          <w:color w:val="auto"/>
        </w:rPr>
        <w:t>he three</w:t>
      </w:r>
      <w:r w:rsidR="003F62F9" w:rsidRPr="006F4DBE">
        <w:rPr>
          <w:color w:val="auto"/>
        </w:rPr>
        <w:t>-</w:t>
      </w:r>
      <w:r w:rsidR="003A104E" w:rsidRPr="006F4DBE">
        <w:rPr>
          <w:color w:val="auto"/>
        </w:rPr>
        <w:t>part</w:t>
      </w:r>
      <w:r w:rsidR="009A6FB6" w:rsidRPr="006F4DBE">
        <w:rPr>
          <w:color w:val="auto"/>
        </w:rPr>
        <w:t xml:space="preserve"> structure</w:t>
      </w:r>
      <w:r w:rsidR="003A104E" w:rsidRPr="006F4DBE">
        <w:rPr>
          <w:color w:val="auto"/>
        </w:rPr>
        <w:t xml:space="preserve"> of the </w:t>
      </w:r>
      <w:r w:rsidR="00F05ABB">
        <w:rPr>
          <w:color w:val="auto"/>
        </w:rPr>
        <w:t xml:space="preserve">current </w:t>
      </w:r>
      <w:r w:rsidR="003A104E" w:rsidRPr="006F4DBE">
        <w:rPr>
          <w:color w:val="auto"/>
        </w:rPr>
        <w:t xml:space="preserve">Schedule </w:t>
      </w:r>
      <w:r w:rsidR="009A6FB6" w:rsidRPr="006F4DBE">
        <w:rPr>
          <w:color w:val="auto"/>
        </w:rPr>
        <w:t>is</w:t>
      </w:r>
      <w:r w:rsidR="008C4465" w:rsidRPr="006F4DBE">
        <w:rPr>
          <w:color w:val="auto"/>
        </w:rPr>
        <w:t xml:space="preserve"> repetitive and reflect</w:t>
      </w:r>
      <w:r w:rsidR="009A6FB6" w:rsidRPr="006F4DBE">
        <w:rPr>
          <w:color w:val="auto"/>
        </w:rPr>
        <w:t>s</w:t>
      </w:r>
      <w:r w:rsidR="008C4465" w:rsidRPr="006F4DBE">
        <w:rPr>
          <w:color w:val="auto"/>
        </w:rPr>
        <w:t xml:space="preserve"> the old differentiation between high and low care that was in place when the Schedule was introduced. </w:t>
      </w:r>
      <w:bookmarkStart w:id="26" w:name="_Hlk166486085"/>
      <w:r w:rsidR="008C4465" w:rsidRPr="006F4DBE">
        <w:rPr>
          <w:color w:val="auto"/>
        </w:rPr>
        <w:t>This is no longer fit-for-purpose</w:t>
      </w:r>
      <w:r w:rsidR="008C4465" w:rsidRPr="006F4DBE" w:rsidDel="008C4465">
        <w:rPr>
          <w:color w:val="auto"/>
        </w:rPr>
        <w:t xml:space="preserve"> </w:t>
      </w:r>
      <w:r w:rsidR="008C4465" w:rsidRPr="006F4DBE">
        <w:rPr>
          <w:color w:val="auto"/>
        </w:rPr>
        <w:t xml:space="preserve">so </w:t>
      </w:r>
      <w:r w:rsidR="00147775" w:rsidRPr="006F4DBE">
        <w:rPr>
          <w:color w:val="auto"/>
        </w:rPr>
        <w:t>has been</w:t>
      </w:r>
      <w:r w:rsidR="003A104E" w:rsidRPr="006F4DBE">
        <w:rPr>
          <w:color w:val="auto"/>
        </w:rPr>
        <w:t xml:space="preserve"> </w:t>
      </w:r>
      <w:r w:rsidR="00BB411B" w:rsidRPr="006F4DBE">
        <w:rPr>
          <w:color w:val="auto"/>
        </w:rPr>
        <w:t xml:space="preserve">restructured into a more </w:t>
      </w:r>
      <w:r w:rsidR="00AD1DF8" w:rsidRPr="006F4DBE">
        <w:rPr>
          <w:color w:val="auto"/>
        </w:rPr>
        <w:t>appropriate</w:t>
      </w:r>
      <w:r w:rsidR="00BB411B" w:rsidRPr="006F4DBE">
        <w:rPr>
          <w:color w:val="auto"/>
        </w:rPr>
        <w:t xml:space="preserve"> format</w:t>
      </w:r>
      <w:bookmarkEnd w:id="26"/>
      <w:r w:rsidR="00A32C45">
        <w:rPr>
          <w:color w:val="auto"/>
        </w:rPr>
        <w:t xml:space="preserve"> </w:t>
      </w:r>
      <w:r w:rsidR="00A32C45" w:rsidRPr="002D31E8">
        <w:rPr>
          <w:color w:val="auto"/>
        </w:rPr>
        <w:t>reflecting the post-Taskforce funding streams</w:t>
      </w:r>
      <w:r w:rsidRPr="006F4DBE">
        <w:rPr>
          <w:color w:val="auto"/>
        </w:rPr>
        <w:t xml:space="preserve">. </w:t>
      </w:r>
      <w:r w:rsidR="00BC28D3" w:rsidRPr="006F4DBE">
        <w:rPr>
          <w:color w:val="auto"/>
        </w:rPr>
        <w:t>The proposed changes will see four separate service types created for residential care</w:t>
      </w:r>
      <w:r w:rsidR="00BA302C">
        <w:rPr>
          <w:color w:val="auto"/>
        </w:rPr>
        <w:t xml:space="preserve"> under the service list</w:t>
      </w:r>
      <w:r w:rsidR="00E22100" w:rsidRPr="006F4DBE">
        <w:rPr>
          <w:color w:val="auto"/>
        </w:rPr>
        <w:t>,</w:t>
      </w:r>
      <w:r w:rsidR="00905BDD" w:rsidRPr="006F4DBE">
        <w:rPr>
          <w:color w:val="auto"/>
        </w:rPr>
        <w:t xml:space="preserve"> </w:t>
      </w:r>
      <w:r w:rsidR="00BF781A" w:rsidRPr="006F4DBE">
        <w:rPr>
          <w:color w:val="auto"/>
        </w:rPr>
        <w:t>to</w:t>
      </w:r>
      <w:r w:rsidR="00905BDD" w:rsidRPr="006F4DBE">
        <w:rPr>
          <w:color w:val="auto"/>
        </w:rPr>
        <w:t xml:space="preserve"> ensure </w:t>
      </w:r>
      <w:r w:rsidR="003A104E" w:rsidRPr="006F4DBE">
        <w:rPr>
          <w:color w:val="auto"/>
        </w:rPr>
        <w:t xml:space="preserve">a clear </w:t>
      </w:r>
      <w:r w:rsidRPr="006F4DBE">
        <w:rPr>
          <w:color w:val="auto"/>
        </w:rPr>
        <w:t xml:space="preserve">separation </w:t>
      </w:r>
      <w:r w:rsidR="003A104E" w:rsidRPr="006F4DBE">
        <w:rPr>
          <w:color w:val="auto"/>
        </w:rPr>
        <w:t xml:space="preserve">between </w:t>
      </w:r>
      <w:r w:rsidR="00AD1DF8" w:rsidRPr="006F4DBE">
        <w:rPr>
          <w:color w:val="auto"/>
        </w:rPr>
        <w:t>a</w:t>
      </w:r>
      <w:r w:rsidR="002E34C0" w:rsidRPr="006F4DBE">
        <w:rPr>
          <w:color w:val="auto"/>
        </w:rPr>
        <w:t>ccommodation</w:t>
      </w:r>
      <w:r w:rsidR="00905BDD" w:rsidRPr="006F4DBE">
        <w:rPr>
          <w:color w:val="auto"/>
        </w:rPr>
        <w:t xml:space="preserve"> services</w:t>
      </w:r>
      <w:r w:rsidR="00AD1DF8" w:rsidRPr="006F4DBE">
        <w:rPr>
          <w:color w:val="auto"/>
        </w:rPr>
        <w:t>,</w:t>
      </w:r>
      <w:r w:rsidR="00905BDD" w:rsidRPr="006F4DBE">
        <w:rPr>
          <w:color w:val="auto"/>
        </w:rPr>
        <w:t xml:space="preserve"> everyday living activities</w:t>
      </w:r>
      <w:r w:rsidR="002E34C0" w:rsidRPr="006F4DBE">
        <w:rPr>
          <w:color w:val="auto"/>
        </w:rPr>
        <w:t>,</w:t>
      </w:r>
      <w:r w:rsidR="00905BDD" w:rsidRPr="006F4DBE">
        <w:rPr>
          <w:color w:val="auto"/>
        </w:rPr>
        <w:t xml:space="preserve"> </w:t>
      </w:r>
      <w:r w:rsidR="000333BC" w:rsidRPr="006F4DBE">
        <w:rPr>
          <w:color w:val="auto"/>
        </w:rPr>
        <w:t xml:space="preserve">non-clinical </w:t>
      </w:r>
      <w:r w:rsidR="008264A1" w:rsidRPr="006F4DBE">
        <w:rPr>
          <w:color w:val="auto"/>
        </w:rPr>
        <w:t>services</w:t>
      </w:r>
      <w:r w:rsidR="002E34C0" w:rsidRPr="006F4DBE">
        <w:rPr>
          <w:color w:val="auto"/>
        </w:rPr>
        <w:t xml:space="preserve"> and </w:t>
      </w:r>
      <w:r w:rsidR="00905BDD" w:rsidRPr="006F4DBE">
        <w:rPr>
          <w:color w:val="auto"/>
        </w:rPr>
        <w:t>clinical</w:t>
      </w:r>
      <w:r w:rsidR="00AD1DF8" w:rsidRPr="006F4DBE">
        <w:rPr>
          <w:color w:val="auto"/>
        </w:rPr>
        <w:t xml:space="preserve"> </w:t>
      </w:r>
      <w:r w:rsidR="003A104E" w:rsidRPr="006F4DBE">
        <w:rPr>
          <w:color w:val="auto"/>
        </w:rPr>
        <w:t xml:space="preserve">care. The </w:t>
      </w:r>
      <w:r w:rsidR="00147775" w:rsidRPr="006F4DBE">
        <w:rPr>
          <w:color w:val="auto"/>
        </w:rPr>
        <w:t>title</w:t>
      </w:r>
      <w:r w:rsidRPr="006F4DBE">
        <w:rPr>
          <w:color w:val="auto"/>
        </w:rPr>
        <w:t xml:space="preserve">s </w:t>
      </w:r>
      <w:r w:rsidR="00530782" w:rsidRPr="006F4DBE">
        <w:rPr>
          <w:color w:val="auto"/>
        </w:rPr>
        <w:t xml:space="preserve">of the </w:t>
      </w:r>
      <w:r w:rsidR="00AD1DF8" w:rsidRPr="006F4DBE">
        <w:rPr>
          <w:color w:val="auto"/>
        </w:rPr>
        <w:t xml:space="preserve">different </w:t>
      </w:r>
      <w:r w:rsidR="00530782" w:rsidRPr="006F4DBE">
        <w:rPr>
          <w:color w:val="auto"/>
        </w:rPr>
        <w:t xml:space="preserve">sections </w:t>
      </w:r>
      <w:r w:rsidR="003A104E" w:rsidRPr="006F4DBE">
        <w:rPr>
          <w:color w:val="auto"/>
        </w:rPr>
        <w:t xml:space="preserve">will reflect this. </w:t>
      </w:r>
    </w:p>
    <w:p w14:paraId="5AE14E41" w14:textId="4115DEC3" w:rsidR="00B97369" w:rsidRPr="006F4DBE" w:rsidRDefault="003A104E" w:rsidP="00783C96">
      <w:pPr>
        <w:spacing w:before="160"/>
        <w:rPr>
          <w:color w:val="auto"/>
        </w:rPr>
      </w:pPr>
      <w:r w:rsidRPr="006F4DBE">
        <w:rPr>
          <w:color w:val="auto"/>
        </w:rPr>
        <w:t xml:space="preserve">In addition to broad changes across the Schedule as a whole, the department is proposing changes to individual items. </w:t>
      </w:r>
      <w:r w:rsidR="00BF781A" w:rsidRPr="006F4DBE">
        <w:rPr>
          <w:color w:val="auto"/>
        </w:rPr>
        <w:t xml:space="preserve">It is intended that the </w:t>
      </w:r>
      <w:r w:rsidRPr="006F4DBE">
        <w:rPr>
          <w:color w:val="auto"/>
        </w:rPr>
        <w:t xml:space="preserve">wording of several items will be </w:t>
      </w:r>
      <w:r w:rsidR="00C02A43" w:rsidRPr="006F4DBE">
        <w:rPr>
          <w:color w:val="auto"/>
        </w:rPr>
        <w:t>updated,</w:t>
      </w:r>
      <w:r w:rsidRPr="006F4DBE">
        <w:rPr>
          <w:color w:val="auto"/>
        </w:rPr>
        <w:t xml:space="preserve"> and other items will be </w:t>
      </w:r>
      <w:r w:rsidR="0077124B" w:rsidRPr="006F4DBE">
        <w:rPr>
          <w:color w:val="auto"/>
        </w:rPr>
        <w:t>merged</w:t>
      </w:r>
      <w:r w:rsidRPr="006F4DBE">
        <w:rPr>
          <w:color w:val="auto"/>
        </w:rPr>
        <w:t xml:space="preserve"> to reduce duplication and avoid confusion. </w:t>
      </w:r>
      <w:r w:rsidR="00990ED8" w:rsidRPr="006F4DBE">
        <w:rPr>
          <w:color w:val="auto"/>
        </w:rPr>
        <w:t xml:space="preserve">The department </w:t>
      </w:r>
      <w:r w:rsidRPr="006F4DBE">
        <w:rPr>
          <w:color w:val="auto"/>
        </w:rPr>
        <w:t>is also propos</w:t>
      </w:r>
      <w:r w:rsidR="00990ED8" w:rsidRPr="006F4DBE">
        <w:rPr>
          <w:color w:val="auto"/>
        </w:rPr>
        <w:t>ing</w:t>
      </w:r>
      <w:r w:rsidRPr="006F4DBE">
        <w:rPr>
          <w:color w:val="auto"/>
        </w:rPr>
        <w:t xml:space="preserve"> to remove some items, with the intent to cover them elsewhere</w:t>
      </w:r>
      <w:r w:rsidR="00255C08" w:rsidRPr="006F4DBE">
        <w:rPr>
          <w:color w:val="auto"/>
        </w:rPr>
        <w:t xml:space="preserve"> within the revised service list</w:t>
      </w:r>
      <w:r w:rsidRPr="006F4DBE">
        <w:rPr>
          <w:color w:val="auto"/>
        </w:rPr>
        <w:t>. In line with these changes, the individual items will be re</w:t>
      </w:r>
      <w:r w:rsidR="00990ED8" w:rsidRPr="006F4DBE">
        <w:rPr>
          <w:color w:val="auto"/>
        </w:rPr>
        <w:t>-</w:t>
      </w:r>
      <w:r w:rsidRPr="006F4DBE">
        <w:rPr>
          <w:color w:val="auto"/>
        </w:rPr>
        <w:t xml:space="preserve">ordered </w:t>
      </w:r>
      <w:r w:rsidR="00B71C35" w:rsidRPr="006F4DBE">
        <w:rPr>
          <w:color w:val="auto"/>
        </w:rPr>
        <w:t>in the</w:t>
      </w:r>
      <w:r w:rsidRPr="006F4DBE">
        <w:rPr>
          <w:color w:val="auto"/>
        </w:rPr>
        <w:t xml:space="preserve"> revised </w:t>
      </w:r>
      <w:r w:rsidR="00990ED8" w:rsidRPr="006F4DBE">
        <w:rPr>
          <w:color w:val="auto"/>
        </w:rPr>
        <w:t>service list</w:t>
      </w:r>
      <w:r w:rsidRPr="006F4DBE">
        <w:rPr>
          <w:color w:val="auto"/>
        </w:rPr>
        <w:t xml:space="preserve">. </w:t>
      </w:r>
    </w:p>
    <w:p w14:paraId="723C0495" w14:textId="79B9E7CE" w:rsidR="00D949B5" w:rsidRDefault="00400E90" w:rsidP="00783C96">
      <w:pPr>
        <w:spacing w:before="160"/>
        <w:rPr>
          <w:color w:val="auto"/>
        </w:rPr>
      </w:pPr>
      <w:r w:rsidRPr="006F4DBE">
        <w:rPr>
          <w:color w:val="auto"/>
        </w:rPr>
        <w:t xml:space="preserve">Importantly, </w:t>
      </w:r>
      <w:r w:rsidR="00BF781A" w:rsidRPr="006F4DBE">
        <w:rPr>
          <w:color w:val="auto"/>
        </w:rPr>
        <w:t xml:space="preserve">the overall scope of what providers are expected to deliver will broadly remain unchanged, despite some minor </w:t>
      </w:r>
      <w:r w:rsidR="0006080D" w:rsidRPr="006F4DBE">
        <w:rPr>
          <w:color w:val="auto"/>
        </w:rPr>
        <w:t>updates</w:t>
      </w:r>
      <w:r w:rsidRPr="006F4DBE">
        <w:rPr>
          <w:color w:val="auto"/>
        </w:rPr>
        <w:t xml:space="preserve">. </w:t>
      </w:r>
      <w:r w:rsidR="003A104E" w:rsidRPr="006F4DBE">
        <w:rPr>
          <w:color w:val="auto"/>
        </w:rPr>
        <w:t xml:space="preserve">The </w:t>
      </w:r>
      <w:r w:rsidR="00FC4997" w:rsidRPr="006F4DBE">
        <w:rPr>
          <w:color w:val="auto"/>
        </w:rPr>
        <w:t xml:space="preserve">proposed </w:t>
      </w:r>
      <w:r w:rsidR="003A104E" w:rsidRPr="006F4DBE">
        <w:rPr>
          <w:color w:val="auto"/>
        </w:rPr>
        <w:t xml:space="preserve">design of the new </w:t>
      </w:r>
      <w:r w:rsidR="00AC1C01" w:rsidRPr="006F4DBE">
        <w:rPr>
          <w:color w:val="auto"/>
        </w:rPr>
        <w:t>service list</w:t>
      </w:r>
      <w:r w:rsidR="003A104E" w:rsidRPr="006F4DBE">
        <w:rPr>
          <w:color w:val="auto"/>
        </w:rPr>
        <w:t xml:space="preserve"> </w:t>
      </w:r>
      <w:r w:rsidR="00FC4997" w:rsidRPr="006F4DBE">
        <w:rPr>
          <w:color w:val="auto"/>
        </w:rPr>
        <w:t>can be seen in the table</w:t>
      </w:r>
      <w:r w:rsidR="003A104E" w:rsidRPr="006F4DBE">
        <w:rPr>
          <w:color w:val="auto"/>
        </w:rPr>
        <w:t xml:space="preserve"> below, with </w:t>
      </w:r>
      <w:r w:rsidR="00FC4997" w:rsidRPr="006F4DBE">
        <w:rPr>
          <w:color w:val="auto"/>
        </w:rPr>
        <w:t>a</w:t>
      </w:r>
      <w:r w:rsidR="003A104E" w:rsidRPr="006F4DBE">
        <w:rPr>
          <w:color w:val="auto"/>
        </w:rPr>
        <w:t xml:space="preserve"> summary of the </w:t>
      </w:r>
      <w:r w:rsidR="00FC4997" w:rsidRPr="006F4DBE">
        <w:rPr>
          <w:color w:val="auto"/>
        </w:rPr>
        <w:t xml:space="preserve">proposed </w:t>
      </w:r>
      <w:r w:rsidR="003A104E" w:rsidRPr="006F4DBE">
        <w:rPr>
          <w:color w:val="auto"/>
        </w:rPr>
        <w:t xml:space="preserve">changes to the existing Schedule at </w:t>
      </w:r>
      <w:hyperlink w:anchor="_Appendix_One" w:history="1">
        <w:r w:rsidR="003A104E" w:rsidRPr="006F4DBE">
          <w:rPr>
            <w:rStyle w:val="Hyperlink"/>
            <w:color w:val="0070C0"/>
          </w:rPr>
          <w:t xml:space="preserve">Appendix </w:t>
        </w:r>
        <w:r w:rsidR="00D515D3" w:rsidRPr="006F4DBE">
          <w:rPr>
            <w:rStyle w:val="Hyperlink"/>
            <w:color w:val="0070C0"/>
          </w:rPr>
          <w:t>One</w:t>
        </w:r>
      </w:hyperlink>
      <w:r w:rsidR="00D14788" w:rsidRPr="006F4DBE">
        <w:rPr>
          <w:color w:val="auto"/>
        </w:rPr>
        <w:t xml:space="preserve">, and the </w:t>
      </w:r>
      <w:r w:rsidR="00D70C8F" w:rsidRPr="006F4DBE">
        <w:rPr>
          <w:color w:val="auto"/>
        </w:rPr>
        <w:t xml:space="preserve">draft </w:t>
      </w:r>
      <w:r w:rsidR="00D14788" w:rsidRPr="006F4DBE">
        <w:rPr>
          <w:color w:val="auto"/>
        </w:rPr>
        <w:t xml:space="preserve">revised service list at </w:t>
      </w:r>
      <w:hyperlink w:anchor="_Appendix_Two" w:history="1">
        <w:r w:rsidR="00D14788" w:rsidRPr="006F4DBE">
          <w:rPr>
            <w:rStyle w:val="Hyperlink"/>
            <w:color w:val="0070C0"/>
          </w:rPr>
          <w:t>Appendix Two</w:t>
        </w:r>
      </w:hyperlink>
      <w:r w:rsidR="00D14788" w:rsidRPr="006F4DBE">
        <w:rPr>
          <w:color w:val="auto"/>
        </w:rPr>
        <w:t>.</w:t>
      </w:r>
      <w:r w:rsidR="007B1899">
        <w:rPr>
          <w:color w:val="auto"/>
        </w:rPr>
        <w:t xml:space="preserve"> </w:t>
      </w:r>
    </w:p>
    <w:p w14:paraId="2549B975" w14:textId="77FE3F1C" w:rsidR="007B1899" w:rsidRPr="002E1740" w:rsidRDefault="004B56DE" w:rsidP="00783C96">
      <w:pPr>
        <w:spacing w:before="160"/>
        <w:rPr>
          <w:b/>
          <w:bCs/>
          <w:color w:val="auto"/>
        </w:rPr>
      </w:pPr>
      <w:r w:rsidRPr="0004762B">
        <w:rPr>
          <w:b/>
          <w:bCs/>
          <w:color w:val="auto"/>
        </w:rPr>
        <w:t xml:space="preserve">As mentioned </w:t>
      </w:r>
      <w:r w:rsidR="001A0B42" w:rsidRPr="0004762B">
        <w:rPr>
          <w:b/>
          <w:bCs/>
          <w:color w:val="auto"/>
        </w:rPr>
        <w:t>in Section Two</w:t>
      </w:r>
      <w:r w:rsidRPr="0004762B">
        <w:rPr>
          <w:b/>
          <w:bCs/>
          <w:color w:val="auto"/>
        </w:rPr>
        <w:t xml:space="preserve">, </w:t>
      </w:r>
      <w:r w:rsidR="002E1740" w:rsidRPr="0004762B">
        <w:rPr>
          <w:b/>
          <w:bCs/>
          <w:color w:val="auto"/>
        </w:rPr>
        <w:t>w</w:t>
      </w:r>
      <w:r w:rsidR="001338BF" w:rsidRPr="0004762B">
        <w:rPr>
          <w:b/>
          <w:bCs/>
          <w:color w:val="auto"/>
        </w:rPr>
        <w:t>e have also made some proposed revisions to the draft residential care service list (Division 8 – Aged Care Rules 2024) which was published on 26 September</w:t>
      </w:r>
      <w:r w:rsidR="002E1740" w:rsidRPr="0004762B">
        <w:rPr>
          <w:b/>
          <w:bCs/>
          <w:color w:val="auto"/>
        </w:rPr>
        <w:t>.</w:t>
      </w:r>
      <w:r w:rsidR="001338BF" w:rsidRPr="0004762B">
        <w:rPr>
          <w:b/>
          <w:bCs/>
          <w:color w:val="auto"/>
        </w:rPr>
        <w:t xml:space="preserve"> </w:t>
      </w:r>
      <w:r w:rsidR="002E1740" w:rsidRPr="0004762B">
        <w:rPr>
          <w:b/>
          <w:bCs/>
          <w:color w:val="auto"/>
        </w:rPr>
        <w:t>A</w:t>
      </w:r>
      <w:r w:rsidR="001338BF" w:rsidRPr="0004762B">
        <w:rPr>
          <w:b/>
          <w:bCs/>
          <w:color w:val="auto"/>
        </w:rPr>
        <w:t>s a result of some of this feedback</w:t>
      </w:r>
      <w:r w:rsidR="002E1740" w:rsidRPr="0004762B">
        <w:rPr>
          <w:b/>
          <w:bCs/>
          <w:color w:val="auto"/>
        </w:rPr>
        <w:t>,</w:t>
      </w:r>
      <w:r w:rsidR="001338BF" w:rsidRPr="0004762B">
        <w:rPr>
          <w:b/>
          <w:bCs/>
          <w:color w:val="auto"/>
        </w:rPr>
        <w:t xml:space="preserve"> </w:t>
      </w:r>
      <w:r w:rsidR="002E1740" w:rsidRPr="0004762B">
        <w:rPr>
          <w:b/>
          <w:bCs/>
          <w:color w:val="auto"/>
        </w:rPr>
        <w:t>t</w:t>
      </w:r>
      <w:r w:rsidR="007B1899" w:rsidRPr="0004762B">
        <w:rPr>
          <w:b/>
          <w:bCs/>
          <w:color w:val="auto"/>
        </w:rPr>
        <w:t>he proposed revisions we have made are annotated in red text and strikethrough formatting</w:t>
      </w:r>
      <w:r w:rsidR="00531371" w:rsidRPr="0004762B">
        <w:rPr>
          <w:b/>
          <w:bCs/>
          <w:color w:val="auto"/>
        </w:rPr>
        <w:t xml:space="preserve"> below</w:t>
      </w:r>
      <w:r w:rsidR="007B1899" w:rsidRPr="0004762B">
        <w:rPr>
          <w:b/>
          <w:bCs/>
          <w:color w:val="auto"/>
        </w:rPr>
        <w:t>.</w:t>
      </w:r>
      <w:r w:rsidR="001338BF" w:rsidRPr="002E1740">
        <w:rPr>
          <w:b/>
          <w:bCs/>
          <w:color w:val="auto"/>
        </w:rPr>
        <w:t xml:space="preserve"> </w:t>
      </w:r>
    </w:p>
    <w:p w14:paraId="1114B396" w14:textId="1DA911A0" w:rsidR="005A65D6" w:rsidRPr="006F4DBE" w:rsidRDefault="001A3CE3" w:rsidP="0088342B">
      <w:pPr>
        <w:pStyle w:val="Heading2"/>
      </w:pPr>
      <w:bookmarkStart w:id="27" w:name="_Toc183697512"/>
      <w:r w:rsidRPr="006F4DBE">
        <w:t>S</w:t>
      </w:r>
      <w:r w:rsidR="005A65D6" w:rsidRPr="006F4DBE">
        <w:t>ervice list structure</w:t>
      </w:r>
      <w:bookmarkEnd w:id="27"/>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Caption w:val="Service type"/>
        <w:tblDescription w:val="New service type structure"/>
      </w:tblPr>
      <w:tblGrid>
        <w:gridCol w:w="2117"/>
        <w:gridCol w:w="2268"/>
        <w:gridCol w:w="2268"/>
        <w:gridCol w:w="2268"/>
      </w:tblGrid>
      <w:tr w:rsidR="000949FD" w:rsidRPr="006F4DBE" w14:paraId="2FA59CC7" w14:textId="77777777" w:rsidTr="00AC7846">
        <w:trPr>
          <w:cnfStyle w:val="100000000000" w:firstRow="1" w:lastRow="0" w:firstColumn="0" w:lastColumn="0" w:oddVBand="0" w:evenVBand="0" w:oddHBand="0" w:evenHBand="0" w:firstRowFirstColumn="0" w:firstRowLastColumn="0" w:lastRowFirstColumn="0" w:lastRowLastColumn="0"/>
        </w:trPr>
        <w:tc>
          <w:tcPr>
            <w:tcW w:w="8921" w:type="dxa"/>
            <w:gridSpan w:val="4"/>
            <w:shd w:val="clear" w:color="auto" w:fill="F1F2F2" w:themeFill="background2"/>
          </w:tcPr>
          <w:p w14:paraId="7C6AFE2A" w14:textId="6A6EDBD9" w:rsidR="000949FD" w:rsidRPr="00017B1E" w:rsidRDefault="000949FD" w:rsidP="00AC7846">
            <w:pPr>
              <w:spacing w:before="120" w:after="120"/>
              <w:jc w:val="center"/>
              <w:rPr>
                <w:rFonts w:cs="Arial"/>
                <w:b w:val="0"/>
                <w:bCs w:val="0"/>
                <w:color w:val="auto"/>
                <w:sz w:val="22"/>
                <w:szCs w:val="22"/>
              </w:rPr>
            </w:pPr>
            <w:r w:rsidRPr="00017B1E">
              <w:rPr>
                <w:rFonts w:cs="Arial"/>
                <w:color w:val="auto"/>
                <w:sz w:val="22"/>
                <w:szCs w:val="22"/>
              </w:rPr>
              <w:t>SERVICE TYPE</w:t>
            </w:r>
          </w:p>
        </w:tc>
      </w:tr>
      <w:tr w:rsidR="00AE65C7" w:rsidRPr="006F4DBE" w14:paraId="205AD0A1" w14:textId="77777777" w:rsidTr="00AC7846">
        <w:tc>
          <w:tcPr>
            <w:tcW w:w="2117" w:type="dxa"/>
            <w:shd w:val="clear" w:color="auto" w:fill="F1F2F2" w:themeFill="background2"/>
          </w:tcPr>
          <w:p w14:paraId="542812E2" w14:textId="77777777" w:rsidR="00AE65C7" w:rsidRPr="00017B1E" w:rsidRDefault="00AE65C7" w:rsidP="00AC7846">
            <w:pPr>
              <w:spacing w:after="120"/>
              <w:jc w:val="center"/>
              <w:rPr>
                <w:rFonts w:cs="Arial"/>
                <w:b/>
                <w:bCs/>
                <w:color w:val="auto"/>
                <w:sz w:val="22"/>
                <w:szCs w:val="22"/>
              </w:rPr>
            </w:pPr>
            <w:r w:rsidRPr="00017B1E">
              <w:rPr>
                <w:rFonts w:cs="Arial"/>
                <w:b/>
                <w:bCs/>
                <w:color w:val="auto"/>
                <w:sz w:val="22"/>
                <w:szCs w:val="22"/>
              </w:rPr>
              <w:t>Residential accommodation</w:t>
            </w:r>
          </w:p>
        </w:tc>
        <w:tc>
          <w:tcPr>
            <w:tcW w:w="2268" w:type="dxa"/>
            <w:shd w:val="clear" w:color="auto" w:fill="F1F2F2" w:themeFill="background2"/>
          </w:tcPr>
          <w:p w14:paraId="20695AD2" w14:textId="77777777" w:rsidR="00AE65C7" w:rsidRPr="00017B1E" w:rsidRDefault="00AE65C7" w:rsidP="00AC7846">
            <w:pPr>
              <w:spacing w:after="120"/>
              <w:jc w:val="center"/>
              <w:rPr>
                <w:rFonts w:cs="Arial"/>
                <w:b/>
                <w:bCs/>
                <w:color w:val="auto"/>
                <w:sz w:val="22"/>
                <w:szCs w:val="22"/>
              </w:rPr>
            </w:pPr>
            <w:r w:rsidRPr="00017B1E">
              <w:rPr>
                <w:rFonts w:cs="Arial"/>
                <w:b/>
                <w:bCs/>
                <w:color w:val="auto"/>
                <w:sz w:val="22"/>
                <w:szCs w:val="22"/>
              </w:rPr>
              <w:t>Residential everyday living</w:t>
            </w:r>
          </w:p>
        </w:tc>
        <w:tc>
          <w:tcPr>
            <w:tcW w:w="2268" w:type="dxa"/>
            <w:shd w:val="clear" w:color="auto" w:fill="F1F2F2" w:themeFill="background2"/>
          </w:tcPr>
          <w:p w14:paraId="04CDE14A" w14:textId="081060E1" w:rsidR="00AE65C7" w:rsidRPr="00017B1E" w:rsidRDefault="00AE65C7" w:rsidP="00AC7846">
            <w:pPr>
              <w:spacing w:after="120"/>
              <w:jc w:val="center"/>
              <w:rPr>
                <w:rFonts w:cs="Arial"/>
                <w:b/>
                <w:bCs/>
                <w:color w:val="auto"/>
                <w:sz w:val="22"/>
                <w:szCs w:val="22"/>
              </w:rPr>
            </w:pPr>
            <w:r w:rsidRPr="00017B1E">
              <w:rPr>
                <w:rFonts w:cs="Arial"/>
                <w:b/>
                <w:bCs/>
                <w:color w:val="auto"/>
                <w:sz w:val="22"/>
                <w:szCs w:val="22"/>
              </w:rPr>
              <w:t xml:space="preserve">Residential </w:t>
            </w:r>
            <w:r w:rsidR="00162EA6">
              <w:rPr>
                <w:rFonts w:cs="Arial"/>
                <w:b/>
                <w:bCs/>
                <w:color w:val="auto"/>
                <w:sz w:val="22"/>
                <w:szCs w:val="22"/>
              </w:rPr>
              <w:t>non-clinical care</w:t>
            </w:r>
          </w:p>
        </w:tc>
        <w:tc>
          <w:tcPr>
            <w:tcW w:w="2268" w:type="dxa"/>
            <w:shd w:val="clear" w:color="auto" w:fill="F1F2F2" w:themeFill="background2"/>
          </w:tcPr>
          <w:p w14:paraId="694893CB" w14:textId="77777777" w:rsidR="00AE65C7" w:rsidRPr="00017B1E" w:rsidRDefault="00AE65C7" w:rsidP="00AC7846">
            <w:pPr>
              <w:spacing w:after="120"/>
              <w:jc w:val="center"/>
              <w:rPr>
                <w:rFonts w:cs="Arial"/>
                <w:b/>
                <w:bCs/>
                <w:color w:val="auto"/>
                <w:sz w:val="22"/>
                <w:szCs w:val="22"/>
              </w:rPr>
            </w:pPr>
            <w:r w:rsidRPr="00017B1E">
              <w:rPr>
                <w:rFonts w:cs="Arial"/>
                <w:b/>
                <w:bCs/>
                <w:color w:val="auto"/>
                <w:sz w:val="22"/>
                <w:szCs w:val="22"/>
              </w:rPr>
              <w:t>Residential clinical care</w:t>
            </w:r>
          </w:p>
        </w:tc>
      </w:tr>
      <w:tr w:rsidR="00AE65C7" w:rsidRPr="006F4DBE" w14:paraId="542399DE" w14:textId="77777777" w:rsidTr="00AC7846">
        <w:tc>
          <w:tcPr>
            <w:tcW w:w="2117" w:type="dxa"/>
          </w:tcPr>
          <w:p w14:paraId="570269F5" w14:textId="77777777" w:rsidR="00AE65C7" w:rsidRPr="00017B1E" w:rsidRDefault="00AE65C7" w:rsidP="00D834EE">
            <w:pPr>
              <w:pStyle w:val="ListParagraph"/>
              <w:numPr>
                <w:ilvl w:val="0"/>
                <w:numId w:val="53"/>
              </w:numPr>
              <w:spacing w:before="40" w:after="40" w:line="240" w:lineRule="auto"/>
              <w:ind w:left="308" w:hanging="284"/>
              <w:contextualSpacing w:val="0"/>
              <w:rPr>
                <w:rFonts w:cs="Arial"/>
                <w:color w:val="auto"/>
                <w:sz w:val="22"/>
                <w:szCs w:val="22"/>
              </w:rPr>
            </w:pPr>
            <w:r w:rsidRPr="00017B1E">
              <w:rPr>
                <w:rFonts w:cs="Arial"/>
                <w:color w:val="auto"/>
                <w:sz w:val="22"/>
                <w:szCs w:val="22"/>
              </w:rPr>
              <w:t>Accommodation</w:t>
            </w:r>
          </w:p>
        </w:tc>
        <w:tc>
          <w:tcPr>
            <w:tcW w:w="2268" w:type="dxa"/>
          </w:tcPr>
          <w:p w14:paraId="12A7C20F" w14:textId="77777777" w:rsidR="00AE65C7" w:rsidRPr="00017B1E" w:rsidRDefault="00AE65C7" w:rsidP="00D834EE">
            <w:pPr>
              <w:pStyle w:val="ListParagraph"/>
              <w:numPr>
                <w:ilvl w:val="0"/>
                <w:numId w:val="54"/>
              </w:numPr>
              <w:spacing w:before="40" w:after="40" w:line="240" w:lineRule="auto"/>
              <w:ind w:left="284" w:hanging="284"/>
              <w:contextualSpacing w:val="0"/>
              <w:rPr>
                <w:rFonts w:cs="Arial"/>
                <w:color w:val="auto"/>
                <w:sz w:val="22"/>
                <w:szCs w:val="22"/>
              </w:rPr>
            </w:pPr>
            <w:r w:rsidRPr="00017B1E">
              <w:rPr>
                <w:rFonts w:cs="Arial"/>
                <w:color w:val="auto"/>
                <w:sz w:val="22"/>
                <w:szCs w:val="22"/>
              </w:rPr>
              <w:t>Operational administration and emergency assistance</w:t>
            </w:r>
          </w:p>
        </w:tc>
        <w:tc>
          <w:tcPr>
            <w:tcW w:w="2268" w:type="dxa"/>
          </w:tcPr>
          <w:p w14:paraId="48CC7C0F" w14:textId="77777777" w:rsidR="00AE65C7" w:rsidRPr="00017B1E" w:rsidRDefault="00AE65C7" w:rsidP="00D834EE">
            <w:pPr>
              <w:pStyle w:val="ListParagraph"/>
              <w:numPr>
                <w:ilvl w:val="0"/>
                <w:numId w:val="55"/>
              </w:numPr>
              <w:spacing w:before="40" w:after="40" w:line="240" w:lineRule="auto"/>
              <w:ind w:left="252" w:hanging="252"/>
              <w:contextualSpacing w:val="0"/>
              <w:rPr>
                <w:rFonts w:cs="Arial"/>
                <w:color w:val="auto"/>
                <w:sz w:val="22"/>
                <w:szCs w:val="22"/>
              </w:rPr>
            </w:pPr>
            <w:r w:rsidRPr="00017B1E">
              <w:rPr>
                <w:rFonts w:cs="Arial"/>
                <w:color w:val="auto"/>
                <w:sz w:val="22"/>
                <w:szCs w:val="22"/>
              </w:rPr>
              <w:t>Care and services administration</w:t>
            </w:r>
          </w:p>
        </w:tc>
        <w:tc>
          <w:tcPr>
            <w:tcW w:w="2268" w:type="dxa"/>
          </w:tcPr>
          <w:p w14:paraId="67C037A5" w14:textId="13AB4E17" w:rsidR="00AE65C7" w:rsidRPr="00017B1E" w:rsidRDefault="00AE65C7" w:rsidP="00D834EE">
            <w:pPr>
              <w:pStyle w:val="ListParagraph"/>
              <w:numPr>
                <w:ilvl w:val="0"/>
                <w:numId w:val="56"/>
              </w:numPr>
              <w:spacing w:before="40" w:after="40" w:line="240" w:lineRule="auto"/>
              <w:ind w:left="281" w:hanging="281"/>
              <w:contextualSpacing w:val="0"/>
              <w:rPr>
                <w:rFonts w:cs="Arial"/>
                <w:color w:val="auto"/>
                <w:sz w:val="22"/>
                <w:szCs w:val="22"/>
              </w:rPr>
            </w:pPr>
            <w:r w:rsidRPr="00017B1E">
              <w:rPr>
                <w:rFonts w:cs="Arial"/>
                <w:color w:val="auto"/>
                <w:sz w:val="22"/>
                <w:szCs w:val="22"/>
              </w:rPr>
              <w:t>Care and services plan</w:t>
            </w:r>
            <w:r w:rsidR="000310BE" w:rsidRPr="00017B1E">
              <w:rPr>
                <w:rFonts w:cs="Arial"/>
                <w:color w:val="auto"/>
                <w:sz w:val="22"/>
                <w:szCs w:val="22"/>
              </w:rPr>
              <w:t xml:space="preserve"> oversight</w:t>
            </w:r>
          </w:p>
        </w:tc>
      </w:tr>
      <w:tr w:rsidR="00AE65C7" w:rsidRPr="006F4DBE" w14:paraId="7C771C34" w14:textId="77777777" w:rsidTr="00AC7846">
        <w:tc>
          <w:tcPr>
            <w:tcW w:w="2117" w:type="dxa"/>
          </w:tcPr>
          <w:p w14:paraId="74D2CD2F" w14:textId="77777777" w:rsidR="00AE65C7" w:rsidRPr="00017B1E" w:rsidRDefault="00AE65C7" w:rsidP="00D834EE">
            <w:pPr>
              <w:pStyle w:val="ListParagraph"/>
              <w:numPr>
                <w:ilvl w:val="0"/>
                <w:numId w:val="53"/>
              </w:numPr>
              <w:spacing w:before="40" w:after="40" w:line="240" w:lineRule="auto"/>
              <w:ind w:left="308" w:hanging="284"/>
              <w:contextualSpacing w:val="0"/>
              <w:rPr>
                <w:rFonts w:cs="Arial"/>
                <w:color w:val="auto"/>
                <w:sz w:val="22"/>
                <w:szCs w:val="22"/>
              </w:rPr>
            </w:pPr>
            <w:r w:rsidRPr="00017B1E">
              <w:rPr>
                <w:rFonts w:cs="Arial"/>
                <w:color w:val="auto"/>
                <w:sz w:val="22"/>
                <w:szCs w:val="22"/>
              </w:rPr>
              <w:t xml:space="preserve">Accommodation administration </w:t>
            </w:r>
          </w:p>
        </w:tc>
        <w:tc>
          <w:tcPr>
            <w:tcW w:w="2268" w:type="dxa"/>
          </w:tcPr>
          <w:p w14:paraId="561687B9" w14:textId="76D9025C" w:rsidR="00AE65C7" w:rsidRPr="00017B1E" w:rsidRDefault="00AE65C7" w:rsidP="00D834EE">
            <w:pPr>
              <w:pStyle w:val="ListParagraph"/>
              <w:numPr>
                <w:ilvl w:val="0"/>
                <w:numId w:val="54"/>
              </w:numPr>
              <w:spacing w:before="40" w:after="40" w:line="240" w:lineRule="auto"/>
              <w:ind w:left="285" w:hanging="285"/>
              <w:contextualSpacing w:val="0"/>
              <w:rPr>
                <w:rFonts w:cs="Arial"/>
                <w:color w:val="auto"/>
                <w:sz w:val="22"/>
                <w:szCs w:val="22"/>
              </w:rPr>
            </w:pPr>
            <w:r w:rsidRPr="00017B1E">
              <w:rPr>
                <w:rFonts w:cs="Arial"/>
                <w:color w:val="auto"/>
                <w:sz w:val="22"/>
                <w:szCs w:val="22"/>
              </w:rPr>
              <w:t>Telephone and internet</w:t>
            </w:r>
            <w:r w:rsidR="00FF5EDD" w:rsidRPr="00017B1E">
              <w:rPr>
                <w:rFonts w:cs="Arial"/>
                <w:color w:val="auto"/>
                <w:sz w:val="22"/>
                <w:szCs w:val="22"/>
              </w:rPr>
              <w:t xml:space="preserve"> services</w:t>
            </w:r>
          </w:p>
        </w:tc>
        <w:tc>
          <w:tcPr>
            <w:tcW w:w="2268" w:type="dxa"/>
          </w:tcPr>
          <w:p w14:paraId="3961A397" w14:textId="77777777" w:rsidR="00AE65C7" w:rsidRPr="00017B1E" w:rsidRDefault="00AE65C7" w:rsidP="00D834EE">
            <w:pPr>
              <w:pStyle w:val="ListParagraph"/>
              <w:numPr>
                <w:ilvl w:val="0"/>
                <w:numId w:val="55"/>
              </w:numPr>
              <w:spacing w:before="40" w:after="40" w:line="240" w:lineRule="auto"/>
              <w:ind w:left="252" w:hanging="252"/>
              <w:contextualSpacing w:val="0"/>
              <w:rPr>
                <w:rFonts w:cs="Arial"/>
                <w:color w:val="auto"/>
                <w:sz w:val="22"/>
                <w:szCs w:val="22"/>
              </w:rPr>
            </w:pPr>
            <w:r w:rsidRPr="00017B1E">
              <w:rPr>
                <w:rFonts w:cs="Arial"/>
                <w:color w:val="auto"/>
                <w:sz w:val="22"/>
                <w:szCs w:val="22"/>
              </w:rPr>
              <w:t>Personal care assistance</w:t>
            </w:r>
          </w:p>
        </w:tc>
        <w:tc>
          <w:tcPr>
            <w:tcW w:w="2268" w:type="dxa"/>
          </w:tcPr>
          <w:p w14:paraId="71CDBA75" w14:textId="11F2F938" w:rsidR="00AE65C7" w:rsidRPr="00017B1E" w:rsidRDefault="004A7656" w:rsidP="00D834EE">
            <w:pPr>
              <w:pStyle w:val="ListParagraph"/>
              <w:numPr>
                <w:ilvl w:val="0"/>
                <w:numId w:val="56"/>
              </w:numPr>
              <w:spacing w:before="40" w:after="40" w:line="240" w:lineRule="auto"/>
              <w:ind w:left="281" w:hanging="281"/>
              <w:contextualSpacing w:val="0"/>
              <w:rPr>
                <w:rFonts w:cs="Arial"/>
                <w:color w:val="auto"/>
                <w:sz w:val="22"/>
                <w:szCs w:val="22"/>
              </w:rPr>
            </w:pPr>
            <w:r>
              <w:rPr>
                <w:rFonts w:cs="Arial"/>
                <w:color w:val="auto"/>
                <w:sz w:val="22"/>
                <w:szCs w:val="22"/>
              </w:rPr>
              <w:t>Rehabilitation, a</w:t>
            </w:r>
            <w:r w:rsidR="00AE65C7" w:rsidRPr="00017B1E">
              <w:rPr>
                <w:rFonts w:cs="Arial"/>
                <w:color w:val="auto"/>
                <w:sz w:val="22"/>
                <w:szCs w:val="22"/>
              </w:rPr>
              <w:t>llied health</w:t>
            </w:r>
            <w:r w:rsidR="004A4CF9" w:rsidRPr="0080630C">
              <w:rPr>
                <w:rFonts w:cs="Arial"/>
                <w:color w:val="auto"/>
                <w:sz w:val="22"/>
                <w:szCs w:val="22"/>
              </w:rPr>
              <w:t xml:space="preserve">, </w:t>
            </w:r>
            <w:r w:rsidR="004A4CF9" w:rsidRPr="001C798E">
              <w:rPr>
                <w:rFonts w:cs="Arial"/>
                <w:color w:val="FF0000"/>
                <w:sz w:val="22"/>
                <w:szCs w:val="22"/>
              </w:rPr>
              <w:t>speech</w:t>
            </w:r>
            <w:r w:rsidR="00AE65C7" w:rsidRPr="001C798E">
              <w:rPr>
                <w:rFonts w:cs="Arial"/>
                <w:color w:val="FF0000"/>
                <w:sz w:val="22"/>
                <w:szCs w:val="22"/>
              </w:rPr>
              <w:t xml:space="preserve"> </w:t>
            </w:r>
            <w:r w:rsidR="00AE65C7" w:rsidRPr="00017B1E">
              <w:rPr>
                <w:rFonts w:cs="Arial"/>
                <w:color w:val="auto"/>
                <w:sz w:val="22"/>
                <w:szCs w:val="22"/>
              </w:rPr>
              <w:t>and fitness therapy program</w:t>
            </w:r>
            <w:r w:rsidR="001E7605" w:rsidRPr="00017B1E">
              <w:rPr>
                <w:rFonts w:cs="Arial"/>
                <w:color w:val="auto"/>
                <w:sz w:val="22"/>
                <w:szCs w:val="22"/>
              </w:rPr>
              <w:t>s</w:t>
            </w:r>
          </w:p>
        </w:tc>
      </w:tr>
      <w:tr w:rsidR="00AE65C7" w:rsidRPr="006F4DBE" w14:paraId="5EE6386B" w14:textId="77777777" w:rsidTr="00AC7846">
        <w:tc>
          <w:tcPr>
            <w:tcW w:w="2117" w:type="dxa"/>
          </w:tcPr>
          <w:p w14:paraId="0081E0EB" w14:textId="77777777" w:rsidR="00AE65C7" w:rsidRPr="00017B1E" w:rsidRDefault="00AE65C7" w:rsidP="00AC7846">
            <w:pPr>
              <w:spacing w:before="40" w:after="40" w:line="240" w:lineRule="auto"/>
              <w:ind w:left="24"/>
              <w:rPr>
                <w:rFonts w:cs="Arial"/>
                <w:color w:val="auto"/>
                <w:sz w:val="22"/>
                <w:szCs w:val="22"/>
              </w:rPr>
            </w:pPr>
          </w:p>
        </w:tc>
        <w:tc>
          <w:tcPr>
            <w:tcW w:w="2268" w:type="dxa"/>
          </w:tcPr>
          <w:p w14:paraId="119E4BC0" w14:textId="77777777" w:rsidR="00AE65C7" w:rsidRPr="00017B1E" w:rsidRDefault="00AE65C7" w:rsidP="00D834EE">
            <w:pPr>
              <w:pStyle w:val="ListParagraph"/>
              <w:numPr>
                <w:ilvl w:val="0"/>
                <w:numId w:val="54"/>
              </w:numPr>
              <w:spacing w:before="40" w:after="40" w:line="240" w:lineRule="auto"/>
              <w:ind w:left="285" w:hanging="285"/>
              <w:contextualSpacing w:val="0"/>
              <w:rPr>
                <w:rFonts w:cs="Arial"/>
                <w:color w:val="auto"/>
                <w:sz w:val="22"/>
                <w:szCs w:val="22"/>
              </w:rPr>
            </w:pPr>
            <w:r w:rsidRPr="00017B1E">
              <w:rPr>
                <w:rFonts w:cs="Arial"/>
                <w:color w:val="auto"/>
                <w:sz w:val="22"/>
                <w:szCs w:val="22"/>
              </w:rPr>
              <w:t xml:space="preserve">Utilities </w:t>
            </w:r>
          </w:p>
        </w:tc>
        <w:tc>
          <w:tcPr>
            <w:tcW w:w="2268" w:type="dxa"/>
          </w:tcPr>
          <w:p w14:paraId="7B59E5A8" w14:textId="77777777" w:rsidR="00AE65C7" w:rsidRDefault="00AE65C7" w:rsidP="00D834EE">
            <w:pPr>
              <w:pStyle w:val="ListParagraph"/>
              <w:numPr>
                <w:ilvl w:val="0"/>
                <w:numId w:val="55"/>
              </w:numPr>
              <w:spacing w:before="40" w:after="40" w:line="240" w:lineRule="auto"/>
              <w:ind w:left="240" w:hanging="240"/>
              <w:contextualSpacing w:val="0"/>
              <w:rPr>
                <w:rFonts w:cs="Arial"/>
                <w:color w:val="auto"/>
                <w:sz w:val="22"/>
                <w:szCs w:val="22"/>
              </w:rPr>
            </w:pPr>
            <w:r w:rsidRPr="00017B1E">
              <w:rPr>
                <w:rFonts w:cs="Arial"/>
                <w:color w:val="auto"/>
                <w:sz w:val="22"/>
                <w:szCs w:val="22"/>
              </w:rPr>
              <w:t>Communication</w:t>
            </w:r>
          </w:p>
          <w:p w14:paraId="00CCB6F5" w14:textId="77777777" w:rsidR="00695EFB" w:rsidRPr="00695EFB" w:rsidRDefault="00695EFB" w:rsidP="00695EFB">
            <w:pPr>
              <w:jc w:val="center"/>
            </w:pPr>
          </w:p>
        </w:tc>
        <w:tc>
          <w:tcPr>
            <w:tcW w:w="2268" w:type="dxa"/>
          </w:tcPr>
          <w:p w14:paraId="48938871" w14:textId="77777777" w:rsidR="00AE65C7" w:rsidRPr="00017B1E" w:rsidRDefault="00AE65C7" w:rsidP="00D834EE">
            <w:pPr>
              <w:pStyle w:val="ListParagraph"/>
              <w:numPr>
                <w:ilvl w:val="0"/>
                <w:numId w:val="56"/>
              </w:numPr>
              <w:spacing w:before="40" w:after="40" w:line="240" w:lineRule="auto"/>
              <w:ind w:left="281" w:hanging="281"/>
              <w:contextualSpacing w:val="0"/>
              <w:rPr>
                <w:rFonts w:cs="Arial"/>
                <w:color w:val="auto"/>
                <w:sz w:val="22"/>
                <w:szCs w:val="22"/>
              </w:rPr>
            </w:pPr>
            <w:r w:rsidRPr="00017B1E">
              <w:rPr>
                <w:rFonts w:cs="Arial"/>
                <w:color w:val="auto"/>
                <w:sz w:val="22"/>
                <w:szCs w:val="22"/>
              </w:rPr>
              <w:t>Medication management</w:t>
            </w:r>
          </w:p>
        </w:tc>
      </w:tr>
      <w:tr w:rsidR="00AE65C7" w:rsidRPr="006F4DBE" w14:paraId="48ED0F52" w14:textId="77777777" w:rsidTr="00AC7846">
        <w:tc>
          <w:tcPr>
            <w:tcW w:w="2117" w:type="dxa"/>
          </w:tcPr>
          <w:p w14:paraId="410F5B01" w14:textId="77777777" w:rsidR="00AE65C7" w:rsidRPr="00017B1E" w:rsidRDefault="00AE65C7" w:rsidP="00AC7846">
            <w:pPr>
              <w:spacing w:before="40" w:after="40" w:line="240" w:lineRule="auto"/>
              <w:ind w:left="24"/>
              <w:rPr>
                <w:rFonts w:cs="Arial"/>
                <w:color w:val="auto"/>
                <w:sz w:val="22"/>
                <w:szCs w:val="22"/>
              </w:rPr>
            </w:pPr>
          </w:p>
        </w:tc>
        <w:tc>
          <w:tcPr>
            <w:tcW w:w="2268" w:type="dxa"/>
          </w:tcPr>
          <w:p w14:paraId="0523120E" w14:textId="77777777" w:rsidR="00AE65C7" w:rsidRPr="00017B1E" w:rsidRDefault="00AE65C7" w:rsidP="00D834EE">
            <w:pPr>
              <w:pStyle w:val="ListParagraph"/>
              <w:numPr>
                <w:ilvl w:val="0"/>
                <w:numId w:val="54"/>
              </w:numPr>
              <w:spacing w:before="40" w:after="40" w:line="240" w:lineRule="auto"/>
              <w:ind w:left="285" w:hanging="285"/>
              <w:contextualSpacing w:val="0"/>
              <w:rPr>
                <w:rFonts w:cs="Arial"/>
                <w:color w:val="auto"/>
                <w:sz w:val="22"/>
                <w:szCs w:val="22"/>
              </w:rPr>
            </w:pPr>
            <w:r w:rsidRPr="00017B1E">
              <w:rPr>
                <w:rFonts w:cs="Arial"/>
                <w:color w:val="auto"/>
                <w:sz w:val="22"/>
                <w:szCs w:val="22"/>
              </w:rPr>
              <w:t>Cleaning services and waste disposal</w:t>
            </w:r>
          </w:p>
        </w:tc>
        <w:tc>
          <w:tcPr>
            <w:tcW w:w="2268" w:type="dxa"/>
          </w:tcPr>
          <w:p w14:paraId="2D784AA6" w14:textId="77777777" w:rsidR="00AE65C7" w:rsidRPr="00017B1E" w:rsidRDefault="00AE65C7" w:rsidP="00D834EE">
            <w:pPr>
              <w:pStyle w:val="ListParagraph"/>
              <w:numPr>
                <w:ilvl w:val="0"/>
                <w:numId w:val="55"/>
              </w:numPr>
              <w:spacing w:before="40" w:after="40" w:line="240" w:lineRule="auto"/>
              <w:ind w:left="240" w:hanging="240"/>
              <w:contextualSpacing w:val="0"/>
              <w:rPr>
                <w:rFonts w:cs="Arial"/>
                <w:color w:val="auto"/>
                <w:sz w:val="22"/>
                <w:szCs w:val="22"/>
              </w:rPr>
            </w:pPr>
            <w:r w:rsidRPr="00017B1E">
              <w:rPr>
                <w:rFonts w:cs="Arial"/>
                <w:color w:val="auto"/>
                <w:sz w:val="22"/>
                <w:szCs w:val="22"/>
              </w:rPr>
              <w:t>Emotional support</w:t>
            </w:r>
          </w:p>
        </w:tc>
        <w:tc>
          <w:tcPr>
            <w:tcW w:w="2268" w:type="dxa"/>
          </w:tcPr>
          <w:p w14:paraId="7AD4988B" w14:textId="77777777" w:rsidR="00AE65C7" w:rsidRPr="00017B1E" w:rsidRDefault="00AE65C7" w:rsidP="00D834EE">
            <w:pPr>
              <w:pStyle w:val="ListParagraph"/>
              <w:numPr>
                <w:ilvl w:val="0"/>
                <w:numId w:val="56"/>
              </w:numPr>
              <w:spacing w:before="40" w:after="40" w:line="240" w:lineRule="auto"/>
              <w:ind w:left="281" w:hanging="281"/>
              <w:contextualSpacing w:val="0"/>
              <w:rPr>
                <w:rFonts w:cs="Arial"/>
                <w:color w:val="auto"/>
                <w:sz w:val="22"/>
                <w:szCs w:val="22"/>
              </w:rPr>
            </w:pPr>
            <w:r w:rsidRPr="00017B1E">
              <w:rPr>
                <w:rFonts w:cs="Arial"/>
                <w:color w:val="auto"/>
                <w:sz w:val="22"/>
                <w:szCs w:val="22"/>
              </w:rPr>
              <w:t xml:space="preserve">Nursing </w:t>
            </w:r>
          </w:p>
        </w:tc>
      </w:tr>
      <w:tr w:rsidR="00AE65C7" w:rsidRPr="006F4DBE" w14:paraId="7E0AFF2E" w14:textId="77777777" w:rsidTr="00AC7846">
        <w:tc>
          <w:tcPr>
            <w:tcW w:w="2117" w:type="dxa"/>
          </w:tcPr>
          <w:p w14:paraId="49719C53" w14:textId="77777777" w:rsidR="00AE65C7" w:rsidRPr="00017B1E" w:rsidRDefault="00AE65C7" w:rsidP="00AC7846">
            <w:pPr>
              <w:spacing w:before="40" w:after="40" w:line="240" w:lineRule="auto"/>
              <w:ind w:left="24"/>
              <w:rPr>
                <w:rFonts w:cs="Arial"/>
                <w:color w:val="auto"/>
                <w:sz w:val="22"/>
                <w:szCs w:val="22"/>
              </w:rPr>
            </w:pPr>
          </w:p>
        </w:tc>
        <w:tc>
          <w:tcPr>
            <w:tcW w:w="2268" w:type="dxa"/>
          </w:tcPr>
          <w:p w14:paraId="2686E655" w14:textId="77777777" w:rsidR="00AE65C7" w:rsidRPr="00017B1E" w:rsidRDefault="00AE65C7" w:rsidP="00D834EE">
            <w:pPr>
              <w:pStyle w:val="ListParagraph"/>
              <w:numPr>
                <w:ilvl w:val="0"/>
                <w:numId w:val="54"/>
              </w:numPr>
              <w:spacing w:before="40" w:after="40" w:line="240" w:lineRule="auto"/>
              <w:ind w:left="285" w:hanging="285"/>
              <w:contextualSpacing w:val="0"/>
              <w:rPr>
                <w:rFonts w:cs="Arial"/>
                <w:color w:val="auto"/>
                <w:sz w:val="22"/>
                <w:szCs w:val="22"/>
              </w:rPr>
            </w:pPr>
            <w:r w:rsidRPr="00017B1E">
              <w:rPr>
                <w:rFonts w:cs="Arial"/>
                <w:color w:val="auto"/>
                <w:sz w:val="22"/>
                <w:szCs w:val="22"/>
              </w:rPr>
              <w:t>Communal furnishings</w:t>
            </w:r>
          </w:p>
        </w:tc>
        <w:tc>
          <w:tcPr>
            <w:tcW w:w="2268" w:type="dxa"/>
          </w:tcPr>
          <w:p w14:paraId="203F1DFA" w14:textId="77777777" w:rsidR="00AE65C7" w:rsidRPr="00017B1E" w:rsidRDefault="00AE65C7" w:rsidP="00D834EE">
            <w:pPr>
              <w:pStyle w:val="ListParagraph"/>
              <w:numPr>
                <w:ilvl w:val="0"/>
                <w:numId w:val="55"/>
              </w:numPr>
              <w:spacing w:before="40" w:after="40" w:line="240" w:lineRule="auto"/>
              <w:ind w:left="240" w:hanging="240"/>
              <w:contextualSpacing w:val="0"/>
              <w:rPr>
                <w:rFonts w:cs="Arial"/>
                <w:color w:val="auto"/>
                <w:sz w:val="22"/>
                <w:szCs w:val="22"/>
              </w:rPr>
            </w:pPr>
            <w:r w:rsidRPr="00017B1E">
              <w:rPr>
                <w:rFonts w:cs="Arial"/>
                <w:color w:val="auto"/>
                <w:sz w:val="22"/>
                <w:szCs w:val="22"/>
              </w:rPr>
              <w:t>Mobility and movement needs</w:t>
            </w:r>
          </w:p>
        </w:tc>
        <w:tc>
          <w:tcPr>
            <w:tcW w:w="2268" w:type="dxa"/>
          </w:tcPr>
          <w:p w14:paraId="306DC428" w14:textId="77777777" w:rsidR="00AE65C7" w:rsidRPr="00017B1E" w:rsidRDefault="00AE65C7" w:rsidP="00D834EE">
            <w:pPr>
              <w:pStyle w:val="ListParagraph"/>
              <w:numPr>
                <w:ilvl w:val="0"/>
                <w:numId w:val="56"/>
              </w:numPr>
              <w:spacing w:before="40" w:after="40" w:line="240" w:lineRule="auto"/>
              <w:ind w:left="281" w:hanging="281"/>
              <w:contextualSpacing w:val="0"/>
              <w:rPr>
                <w:rFonts w:cs="Arial"/>
                <w:color w:val="auto"/>
                <w:sz w:val="22"/>
                <w:szCs w:val="22"/>
              </w:rPr>
            </w:pPr>
            <w:r w:rsidRPr="00017B1E">
              <w:rPr>
                <w:rFonts w:cs="Arial"/>
                <w:color w:val="auto"/>
                <w:sz w:val="22"/>
                <w:szCs w:val="22"/>
              </w:rPr>
              <w:t>Dementia and cognition management</w:t>
            </w:r>
          </w:p>
        </w:tc>
      </w:tr>
      <w:tr w:rsidR="00AE65C7" w:rsidRPr="006F4DBE" w14:paraId="7288CDD3" w14:textId="77777777" w:rsidTr="00AC7846">
        <w:tc>
          <w:tcPr>
            <w:tcW w:w="2117" w:type="dxa"/>
          </w:tcPr>
          <w:p w14:paraId="06EC80F3" w14:textId="77777777" w:rsidR="00AE65C7" w:rsidRPr="00017B1E" w:rsidRDefault="00AE65C7" w:rsidP="00AC7846">
            <w:pPr>
              <w:spacing w:before="40" w:after="40" w:line="240" w:lineRule="auto"/>
              <w:ind w:left="24"/>
              <w:rPr>
                <w:rFonts w:cs="Arial"/>
                <w:color w:val="auto"/>
                <w:sz w:val="22"/>
                <w:szCs w:val="22"/>
              </w:rPr>
            </w:pPr>
          </w:p>
        </w:tc>
        <w:tc>
          <w:tcPr>
            <w:tcW w:w="2268" w:type="dxa"/>
          </w:tcPr>
          <w:p w14:paraId="3A1B99DC" w14:textId="77777777" w:rsidR="00AE65C7" w:rsidRPr="00017B1E" w:rsidRDefault="00AE65C7" w:rsidP="00D834EE">
            <w:pPr>
              <w:pStyle w:val="ListParagraph"/>
              <w:numPr>
                <w:ilvl w:val="0"/>
                <w:numId w:val="54"/>
              </w:numPr>
              <w:spacing w:before="40" w:after="40" w:line="240" w:lineRule="auto"/>
              <w:ind w:left="285" w:hanging="285"/>
              <w:contextualSpacing w:val="0"/>
              <w:rPr>
                <w:rFonts w:cs="Arial"/>
                <w:color w:val="auto"/>
                <w:sz w:val="22"/>
                <w:szCs w:val="22"/>
              </w:rPr>
            </w:pPr>
            <w:r w:rsidRPr="00017B1E">
              <w:rPr>
                <w:rFonts w:cs="Arial"/>
                <w:color w:val="auto"/>
                <w:sz w:val="22"/>
                <w:szCs w:val="22"/>
              </w:rPr>
              <w:t>Bedroom and bathroom furnishings</w:t>
            </w:r>
          </w:p>
        </w:tc>
        <w:tc>
          <w:tcPr>
            <w:tcW w:w="2268" w:type="dxa"/>
          </w:tcPr>
          <w:p w14:paraId="4FEA4D82" w14:textId="77777777" w:rsidR="00AE65C7" w:rsidRPr="00017B1E" w:rsidRDefault="00AE65C7" w:rsidP="00D834EE">
            <w:pPr>
              <w:pStyle w:val="ListParagraph"/>
              <w:numPr>
                <w:ilvl w:val="0"/>
                <w:numId w:val="55"/>
              </w:numPr>
              <w:spacing w:before="40" w:after="40" w:line="240" w:lineRule="auto"/>
              <w:ind w:left="240" w:hanging="240"/>
              <w:contextualSpacing w:val="0"/>
              <w:rPr>
                <w:rFonts w:cs="Arial"/>
                <w:color w:val="auto"/>
                <w:sz w:val="22"/>
                <w:szCs w:val="22"/>
              </w:rPr>
            </w:pPr>
            <w:r w:rsidRPr="00017B1E">
              <w:rPr>
                <w:rFonts w:cs="Arial"/>
                <w:color w:val="auto"/>
                <w:sz w:val="22"/>
                <w:szCs w:val="22"/>
              </w:rPr>
              <w:t>Continence management</w:t>
            </w:r>
          </w:p>
        </w:tc>
        <w:tc>
          <w:tcPr>
            <w:tcW w:w="2268" w:type="dxa"/>
          </w:tcPr>
          <w:p w14:paraId="6AAC6418" w14:textId="77777777" w:rsidR="00AE65C7" w:rsidRPr="00017B1E" w:rsidRDefault="00AE65C7" w:rsidP="00D834EE">
            <w:pPr>
              <w:pStyle w:val="ListParagraph"/>
              <w:numPr>
                <w:ilvl w:val="0"/>
                <w:numId w:val="56"/>
              </w:numPr>
              <w:spacing w:before="40" w:after="40" w:line="240" w:lineRule="auto"/>
              <w:ind w:left="281" w:hanging="281"/>
              <w:contextualSpacing w:val="0"/>
              <w:rPr>
                <w:rFonts w:cs="Arial"/>
                <w:color w:val="auto"/>
                <w:sz w:val="22"/>
                <w:szCs w:val="22"/>
              </w:rPr>
            </w:pPr>
            <w:r w:rsidRPr="00017B1E">
              <w:rPr>
                <w:rFonts w:cs="Arial"/>
                <w:color w:val="auto"/>
                <w:sz w:val="22"/>
                <w:szCs w:val="22"/>
              </w:rPr>
              <w:t>General access to medical services</w:t>
            </w:r>
          </w:p>
        </w:tc>
      </w:tr>
      <w:tr w:rsidR="00AE65C7" w:rsidRPr="006F4DBE" w14:paraId="0E103543" w14:textId="77777777" w:rsidTr="00AC7846">
        <w:tc>
          <w:tcPr>
            <w:tcW w:w="2117" w:type="dxa"/>
          </w:tcPr>
          <w:p w14:paraId="054D0115" w14:textId="77777777" w:rsidR="00AE65C7" w:rsidRPr="00017B1E" w:rsidRDefault="00AE65C7" w:rsidP="00AC7846">
            <w:pPr>
              <w:spacing w:before="40" w:after="40" w:line="240" w:lineRule="auto"/>
              <w:ind w:left="308" w:hanging="284"/>
              <w:rPr>
                <w:rFonts w:cs="Arial"/>
                <w:color w:val="auto"/>
                <w:sz w:val="22"/>
                <w:szCs w:val="22"/>
              </w:rPr>
            </w:pPr>
          </w:p>
        </w:tc>
        <w:tc>
          <w:tcPr>
            <w:tcW w:w="2268" w:type="dxa"/>
          </w:tcPr>
          <w:p w14:paraId="762F259E" w14:textId="77777777" w:rsidR="00AE65C7" w:rsidRPr="00017B1E" w:rsidRDefault="00AE65C7" w:rsidP="00D834EE">
            <w:pPr>
              <w:pStyle w:val="ListParagraph"/>
              <w:numPr>
                <w:ilvl w:val="0"/>
                <w:numId w:val="54"/>
              </w:numPr>
              <w:spacing w:before="40" w:after="40" w:line="240" w:lineRule="auto"/>
              <w:ind w:left="285" w:hanging="285"/>
              <w:contextualSpacing w:val="0"/>
              <w:rPr>
                <w:rFonts w:cs="Arial"/>
                <w:color w:val="auto"/>
                <w:sz w:val="22"/>
                <w:szCs w:val="22"/>
              </w:rPr>
            </w:pPr>
            <w:r w:rsidRPr="00017B1E">
              <w:rPr>
                <w:rFonts w:cs="Arial"/>
                <w:color w:val="auto"/>
                <w:sz w:val="22"/>
                <w:szCs w:val="22"/>
              </w:rPr>
              <w:t>Toiletry goods</w:t>
            </w:r>
          </w:p>
        </w:tc>
        <w:tc>
          <w:tcPr>
            <w:tcW w:w="2268" w:type="dxa"/>
          </w:tcPr>
          <w:p w14:paraId="09C317F0" w14:textId="77777777" w:rsidR="00AE65C7" w:rsidRPr="00017B1E" w:rsidRDefault="00AE65C7" w:rsidP="00D834EE">
            <w:pPr>
              <w:pStyle w:val="ListParagraph"/>
              <w:numPr>
                <w:ilvl w:val="0"/>
                <w:numId w:val="55"/>
              </w:numPr>
              <w:spacing w:before="40" w:after="40" w:line="240" w:lineRule="auto"/>
              <w:ind w:left="240" w:hanging="240"/>
              <w:contextualSpacing w:val="0"/>
              <w:rPr>
                <w:rFonts w:cs="Arial"/>
                <w:color w:val="auto"/>
                <w:sz w:val="22"/>
                <w:szCs w:val="22"/>
              </w:rPr>
            </w:pPr>
            <w:r w:rsidRPr="00017B1E">
              <w:rPr>
                <w:rFonts w:cs="Arial"/>
                <w:color w:val="auto"/>
                <w:sz w:val="22"/>
                <w:szCs w:val="22"/>
              </w:rPr>
              <w:t>Recreational and social activities</w:t>
            </w:r>
          </w:p>
        </w:tc>
        <w:tc>
          <w:tcPr>
            <w:tcW w:w="2268" w:type="dxa"/>
          </w:tcPr>
          <w:p w14:paraId="1C79F748" w14:textId="77777777" w:rsidR="00AE65C7" w:rsidRPr="00017B1E" w:rsidRDefault="00AE65C7" w:rsidP="00D834EE">
            <w:pPr>
              <w:pStyle w:val="ListParagraph"/>
              <w:numPr>
                <w:ilvl w:val="0"/>
                <w:numId w:val="56"/>
              </w:numPr>
              <w:spacing w:before="40" w:after="40" w:line="240" w:lineRule="auto"/>
              <w:ind w:left="281" w:hanging="281"/>
              <w:contextualSpacing w:val="0"/>
              <w:rPr>
                <w:rFonts w:cs="Arial"/>
                <w:color w:val="auto"/>
                <w:sz w:val="22"/>
                <w:szCs w:val="22"/>
              </w:rPr>
            </w:pPr>
            <w:r w:rsidRPr="00017B1E">
              <w:rPr>
                <w:rFonts w:cs="Arial"/>
                <w:color w:val="auto"/>
                <w:sz w:val="22"/>
                <w:szCs w:val="22"/>
              </w:rPr>
              <w:t>General access to allied health services</w:t>
            </w:r>
          </w:p>
        </w:tc>
      </w:tr>
      <w:tr w:rsidR="00AE65C7" w:rsidRPr="006F4DBE" w14:paraId="32199858" w14:textId="77777777" w:rsidTr="00AC7846">
        <w:trPr>
          <w:trHeight w:val="617"/>
        </w:trPr>
        <w:tc>
          <w:tcPr>
            <w:tcW w:w="2117" w:type="dxa"/>
          </w:tcPr>
          <w:p w14:paraId="1ED81658" w14:textId="77777777" w:rsidR="00AE65C7" w:rsidRPr="00017B1E" w:rsidRDefault="00AE65C7" w:rsidP="00AC7846">
            <w:pPr>
              <w:spacing w:before="40" w:after="40" w:line="240" w:lineRule="auto"/>
              <w:ind w:left="308" w:hanging="284"/>
              <w:rPr>
                <w:rFonts w:cs="Arial"/>
                <w:color w:val="auto"/>
                <w:sz w:val="22"/>
                <w:szCs w:val="22"/>
              </w:rPr>
            </w:pPr>
          </w:p>
        </w:tc>
        <w:tc>
          <w:tcPr>
            <w:tcW w:w="2268" w:type="dxa"/>
          </w:tcPr>
          <w:p w14:paraId="62DE00FD" w14:textId="77777777" w:rsidR="00AE65C7" w:rsidRPr="00017B1E" w:rsidRDefault="00AE65C7" w:rsidP="00D834EE">
            <w:pPr>
              <w:pStyle w:val="ListParagraph"/>
              <w:numPr>
                <w:ilvl w:val="0"/>
                <w:numId w:val="54"/>
              </w:numPr>
              <w:spacing w:before="40" w:after="40" w:line="240" w:lineRule="auto"/>
              <w:ind w:left="285" w:hanging="285"/>
              <w:contextualSpacing w:val="0"/>
              <w:rPr>
                <w:rFonts w:cs="Arial"/>
                <w:color w:val="auto"/>
                <w:sz w:val="22"/>
                <w:szCs w:val="22"/>
              </w:rPr>
            </w:pPr>
            <w:r w:rsidRPr="00017B1E">
              <w:rPr>
                <w:rFonts w:cs="Arial"/>
                <w:color w:val="auto"/>
                <w:sz w:val="22"/>
                <w:szCs w:val="22"/>
              </w:rPr>
              <w:t>Personal laundry</w:t>
            </w:r>
          </w:p>
        </w:tc>
        <w:tc>
          <w:tcPr>
            <w:tcW w:w="2268" w:type="dxa"/>
          </w:tcPr>
          <w:p w14:paraId="79D8CDA3" w14:textId="77777777" w:rsidR="00AE65C7" w:rsidRPr="00017B1E" w:rsidRDefault="00AE65C7" w:rsidP="00AC7846">
            <w:pPr>
              <w:spacing w:before="40" w:after="40" w:line="240" w:lineRule="auto"/>
              <w:rPr>
                <w:rFonts w:cs="Arial"/>
                <w:color w:val="auto"/>
                <w:sz w:val="22"/>
                <w:szCs w:val="22"/>
              </w:rPr>
            </w:pPr>
          </w:p>
        </w:tc>
        <w:tc>
          <w:tcPr>
            <w:tcW w:w="2268" w:type="dxa"/>
          </w:tcPr>
          <w:p w14:paraId="0D55DD5B" w14:textId="77777777" w:rsidR="00AE65C7" w:rsidRPr="00017B1E" w:rsidRDefault="00AE65C7" w:rsidP="00AC7846">
            <w:pPr>
              <w:spacing w:before="40" w:after="40" w:line="240" w:lineRule="auto"/>
              <w:rPr>
                <w:rFonts w:cs="Arial"/>
                <w:color w:val="auto"/>
                <w:sz w:val="22"/>
                <w:szCs w:val="22"/>
              </w:rPr>
            </w:pPr>
          </w:p>
        </w:tc>
      </w:tr>
      <w:tr w:rsidR="00AE65C7" w:rsidRPr="006F4DBE" w14:paraId="22022BD3" w14:textId="77777777" w:rsidTr="00AC7846">
        <w:tc>
          <w:tcPr>
            <w:tcW w:w="2117" w:type="dxa"/>
          </w:tcPr>
          <w:p w14:paraId="1AF628DC" w14:textId="77777777" w:rsidR="00AE65C7" w:rsidRPr="00017B1E" w:rsidRDefault="00AE65C7" w:rsidP="00AC7846">
            <w:pPr>
              <w:spacing w:before="40" w:after="40" w:line="240" w:lineRule="auto"/>
              <w:ind w:left="308" w:hanging="284"/>
              <w:rPr>
                <w:rFonts w:cs="Arial"/>
                <w:color w:val="auto"/>
                <w:sz w:val="22"/>
                <w:szCs w:val="22"/>
              </w:rPr>
            </w:pPr>
          </w:p>
        </w:tc>
        <w:tc>
          <w:tcPr>
            <w:tcW w:w="2268" w:type="dxa"/>
          </w:tcPr>
          <w:p w14:paraId="708A3EEF" w14:textId="77777777" w:rsidR="00AE65C7" w:rsidRPr="00017B1E" w:rsidRDefault="00AE65C7" w:rsidP="00D834EE">
            <w:pPr>
              <w:pStyle w:val="ListParagraph"/>
              <w:numPr>
                <w:ilvl w:val="0"/>
                <w:numId w:val="54"/>
              </w:numPr>
              <w:spacing w:before="40" w:after="40" w:line="240" w:lineRule="auto"/>
              <w:ind w:left="285" w:hanging="285"/>
              <w:contextualSpacing w:val="0"/>
              <w:rPr>
                <w:rFonts w:cs="Arial"/>
                <w:color w:val="auto"/>
                <w:sz w:val="22"/>
                <w:szCs w:val="22"/>
              </w:rPr>
            </w:pPr>
            <w:r w:rsidRPr="00017B1E">
              <w:rPr>
                <w:rFonts w:cs="Arial"/>
                <w:color w:val="auto"/>
                <w:sz w:val="22"/>
                <w:szCs w:val="22"/>
              </w:rPr>
              <w:t>Meals and refreshments</w:t>
            </w:r>
          </w:p>
        </w:tc>
        <w:tc>
          <w:tcPr>
            <w:tcW w:w="2268" w:type="dxa"/>
          </w:tcPr>
          <w:p w14:paraId="029D4DD0" w14:textId="77777777" w:rsidR="00AE65C7" w:rsidRPr="00017B1E" w:rsidRDefault="00AE65C7" w:rsidP="00AC7846">
            <w:pPr>
              <w:pStyle w:val="ListParagraph"/>
              <w:spacing w:before="40" w:after="40" w:line="240" w:lineRule="auto"/>
              <w:ind w:left="240"/>
              <w:contextualSpacing w:val="0"/>
              <w:rPr>
                <w:rFonts w:cs="Arial"/>
                <w:color w:val="auto"/>
                <w:sz w:val="22"/>
                <w:szCs w:val="22"/>
              </w:rPr>
            </w:pPr>
          </w:p>
        </w:tc>
        <w:tc>
          <w:tcPr>
            <w:tcW w:w="2268" w:type="dxa"/>
          </w:tcPr>
          <w:p w14:paraId="67BEE91F" w14:textId="77777777" w:rsidR="00AE65C7" w:rsidRPr="00017B1E" w:rsidRDefault="00AE65C7" w:rsidP="00AC7846">
            <w:pPr>
              <w:spacing w:before="40" w:after="40" w:line="240" w:lineRule="auto"/>
              <w:rPr>
                <w:rFonts w:cs="Arial"/>
                <w:color w:val="auto"/>
                <w:sz w:val="22"/>
                <w:szCs w:val="22"/>
              </w:rPr>
            </w:pPr>
          </w:p>
        </w:tc>
      </w:tr>
    </w:tbl>
    <w:p w14:paraId="0DB8680B" w14:textId="54209692" w:rsidR="00AD1DF8" w:rsidRPr="006F4DBE" w:rsidRDefault="00AD1DF8" w:rsidP="00AD1DF8">
      <w:pPr>
        <w:pStyle w:val="Heading2"/>
      </w:pPr>
      <w:bookmarkStart w:id="28" w:name="_Toc183697513"/>
      <w:r w:rsidRPr="006F4DBE">
        <w:t>Accommodation</w:t>
      </w:r>
      <w:bookmarkEnd w:id="28"/>
      <w:r w:rsidRPr="006F4DBE">
        <w:t xml:space="preserve"> </w:t>
      </w:r>
    </w:p>
    <w:p w14:paraId="5BF6B311" w14:textId="69D2FD78" w:rsidR="00090AFA" w:rsidRPr="006F4DBE" w:rsidRDefault="009E0971" w:rsidP="001C798E">
      <w:pPr>
        <w:spacing w:after="120"/>
        <w:rPr>
          <w:color w:val="auto"/>
        </w:rPr>
      </w:pPr>
      <w:r w:rsidRPr="006F4DBE">
        <w:rPr>
          <w:color w:val="auto"/>
        </w:rPr>
        <w:t xml:space="preserve">As part of the restructuring of the service types, </w:t>
      </w:r>
      <w:r w:rsidR="004A43F5" w:rsidRPr="006F4DBE">
        <w:rPr>
          <w:color w:val="auto"/>
        </w:rPr>
        <w:t xml:space="preserve">the service list includes </w:t>
      </w:r>
      <w:r w:rsidRPr="006F4DBE">
        <w:rPr>
          <w:color w:val="auto"/>
        </w:rPr>
        <w:t xml:space="preserve">a new group </w:t>
      </w:r>
      <w:r w:rsidR="001A1CD5" w:rsidRPr="006F4DBE">
        <w:rPr>
          <w:color w:val="auto"/>
        </w:rPr>
        <w:t>which covers accommodation.</w:t>
      </w:r>
      <w:r w:rsidR="0095043D" w:rsidRPr="006F4DBE">
        <w:rPr>
          <w:color w:val="auto"/>
        </w:rPr>
        <w:t xml:space="preserve"> </w:t>
      </w:r>
      <w:r w:rsidR="00C659AF" w:rsidRPr="006F4DBE">
        <w:rPr>
          <w:color w:val="auto"/>
        </w:rPr>
        <w:t xml:space="preserve">This </w:t>
      </w:r>
      <w:r w:rsidR="0095043D" w:rsidRPr="006F4DBE">
        <w:rPr>
          <w:color w:val="auto"/>
        </w:rPr>
        <w:t xml:space="preserve">new item </w:t>
      </w:r>
      <w:r w:rsidR="00C659AF" w:rsidRPr="006F4DBE">
        <w:rPr>
          <w:color w:val="auto"/>
        </w:rPr>
        <w:t xml:space="preserve">sets out the key expectations around the </w:t>
      </w:r>
      <w:r w:rsidR="00146908" w:rsidRPr="006F4DBE">
        <w:rPr>
          <w:color w:val="auto"/>
        </w:rPr>
        <w:t>residential</w:t>
      </w:r>
      <w:r w:rsidR="003B45CB" w:rsidRPr="006F4DBE">
        <w:rPr>
          <w:color w:val="auto"/>
        </w:rPr>
        <w:t xml:space="preserve"> care home building</w:t>
      </w:r>
      <w:r w:rsidR="00146908" w:rsidRPr="006F4DBE">
        <w:rPr>
          <w:color w:val="auto"/>
        </w:rPr>
        <w:t xml:space="preserve">/s, </w:t>
      </w:r>
      <w:r w:rsidR="003B45CB" w:rsidRPr="006F4DBE">
        <w:rPr>
          <w:color w:val="auto"/>
        </w:rPr>
        <w:t>grounds and associated costs.</w:t>
      </w:r>
      <w:r w:rsidR="00FF6A13">
        <w:rPr>
          <w:color w:val="auto"/>
        </w:rPr>
        <w:t xml:space="preserve"> </w:t>
      </w:r>
    </w:p>
    <w:tbl>
      <w:tblPr>
        <w:tblStyle w:val="TableGrid"/>
        <w:tblW w:w="0" w:type="auto"/>
        <w:shd w:val="clear" w:color="auto" w:fill="E9EBF3"/>
        <w:tblLook w:val="04A0" w:firstRow="1" w:lastRow="0" w:firstColumn="1" w:lastColumn="0" w:noHBand="0" w:noVBand="1"/>
        <w:tblCaption w:val="Proposed new text"/>
        <w:tblDescription w:val="Table detailing proposed new text on accommodation and administration"/>
      </w:tblPr>
      <w:tblGrid>
        <w:gridCol w:w="9060"/>
      </w:tblGrid>
      <w:tr w:rsidR="00090AFA" w:rsidRPr="006F4DBE" w14:paraId="34B80F49" w14:textId="77777777" w:rsidTr="00E41A41">
        <w:tc>
          <w:tcPr>
            <w:tcW w:w="9060" w:type="dxa"/>
            <w:shd w:val="clear" w:color="auto" w:fill="E9EBF3"/>
          </w:tcPr>
          <w:p w14:paraId="22406A18" w14:textId="77777777" w:rsidR="00090AFA" w:rsidRPr="006F4DBE" w:rsidRDefault="00090AFA" w:rsidP="00E41A41">
            <w:pPr>
              <w:rPr>
                <w:rFonts w:cs="Arial"/>
                <w:b/>
                <w:bCs/>
                <w:color w:val="auto"/>
                <w:sz w:val="22"/>
                <w:szCs w:val="22"/>
                <w:u w:val="single"/>
              </w:rPr>
            </w:pPr>
            <w:r w:rsidRPr="006F4DBE">
              <w:rPr>
                <w:rFonts w:cs="Arial"/>
                <w:b/>
                <w:bCs/>
                <w:color w:val="auto"/>
                <w:sz w:val="22"/>
                <w:szCs w:val="22"/>
                <w:u w:val="single"/>
              </w:rPr>
              <w:t>Proposed new text</w:t>
            </w:r>
          </w:p>
          <w:p w14:paraId="1C32E92C" w14:textId="77777777" w:rsidR="00090AFA" w:rsidRPr="006F4DBE" w:rsidRDefault="00090AFA" w:rsidP="00E41A41">
            <w:pPr>
              <w:pStyle w:val="PolicyStatement"/>
              <w:pBdr>
                <w:top w:val="none" w:sz="0" w:space="0" w:color="auto"/>
                <w:left w:val="none" w:sz="0" w:space="0" w:color="auto"/>
                <w:bottom w:val="none" w:sz="0" w:space="0" w:color="auto"/>
                <w:right w:val="none" w:sz="0" w:space="0" w:color="auto"/>
              </w:pBdr>
              <w:shd w:val="clear" w:color="auto" w:fill="auto"/>
              <w:spacing w:after="120"/>
              <w:ind w:left="0"/>
              <w:jc w:val="center"/>
              <w:rPr>
                <w:rFonts w:cs="Arial"/>
                <w:b/>
                <w:bCs/>
                <w:i/>
                <w:iCs/>
                <w:color w:val="auto"/>
                <w:sz w:val="22"/>
                <w:szCs w:val="22"/>
              </w:rPr>
            </w:pPr>
            <w:r w:rsidRPr="006F4DBE">
              <w:rPr>
                <w:rFonts w:cs="Arial"/>
                <w:b/>
                <w:bCs/>
                <w:color w:val="auto"/>
                <w:sz w:val="22"/>
                <w:szCs w:val="22"/>
              </w:rPr>
              <w:t>Residential accommodation</w:t>
            </w:r>
          </w:p>
          <w:p w14:paraId="6827F747" w14:textId="77777777" w:rsidR="00090AFA" w:rsidRPr="006F4DBE" w:rsidRDefault="00090AFA" w:rsidP="00E41A41">
            <w:pPr>
              <w:pStyle w:val="PolicyStatement"/>
              <w:pBdr>
                <w:top w:val="none" w:sz="0" w:space="0" w:color="auto"/>
                <w:left w:val="none" w:sz="0" w:space="0" w:color="auto"/>
                <w:bottom w:val="none" w:sz="0" w:space="0" w:color="auto"/>
                <w:right w:val="none" w:sz="0" w:space="0" w:color="auto"/>
              </w:pBdr>
              <w:shd w:val="clear" w:color="auto" w:fill="auto"/>
              <w:spacing w:after="120"/>
              <w:ind w:left="0"/>
              <w:rPr>
                <w:rFonts w:cs="Arial"/>
                <w:b/>
                <w:bCs/>
                <w:i/>
                <w:iCs/>
                <w:color w:val="auto"/>
                <w:sz w:val="22"/>
                <w:szCs w:val="22"/>
              </w:rPr>
            </w:pPr>
            <w:r w:rsidRPr="006F4DBE">
              <w:rPr>
                <w:rFonts w:cs="Arial"/>
                <w:b/>
                <w:bCs/>
                <w:i/>
                <w:iCs/>
                <w:color w:val="auto"/>
                <w:sz w:val="22"/>
                <w:szCs w:val="22"/>
              </w:rPr>
              <w:t>Accommodation</w:t>
            </w:r>
          </w:p>
          <w:p w14:paraId="604644C5" w14:textId="77777777" w:rsidR="00090AFA" w:rsidRPr="00090AFA" w:rsidRDefault="00090AFA" w:rsidP="00E41A41">
            <w:pPr>
              <w:pStyle w:val="PolicyStatement"/>
              <w:pBdr>
                <w:top w:val="none" w:sz="0" w:space="0" w:color="auto"/>
                <w:left w:val="none" w:sz="0" w:space="0" w:color="auto"/>
                <w:bottom w:val="none" w:sz="0" w:space="0" w:color="auto"/>
                <w:right w:val="none" w:sz="0" w:space="0" w:color="auto"/>
              </w:pBdr>
              <w:shd w:val="clear" w:color="auto" w:fill="auto"/>
              <w:spacing w:after="120"/>
              <w:ind w:left="0"/>
              <w:rPr>
                <w:rFonts w:cs="Arial"/>
                <w:color w:val="auto"/>
                <w:sz w:val="22"/>
                <w:szCs w:val="22"/>
              </w:rPr>
            </w:pPr>
            <w:r w:rsidRPr="00090AFA">
              <w:rPr>
                <w:rFonts w:cs="Arial"/>
                <w:color w:val="auto"/>
                <w:sz w:val="22"/>
                <w:szCs w:val="22"/>
              </w:rPr>
              <w:t>The following:</w:t>
            </w:r>
          </w:p>
          <w:p w14:paraId="02C91B94" w14:textId="77777777" w:rsidR="00090AFA" w:rsidRPr="00090AFA" w:rsidRDefault="00090AFA" w:rsidP="00E41A41">
            <w:pPr>
              <w:pStyle w:val="PolicyStatement"/>
              <w:numPr>
                <w:ilvl w:val="0"/>
                <w:numId w:val="12"/>
              </w:numPr>
              <w:pBdr>
                <w:top w:val="none" w:sz="0" w:space="0" w:color="auto"/>
                <w:left w:val="none" w:sz="0" w:space="0" w:color="auto"/>
                <w:bottom w:val="none" w:sz="0" w:space="0" w:color="auto"/>
                <w:right w:val="none" w:sz="0" w:space="0" w:color="auto"/>
              </w:pBdr>
              <w:shd w:val="clear" w:color="auto" w:fill="auto"/>
              <w:tabs>
                <w:tab w:val="left" w:pos="567"/>
              </w:tabs>
              <w:spacing w:after="40"/>
              <w:ind w:left="425" w:hanging="425"/>
              <w:rPr>
                <w:rFonts w:cs="Arial"/>
                <w:color w:val="auto"/>
                <w:sz w:val="22"/>
                <w:szCs w:val="22"/>
              </w:rPr>
            </w:pPr>
            <w:r w:rsidRPr="00090AFA">
              <w:rPr>
                <w:rFonts w:cs="Arial"/>
                <w:color w:val="auto"/>
                <w:sz w:val="22"/>
                <w:szCs w:val="22"/>
              </w:rPr>
              <w:t>all capital infrastructure costs and depreciation;</w:t>
            </w:r>
          </w:p>
          <w:p w14:paraId="7833A05A" w14:textId="77777777" w:rsidR="00090AFA" w:rsidRPr="00090AFA" w:rsidRDefault="00090AFA" w:rsidP="00E41A41">
            <w:pPr>
              <w:pStyle w:val="PolicyStatement"/>
              <w:numPr>
                <w:ilvl w:val="0"/>
                <w:numId w:val="12"/>
              </w:numPr>
              <w:pBdr>
                <w:top w:val="none" w:sz="0" w:space="0" w:color="auto"/>
                <w:left w:val="none" w:sz="0" w:space="0" w:color="auto"/>
                <w:bottom w:val="none" w:sz="0" w:space="0" w:color="auto"/>
                <w:right w:val="none" w:sz="0" w:space="0" w:color="auto"/>
              </w:pBdr>
              <w:shd w:val="clear" w:color="auto" w:fill="auto"/>
              <w:tabs>
                <w:tab w:val="left" w:pos="567"/>
              </w:tabs>
              <w:spacing w:after="40"/>
              <w:ind w:left="426" w:hanging="426"/>
              <w:rPr>
                <w:rFonts w:cs="Arial"/>
                <w:color w:val="auto"/>
                <w:sz w:val="22"/>
                <w:szCs w:val="22"/>
              </w:rPr>
            </w:pPr>
            <w:r w:rsidRPr="00090AFA">
              <w:rPr>
                <w:rFonts w:cs="Arial"/>
                <w:color w:val="auto"/>
                <w:sz w:val="22"/>
                <w:szCs w:val="22"/>
              </w:rPr>
              <w:t>communal areas for living, dining and recreation, as well as personal accommodation in either individual or shared rooms;</w:t>
            </w:r>
          </w:p>
          <w:p w14:paraId="6F9BA79D" w14:textId="2AADECD4" w:rsidR="00090AFA" w:rsidRPr="00090AFA" w:rsidRDefault="00090AFA" w:rsidP="00E41A41">
            <w:pPr>
              <w:pStyle w:val="PolicyStatement"/>
              <w:numPr>
                <w:ilvl w:val="0"/>
                <w:numId w:val="12"/>
              </w:numPr>
              <w:pBdr>
                <w:top w:val="none" w:sz="0" w:space="0" w:color="auto"/>
                <w:left w:val="none" w:sz="0" w:space="0" w:color="auto"/>
                <w:bottom w:val="none" w:sz="0" w:space="0" w:color="auto"/>
                <w:right w:val="none" w:sz="0" w:space="0" w:color="auto"/>
              </w:pBdr>
              <w:shd w:val="clear" w:color="auto" w:fill="auto"/>
              <w:tabs>
                <w:tab w:val="left" w:pos="567"/>
              </w:tabs>
              <w:spacing w:after="40"/>
              <w:ind w:left="426" w:hanging="426"/>
              <w:rPr>
                <w:rFonts w:cs="Arial"/>
                <w:color w:val="auto"/>
                <w:sz w:val="22"/>
                <w:szCs w:val="22"/>
              </w:rPr>
            </w:pPr>
            <w:r w:rsidRPr="00090AFA">
              <w:rPr>
                <w:rFonts w:cs="Arial"/>
                <w:color w:val="auto"/>
                <w:sz w:val="22"/>
                <w:szCs w:val="22"/>
              </w:rPr>
              <w:t>refurbishments and</w:t>
            </w:r>
            <w:r w:rsidRPr="004C3A59">
              <w:rPr>
                <w:rFonts w:cs="Arial"/>
                <w:color w:val="FF0000"/>
                <w:sz w:val="22"/>
                <w:szCs w:val="22"/>
              </w:rPr>
              <w:t xml:space="preserve"> </w:t>
            </w:r>
            <w:r w:rsidRPr="002E5289">
              <w:rPr>
                <w:rFonts w:cs="Arial"/>
                <w:color w:val="FF0000"/>
                <w:sz w:val="22"/>
                <w:szCs w:val="22"/>
              </w:rPr>
              <w:t>replacements</w:t>
            </w:r>
            <w:r w:rsidR="00841A8B" w:rsidRPr="002E5289">
              <w:rPr>
                <w:rFonts w:cs="Arial"/>
                <w:color w:val="FF0000"/>
                <w:sz w:val="22"/>
                <w:szCs w:val="22"/>
              </w:rPr>
              <w:t xml:space="preserve"> </w:t>
            </w:r>
            <w:r w:rsidR="00841A8B" w:rsidRPr="002E5289">
              <w:rPr>
                <w:rFonts w:cs="Arial"/>
                <w:strike/>
                <w:color w:val="auto"/>
                <w:sz w:val="22"/>
                <w:szCs w:val="22"/>
              </w:rPr>
              <w:t>reinstatements</w:t>
            </w:r>
            <w:r w:rsidRPr="002E5289">
              <w:rPr>
                <w:rFonts w:cs="Arial"/>
                <w:color w:val="auto"/>
                <w:sz w:val="22"/>
                <w:szCs w:val="22"/>
              </w:rPr>
              <w:t xml:space="preserve"> </w:t>
            </w:r>
            <w:r w:rsidRPr="00090AFA">
              <w:rPr>
                <w:rFonts w:cs="Arial"/>
                <w:color w:val="auto"/>
                <w:sz w:val="22"/>
                <w:szCs w:val="22"/>
              </w:rPr>
              <w:t>of fixtures, fittings, and infrastructure; and</w:t>
            </w:r>
          </w:p>
          <w:p w14:paraId="043D0A12" w14:textId="4A254D58" w:rsidR="00090AFA" w:rsidRPr="006F4DBE" w:rsidRDefault="00090AFA" w:rsidP="00090AFA">
            <w:pPr>
              <w:pStyle w:val="PolicyStatement"/>
              <w:numPr>
                <w:ilvl w:val="0"/>
                <w:numId w:val="12"/>
              </w:numPr>
              <w:pBdr>
                <w:top w:val="none" w:sz="0" w:space="0" w:color="auto"/>
                <w:left w:val="none" w:sz="0" w:space="0" w:color="auto"/>
                <w:bottom w:val="none" w:sz="0" w:space="0" w:color="auto"/>
                <w:right w:val="none" w:sz="0" w:space="0" w:color="auto"/>
              </w:pBdr>
              <w:shd w:val="clear" w:color="auto" w:fill="auto"/>
              <w:tabs>
                <w:tab w:val="left" w:pos="567"/>
              </w:tabs>
              <w:spacing w:after="80"/>
              <w:ind w:left="426" w:hanging="426"/>
              <w:rPr>
                <w:rFonts w:cs="Arial"/>
                <w:b/>
                <w:bCs/>
                <w:color w:val="auto"/>
                <w:sz w:val="22"/>
                <w:szCs w:val="22"/>
                <w:u w:val="single"/>
              </w:rPr>
            </w:pPr>
            <w:r w:rsidRPr="00090AFA">
              <w:rPr>
                <w:rFonts w:cs="Arial"/>
                <w:color w:val="auto"/>
                <w:sz w:val="22"/>
                <w:szCs w:val="22"/>
              </w:rPr>
              <w:t>maintenance of buildings and grounds used by individuals, to address normal wear and tear.</w:t>
            </w:r>
          </w:p>
        </w:tc>
      </w:tr>
    </w:tbl>
    <w:p w14:paraId="78C4604E" w14:textId="1496F136" w:rsidR="00FF6A13" w:rsidRPr="006F4DBE" w:rsidRDefault="00FF6A13" w:rsidP="00AD71F4">
      <w:pPr>
        <w:pStyle w:val="Heading2"/>
        <w:rPr>
          <w:color w:val="auto"/>
        </w:rPr>
      </w:pPr>
      <w:bookmarkStart w:id="29" w:name="_Toc183697514"/>
      <w:r>
        <w:t>A</w:t>
      </w:r>
      <w:r w:rsidRPr="006F4DBE">
        <w:t>dministration</w:t>
      </w:r>
      <w:bookmarkEnd w:id="29"/>
    </w:p>
    <w:p w14:paraId="6BD0DBB6" w14:textId="5563FC49" w:rsidR="009126FD" w:rsidRPr="006F4DBE" w:rsidRDefault="00076D07" w:rsidP="009126FD">
      <w:pPr>
        <w:spacing w:after="120"/>
        <w:rPr>
          <w:color w:val="auto"/>
        </w:rPr>
      </w:pPr>
      <w:r w:rsidRPr="006F4DBE">
        <w:rPr>
          <w:color w:val="auto"/>
        </w:rPr>
        <w:t xml:space="preserve">Linked with </w:t>
      </w:r>
      <w:r w:rsidR="00090AFA">
        <w:rPr>
          <w:color w:val="auto"/>
        </w:rPr>
        <w:t xml:space="preserve">accommodation, </w:t>
      </w:r>
      <w:r w:rsidR="009126FD" w:rsidRPr="006F4DBE">
        <w:rPr>
          <w:color w:val="auto"/>
        </w:rPr>
        <w:t>is administration activities</w:t>
      </w:r>
      <w:r w:rsidR="00BF223A">
        <w:rPr>
          <w:color w:val="auto"/>
        </w:rPr>
        <w:t xml:space="preserve">, </w:t>
      </w:r>
      <w:r w:rsidR="006006D6">
        <w:rPr>
          <w:color w:val="auto"/>
        </w:rPr>
        <w:t xml:space="preserve">for the </w:t>
      </w:r>
      <w:r w:rsidR="00BF223A">
        <w:rPr>
          <w:color w:val="auto"/>
        </w:rPr>
        <w:t xml:space="preserve">general operation of the </w:t>
      </w:r>
      <w:r w:rsidR="006006D6">
        <w:rPr>
          <w:color w:val="auto"/>
        </w:rPr>
        <w:t>residential care home</w:t>
      </w:r>
      <w:r w:rsidR="009126FD" w:rsidRPr="006F4DBE">
        <w:rPr>
          <w:color w:val="auto"/>
        </w:rPr>
        <w:t>. A</w:t>
      </w:r>
      <w:r w:rsidR="00AD1DF8" w:rsidRPr="006F4DBE">
        <w:rPr>
          <w:color w:val="auto"/>
        </w:rPr>
        <w:t xml:space="preserve">ll residential care homes need </w:t>
      </w:r>
      <w:r w:rsidR="009126FD" w:rsidRPr="006F4DBE">
        <w:rPr>
          <w:color w:val="auto"/>
        </w:rPr>
        <w:t>to have</w:t>
      </w:r>
      <w:r w:rsidR="00AD1DF8" w:rsidRPr="006F4DBE">
        <w:rPr>
          <w:color w:val="auto"/>
        </w:rPr>
        <w:t xml:space="preserve"> effective administration </w:t>
      </w:r>
      <w:r w:rsidR="009126FD" w:rsidRPr="006F4DBE">
        <w:rPr>
          <w:color w:val="auto"/>
        </w:rPr>
        <w:t>practices in place to ensure the efficient</w:t>
      </w:r>
      <w:r w:rsidR="00AD1DF8" w:rsidRPr="006F4DBE">
        <w:rPr>
          <w:color w:val="auto"/>
        </w:rPr>
        <w:t xml:space="preserve"> operation</w:t>
      </w:r>
      <w:r w:rsidR="009126FD" w:rsidRPr="006F4DBE">
        <w:rPr>
          <w:color w:val="auto"/>
        </w:rPr>
        <w:t xml:space="preserve"> of the home </w:t>
      </w:r>
      <w:proofErr w:type="gramStart"/>
      <w:r w:rsidR="009126FD" w:rsidRPr="006F4DBE">
        <w:rPr>
          <w:color w:val="auto"/>
        </w:rPr>
        <w:t>on a daily basis</w:t>
      </w:r>
      <w:proofErr w:type="gramEnd"/>
      <w:r w:rsidR="00AD1DF8" w:rsidRPr="006F4DBE">
        <w:rPr>
          <w:color w:val="auto"/>
        </w:rPr>
        <w:t>.</w:t>
      </w:r>
      <w:r w:rsidR="009126FD" w:rsidRPr="006F4DBE">
        <w:rPr>
          <w:color w:val="auto"/>
        </w:rPr>
        <w:t xml:space="preserve"> </w:t>
      </w:r>
      <w:r w:rsidR="00C61FF0" w:rsidRPr="006F4DBE">
        <w:rPr>
          <w:color w:val="auto"/>
        </w:rPr>
        <w:t>It is proposed that a</w:t>
      </w:r>
      <w:r w:rsidR="009126FD" w:rsidRPr="006F4DBE">
        <w:rPr>
          <w:color w:val="auto"/>
        </w:rPr>
        <w:t>n administration item b</w:t>
      </w:r>
      <w:r w:rsidR="00C61FF0" w:rsidRPr="006F4DBE">
        <w:rPr>
          <w:color w:val="auto"/>
        </w:rPr>
        <w:t>e</w:t>
      </w:r>
      <w:r w:rsidR="009126FD" w:rsidRPr="006F4DBE">
        <w:rPr>
          <w:color w:val="auto"/>
        </w:rPr>
        <w:t xml:space="preserve"> included against </w:t>
      </w:r>
      <w:r w:rsidR="00313043" w:rsidRPr="006F4DBE">
        <w:rPr>
          <w:color w:val="auto"/>
        </w:rPr>
        <w:t>relevant</w:t>
      </w:r>
      <w:r w:rsidR="009126FD" w:rsidRPr="006F4DBE">
        <w:rPr>
          <w:color w:val="auto"/>
        </w:rPr>
        <w:t xml:space="preserve"> service type</w:t>
      </w:r>
      <w:r w:rsidR="00313043" w:rsidRPr="006F4DBE">
        <w:rPr>
          <w:color w:val="auto"/>
        </w:rPr>
        <w:t>s</w:t>
      </w:r>
      <w:r w:rsidR="009126FD" w:rsidRPr="006F4DBE">
        <w:rPr>
          <w:color w:val="auto"/>
        </w:rPr>
        <w:t>, as detailed below:</w:t>
      </w:r>
    </w:p>
    <w:p w14:paraId="69164D8A" w14:textId="77D25F1F" w:rsidR="00B642CD" w:rsidRPr="006F4DBE" w:rsidRDefault="009126FD" w:rsidP="00D834EE">
      <w:pPr>
        <w:pStyle w:val="ListParagraph"/>
        <w:numPr>
          <w:ilvl w:val="0"/>
          <w:numId w:val="57"/>
        </w:numPr>
        <w:spacing w:after="40"/>
        <w:ind w:left="426" w:hanging="357"/>
        <w:contextualSpacing w:val="0"/>
        <w:rPr>
          <w:color w:val="auto"/>
        </w:rPr>
      </w:pPr>
      <w:r w:rsidRPr="006F4DBE">
        <w:rPr>
          <w:b/>
          <w:bCs/>
          <w:color w:val="auto"/>
        </w:rPr>
        <w:lastRenderedPageBreak/>
        <w:t xml:space="preserve">Accommodation </w:t>
      </w:r>
      <w:r w:rsidR="009B28C4">
        <w:rPr>
          <w:b/>
          <w:bCs/>
          <w:color w:val="auto"/>
        </w:rPr>
        <w:t>a</w:t>
      </w:r>
      <w:r w:rsidRPr="006F4DBE">
        <w:rPr>
          <w:b/>
          <w:bCs/>
          <w:color w:val="auto"/>
        </w:rPr>
        <w:t>dministration</w:t>
      </w:r>
      <w:r w:rsidRPr="006F4DBE">
        <w:rPr>
          <w:color w:val="auto"/>
        </w:rPr>
        <w:t xml:space="preserve">: </w:t>
      </w:r>
      <w:r w:rsidR="00AD1DF8" w:rsidRPr="006F4DBE">
        <w:rPr>
          <w:color w:val="auto"/>
        </w:rPr>
        <w:t xml:space="preserve">This includes such things as </w:t>
      </w:r>
      <w:r w:rsidR="00BC787E" w:rsidRPr="006F4DBE">
        <w:rPr>
          <w:color w:val="auto"/>
        </w:rPr>
        <w:t xml:space="preserve">general </w:t>
      </w:r>
      <w:r w:rsidR="00AD1DF8" w:rsidRPr="006F4DBE">
        <w:rPr>
          <w:color w:val="auto"/>
        </w:rPr>
        <w:t>procedures</w:t>
      </w:r>
      <w:r w:rsidR="00B638AA" w:rsidRPr="006F4DBE">
        <w:rPr>
          <w:color w:val="auto"/>
        </w:rPr>
        <w:t>/</w:t>
      </w:r>
      <w:r w:rsidR="00BC787E" w:rsidRPr="006F4DBE">
        <w:rPr>
          <w:color w:val="auto"/>
        </w:rPr>
        <w:t>protocols</w:t>
      </w:r>
      <w:r w:rsidRPr="006F4DBE">
        <w:rPr>
          <w:color w:val="auto"/>
        </w:rPr>
        <w:t xml:space="preserve"> related to the overall residential care home and includes various agreements relating to </w:t>
      </w:r>
      <w:r w:rsidR="00C61FF0" w:rsidRPr="006F4DBE">
        <w:rPr>
          <w:color w:val="auto"/>
        </w:rPr>
        <w:t>accommodation fees</w:t>
      </w:r>
      <w:r w:rsidR="00C44DA4">
        <w:rPr>
          <w:color w:val="auto"/>
        </w:rPr>
        <w:t>,</w:t>
      </w:r>
      <w:r w:rsidR="00C61FF0" w:rsidRPr="006F4DBE">
        <w:rPr>
          <w:color w:val="auto"/>
        </w:rPr>
        <w:t xml:space="preserve"> an</w:t>
      </w:r>
      <w:r w:rsidR="002034D4">
        <w:rPr>
          <w:color w:val="auto"/>
        </w:rPr>
        <w:t>d</w:t>
      </w:r>
      <w:r w:rsidR="006C091C">
        <w:rPr>
          <w:color w:val="auto"/>
        </w:rPr>
        <w:t xml:space="preserve"> </w:t>
      </w:r>
      <w:r w:rsidR="00C61FF0" w:rsidRPr="006F4DBE">
        <w:rPr>
          <w:color w:val="auto"/>
        </w:rPr>
        <w:t>additional services.</w:t>
      </w:r>
    </w:p>
    <w:p w14:paraId="224130B7" w14:textId="5C9829F6" w:rsidR="00C61FF0" w:rsidRPr="00A43935" w:rsidRDefault="00C61FF0" w:rsidP="00D834EE">
      <w:pPr>
        <w:pStyle w:val="ListParagraph"/>
        <w:numPr>
          <w:ilvl w:val="0"/>
          <w:numId w:val="57"/>
        </w:numPr>
        <w:spacing w:after="40"/>
        <w:ind w:left="426" w:hanging="357"/>
        <w:contextualSpacing w:val="0"/>
        <w:rPr>
          <w:color w:val="auto"/>
        </w:rPr>
      </w:pPr>
      <w:r w:rsidRPr="006F4DBE">
        <w:rPr>
          <w:b/>
          <w:bCs/>
          <w:color w:val="auto"/>
        </w:rPr>
        <w:t xml:space="preserve">Operational </w:t>
      </w:r>
      <w:r w:rsidR="009B28C4">
        <w:rPr>
          <w:b/>
          <w:bCs/>
          <w:color w:val="auto"/>
        </w:rPr>
        <w:t>a</w:t>
      </w:r>
      <w:r w:rsidRPr="006F4DBE">
        <w:rPr>
          <w:b/>
          <w:bCs/>
          <w:color w:val="auto"/>
        </w:rPr>
        <w:t>dministration and emergency assistance:</w:t>
      </w:r>
      <w:r w:rsidRPr="006F4DBE">
        <w:rPr>
          <w:color w:val="auto"/>
        </w:rPr>
        <w:t xml:space="preserve"> This includes administration relating to the delivery of everyday living services, such as contracts for utilities, toiletries, cleaning services and catering</w:t>
      </w:r>
      <w:r w:rsidR="00A43935">
        <w:rPr>
          <w:color w:val="auto"/>
        </w:rPr>
        <w:t xml:space="preserve">. </w:t>
      </w:r>
      <w:r w:rsidRPr="00AD71F4">
        <w:rPr>
          <w:color w:val="auto"/>
        </w:rPr>
        <w:t xml:space="preserve">This also covers several existing requirements around emergency situations, including that at least one suitable person must be available to render assistance </w:t>
      </w:r>
      <w:r w:rsidRPr="00A43935">
        <w:rPr>
          <w:color w:val="auto"/>
        </w:rPr>
        <w:t xml:space="preserve">(for both medical situations and </w:t>
      </w:r>
      <w:proofErr w:type="gramStart"/>
      <w:r w:rsidRPr="00A43935">
        <w:rPr>
          <w:color w:val="auto"/>
        </w:rPr>
        <w:t>building emergencies) at all times</w:t>
      </w:r>
      <w:proofErr w:type="gramEnd"/>
      <w:r w:rsidRPr="00A43935">
        <w:rPr>
          <w:color w:val="auto"/>
        </w:rPr>
        <w:t>.</w:t>
      </w:r>
    </w:p>
    <w:p w14:paraId="7822FBF8" w14:textId="34DED04C" w:rsidR="00B642CD" w:rsidRPr="008A295B" w:rsidRDefault="00C61FF0" w:rsidP="00783C96">
      <w:pPr>
        <w:pStyle w:val="ListParagraph"/>
        <w:numPr>
          <w:ilvl w:val="0"/>
          <w:numId w:val="57"/>
        </w:numPr>
        <w:spacing w:after="120"/>
        <w:ind w:left="425" w:hanging="357"/>
        <w:contextualSpacing w:val="0"/>
        <w:rPr>
          <w:color w:val="auto"/>
        </w:rPr>
      </w:pPr>
      <w:r w:rsidRPr="006F4DBE">
        <w:rPr>
          <w:b/>
          <w:bCs/>
          <w:color w:val="auto"/>
        </w:rPr>
        <w:t xml:space="preserve">Care and services </w:t>
      </w:r>
      <w:r w:rsidR="009D0363">
        <w:rPr>
          <w:b/>
          <w:bCs/>
          <w:color w:val="auto"/>
        </w:rPr>
        <w:t>administration</w:t>
      </w:r>
      <w:r w:rsidRPr="006F4DBE">
        <w:rPr>
          <w:b/>
          <w:bCs/>
          <w:color w:val="auto"/>
        </w:rPr>
        <w:t>:</w:t>
      </w:r>
      <w:r w:rsidRPr="006F4DBE">
        <w:rPr>
          <w:color w:val="auto"/>
        </w:rPr>
        <w:t xml:space="preserve"> This</w:t>
      </w:r>
      <w:r w:rsidR="00313043" w:rsidRPr="006F4DBE">
        <w:rPr>
          <w:color w:val="auto"/>
        </w:rPr>
        <w:t xml:space="preserve"> includes administration relating to both non-clinical services </w:t>
      </w:r>
      <w:r w:rsidR="008E4A26" w:rsidRPr="006F4DBE">
        <w:rPr>
          <w:color w:val="auto"/>
        </w:rPr>
        <w:t>(</w:t>
      </w:r>
      <w:r w:rsidR="00313043" w:rsidRPr="006F4DBE">
        <w:rPr>
          <w:color w:val="auto"/>
        </w:rPr>
        <w:t>such as product supplier contracts and O</w:t>
      </w:r>
      <w:r w:rsidR="000B3B26" w:rsidRPr="006F4DBE">
        <w:rPr>
          <w:color w:val="auto"/>
        </w:rPr>
        <w:t xml:space="preserve">ccupational </w:t>
      </w:r>
      <w:r w:rsidR="00313043" w:rsidRPr="006F4DBE">
        <w:rPr>
          <w:color w:val="auto"/>
        </w:rPr>
        <w:t>H</w:t>
      </w:r>
      <w:r w:rsidR="000B3B26" w:rsidRPr="006F4DBE">
        <w:rPr>
          <w:color w:val="auto"/>
        </w:rPr>
        <w:t xml:space="preserve">ealth </w:t>
      </w:r>
      <w:r w:rsidR="00313043" w:rsidRPr="006F4DBE">
        <w:rPr>
          <w:color w:val="auto"/>
        </w:rPr>
        <w:t>&amp;</w:t>
      </w:r>
      <w:r w:rsidR="000B3B26" w:rsidRPr="006F4DBE">
        <w:rPr>
          <w:color w:val="auto"/>
        </w:rPr>
        <w:t xml:space="preserve"> </w:t>
      </w:r>
      <w:r w:rsidR="00313043" w:rsidRPr="006F4DBE">
        <w:rPr>
          <w:color w:val="auto"/>
        </w:rPr>
        <w:t>S</w:t>
      </w:r>
      <w:r w:rsidR="000B3B26" w:rsidRPr="006F4DBE">
        <w:rPr>
          <w:color w:val="auto"/>
        </w:rPr>
        <w:t>afety (OH&amp;S)</w:t>
      </w:r>
      <w:r w:rsidR="00313043" w:rsidRPr="006F4DBE">
        <w:rPr>
          <w:color w:val="auto"/>
        </w:rPr>
        <w:t xml:space="preserve"> </w:t>
      </w:r>
      <w:r w:rsidR="008E4A26" w:rsidRPr="006F4DBE">
        <w:rPr>
          <w:color w:val="auto"/>
        </w:rPr>
        <w:t>protocols) and clinical care (such as pharmacy and health professional engagement contracts)</w:t>
      </w:r>
      <w:r w:rsidR="00313043" w:rsidRPr="006F4DBE">
        <w:rPr>
          <w:color w:val="auto"/>
        </w:rPr>
        <w:t>.</w:t>
      </w:r>
    </w:p>
    <w:tbl>
      <w:tblPr>
        <w:tblStyle w:val="TableGrid"/>
        <w:tblW w:w="0" w:type="auto"/>
        <w:shd w:val="clear" w:color="auto" w:fill="E9EBF3"/>
        <w:tblLook w:val="04A0" w:firstRow="1" w:lastRow="0" w:firstColumn="1" w:lastColumn="0" w:noHBand="0" w:noVBand="1"/>
        <w:tblCaption w:val="Proposed new text"/>
        <w:tblDescription w:val="Table detailing proposed new text on accommodation and administration"/>
      </w:tblPr>
      <w:tblGrid>
        <w:gridCol w:w="9060"/>
      </w:tblGrid>
      <w:tr w:rsidR="008B20D9" w:rsidRPr="006F4DBE" w14:paraId="5096738A" w14:textId="77777777" w:rsidTr="005754A3">
        <w:tc>
          <w:tcPr>
            <w:tcW w:w="9060" w:type="dxa"/>
            <w:shd w:val="clear" w:color="auto" w:fill="E9EBF3"/>
          </w:tcPr>
          <w:p w14:paraId="7EC5D3DF" w14:textId="77777777" w:rsidR="008122E1" w:rsidRPr="006F4DBE" w:rsidRDefault="008122E1" w:rsidP="006D2C4A">
            <w:pPr>
              <w:rPr>
                <w:rFonts w:cs="Arial"/>
                <w:b/>
                <w:bCs/>
                <w:color w:val="auto"/>
                <w:sz w:val="22"/>
                <w:szCs w:val="22"/>
                <w:u w:val="single"/>
              </w:rPr>
            </w:pPr>
            <w:r w:rsidRPr="006F4DBE">
              <w:rPr>
                <w:rFonts w:cs="Arial"/>
                <w:b/>
                <w:bCs/>
                <w:color w:val="auto"/>
                <w:sz w:val="22"/>
                <w:szCs w:val="22"/>
                <w:u w:val="single"/>
              </w:rPr>
              <w:t>Proposed new text</w:t>
            </w:r>
          </w:p>
          <w:p w14:paraId="0876C923" w14:textId="6D16962A" w:rsidR="0037396A" w:rsidRPr="006F4DBE" w:rsidRDefault="0037396A" w:rsidP="0037396A">
            <w:pPr>
              <w:pStyle w:val="PolicyStatement"/>
              <w:pBdr>
                <w:top w:val="none" w:sz="0" w:space="0" w:color="auto"/>
                <w:left w:val="none" w:sz="0" w:space="0" w:color="auto"/>
                <w:bottom w:val="none" w:sz="0" w:space="0" w:color="auto"/>
                <w:right w:val="none" w:sz="0" w:space="0" w:color="auto"/>
              </w:pBdr>
              <w:shd w:val="clear" w:color="auto" w:fill="auto"/>
              <w:spacing w:after="120"/>
              <w:ind w:left="0"/>
              <w:jc w:val="center"/>
              <w:rPr>
                <w:rFonts w:cs="Arial"/>
                <w:b/>
                <w:bCs/>
                <w:i/>
                <w:iCs/>
                <w:color w:val="auto"/>
                <w:sz w:val="22"/>
                <w:szCs w:val="22"/>
              </w:rPr>
            </w:pPr>
            <w:r w:rsidRPr="006F4DBE">
              <w:rPr>
                <w:rFonts w:cs="Arial"/>
                <w:b/>
                <w:bCs/>
                <w:color w:val="auto"/>
                <w:sz w:val="22"/>
                <w:szCs w:val="22"/>
              </w:rPr>
              <w:t xml:space="preserve">Residential </w:t>
            </w:r>
            <w:r w:rsidR="00B3085F" w:rsidRPr="006F4DBE">
              <w:rPr>
                <w:rFonts w:cs="Arial"/>
                <w:b/>
                <w:bCs/>
                <w:color w:val="auto"/>
                <w:sz w:val="22"/>
                <w:szCs w:val="22"/>
              </w:rPr>
              <w:t>a</w:t>
            </w:r>
            <w:r w:rsidRPr="006F4DBE">
              <w:rPr>
                <w:rFonts w:cs="Arial"/>
                <w:b/>
                <w:bCs/>
                <w:color w:val="auto"/>
                <w:sz w:val="22"/>
                <w:szCs w:val="22"/>
              </w:rPr>
              <w:t>ccommodation</w:t>
            </w:r>
          </w:p>
          <w:p w14:paraId="4E3D3C71" w14:textId="4AB8747D" w:rsidR="009F6092" w:rsidRPr="006F4DBE" w:rsidRDefault="009F6092" w:rsidP="006D2C4A">
            <w:pPr>
              <w:pStyle w:val="PolicyStatement"/>
              <w:pBdr>
                <w:top w:val="none" w:sz="0" w:space="0" w:color="auto"/>
                <w:left w:val="none" w:sz="0" w:space="0" w:color="auto"/>
                <w:bottom w:val="none" w:sz="0" w:space="0" w:color="auto"/>
                <w:right w:val="none" w:sz="0" w:space="0" w:color="auto"/>
              </w:pBdr>
              <w:shd w:val="clear" w:color="auto" w:fill="auto"/>
              <w:spacing w:after="120"/>
              <w:ind w:left="0"/>
              <w:rPr>
                <w:rFonts w:cs="Arial"/>
                <w:b/>
                <w:bCs/>
                <w:i/>
                <w:iCs/>
                <w:color w:val="auto"/>
                <w:sz w:val="22"/>
                <w:szCs w:val="22"/>
              </w:rPr>
            </w:pPr>
            <w:r w:rsidRPr="006F4DBE">
              <w:rPr>
                <w:rFonts w:cs="Arial"/>
                <w:b/>
                <w:bCs/>
                <w:i/>
                <w:iCs/>
                <w:color w:val="auto"/>
                <w:sz w:val="22"/>
                <w:szCs w:val="22"/>
              </w:rPr>
              <w:t>Accommodation administration</w:t>
            </w:r>
          </w:p>
          <w:p w14:paraId="3207D296" w14:textId="74C347D6" w:rsidR="009F6092" w:rsidRPr="006F4DBE" w:rsidRDefault="00D61E5D" w:rsidP="006D2C4A">
            <w:pPr>
              <w:pStyle w:val="PolicyStatement"/>
              <w:pBdr>
                <w:top w:val="none" w:sz="0" w:space="0" w:color="auto"/>
                <w:left w:val="none" w:sz="0" w:space="0" w:color="auto"/>
                <w:bottom w:val="none" w:sz="0" w:space="0" w:color="auto"/>
                <w:right w:val="none" w:sz="0" w:space="0" w:color="auto"/>
              </w:pBdr>
              <w:shd w:val="clear" w:color="auto" w:fill="auto"/>
              <w:ind w:left="0"/>
              <w:rPr>
                <w:rFonts w:cs="Arial"/>
                <w:b/>
                <w:bCs/>
                <w:i/>
                <w:iCs/>
                <w:color w:val="auto"/>
                <w:sz w:val="22"/>
                <w:szCs w:val="22"/>
              </w:rPr>
            </w:pPr>
            <w:r w:rsidRPr="006F4DBE">
              <w:rPr>
                <w:rFonts w:cs="Arial"/>
                <w:color w:val="auto"/>
                <w:sz w:val="22"/>
                <w:szCs w:val="22"/>
              </w:rPr>
              <w:t xml:space="preserve">Administration relating to the general operation of the residential care home, including </w:t>
            </w:r>
            <w:r w:rsidR="0026704B" w:rsidRPr="006F4DBE">
              <w:rPr>
                <w:rFonts w:cs="Arial"/>
                <w:color w:val="auto"/>
                <w:sz w:val="22"/>
                <w:szCs w:val="22"/>
              </w:rPr>
              <w:t>a</w:t>
            </w:r>
            <w:r w:rsidRPr="006F4DBE">
              <w:rPr>
                <w:rFonts w:cs="Arial"/>
                <w:color w:val="auto"/>
                <w:sz w:val="22"/>
                <w:szCs w:val="22"/>
              </w:rPr>
              <w:t xml:space="preserve">ccommodation </w:t>
            </w:r>
            <w:r w:rsidR="0026704B" w:rsidRPr="006F4DBE">
              <w:rPr>
                <w:rFonts w:cs="Arial"/>
                <w:color w:val="auto"/>
                <w:sz w:val="22"/>
                <w:szCs w:val="22"/>
              </w:rPr>
              <w:t>a</w:t>
            </w:r>
            <w:r w:rsidRPr="006F4DBE">
              <w:rPr>
                <w:rFonts w:cs="Arial"/>
                <w:color w:val="auto"/>
                <w:sz w:val="22"/>
                <w:szCs w:val="22"/>
              </w:rPr>
              <w:t xml:space="preserve">greements, </w:t>
            </w:r>
            <w:r w:rsidR="00FC53F0" w:rsidRPr="006F4DBE">
              <w:rPr>
                <w:rFonts w:cs="Arial"/>
                <w:color w:val="auto"/>
                <w:sz w:val="22"/>
                <w:szCs w:val="22"/>
              </w:rPr>
              <w:t xml:space="preserve">service </w:t>
            </w:r>
            <w:r w:rsidR="0026704B" w:rsidRPr="006F4DBE">
              <w:rPr>
                <w:rFonts w:cs="Arial"/>
                <w:color w:val="auto"/>
                <w:sz w:val="22"/>
                <w:szCs w:val="22"/>
              </w:rPr>
              <w:t>a</w:t>
            </w:r>
            <w:r w:rsidRPr="006F4DBE">
              <w:rPr>
                <w:rFonts w:cs="Arial"/>
                <w:color w:val="auto"/>
                <w:sz w:val="22"/>
                <w:szCs w:val="22"/>
              </w:rPr>
              <w:t>greements and other documentation relating to residents.</w:t>
            </w:r>
          </w:p>
          <w:p w14:paraId="45B347C6" w14:textId="69A46D6D" w:rsidR="00B3085F" w:rsidRPr="006F4DBE" w:rsidRDefault="00B3085F" w:rsidP="006D2C4A">
            <w:pPr>
              <w:pStyle w:val="PolicyStatement"/>
              <w:pBdr>
                <w:top w:val="none" w:sz="0" w:space="0" w:color="auto"/>
                <w:left w:val="none" w:sz="0" w:space="0" w:color="auto"/>
                <w:bottom w:val="none" w:sz="0" w:space="0" w:color="auto"/>
                <w:right w:val="none" w:sz="0" w:space="0" w:color="auto"/>
              </w:pBdr>
              <w:shd w:val="clear" w:color="auto" w:fill="auto"/>
              <w:spacing w:after="120"/>
              <w:ind w:left="0"/>
              <w:jc w:val="center"/>
              <w:rPr>
                <w:rFonts w:cs="Arial"/>
                <w:b/>
                <w:bCs/>
                <w:color w:val="auto"/>
                <w:sz w:val="22"/>
                <w:szCs w:val="22"/>
              </w:rPr>
            </w:pPr>
            <w:r w:rsidRPr="006F4DBE">
              <w:rPr>
                <w:rFonts w:cs="Arial"/>
                <w:b/>
                <w:bCs/>
                <w:color w:val="auto"/>
                <w:sz w:val="22"/>
                <w:szCs w:val="22"/>
              </w:rPr>
              <w:t>Residential everyday living</w:t>
            </w:r>
          </w:p>
          <w:p w14:paraId="225C0C0C" w14:textId="0B9AF91C" w:rsidR="008122E1" w:rsidRPr="006F4DBE" w:rsidRDefault="008122E1" w:rsidP="006D2C4A">
            <w:pPr>
              <w:pStyle w:val="PolicyStatement"/>
              <w:pBdr>
                <w:top w:val="none" w:sz="0" w:space="0" w:color="auto"/>
                <w:left w:val="none" w:sz="0" w:space="0" w:color="auto"/>
                <w:bottom w:val="none" w:sz="0" w:space="0" w:color="auto"/>
                <w:right w:val="none" w:sz="0" w:space="0" w:color="auto"/>
              </w:pBdr>
              <w:shd w:val="clear" w:color="auto" w:fill="auto"/>
              <w:spacing w:after="120"/>
              <w:ind w:left="0"/>
              <w:rPr>
                <w:rFonts w:cs="Arial"/>
                <w:b/>
                <w:bCs/>
                <w:i/>
                <w:iCs/>
                <w:color w:val="auto"/>
                <w:sz w:val="22"/>
                <w:szCs w:val="22"/>
              </w:rPr>
            </w:pPr>
            <w:r w:rsidRPr="006F4DBE">
              <w:rPr>
                <w:rFonts w:cs="Arial"/>
                <w:b/>
                <w:bCs/>
                <w:i/>
                <w:iCs/>
                <w:color w:val="auto"/>
                <w:sz w:val="22"/>
                <w:szCs w:val="22"/>
              </w:rPr>
              <w:t xml:space="preserve">Operational administration and emergency assistance </w:t>
            </w:r>
          </w:p>
          <w:p w14:paraId="4046EC65" w14:textId="77777777" w:rsidR="008122E1" w:rsidRPr="006F4DBE" w:rsidRDefault="008122E1" w:rsidP="0082205D">
            <w:pPr>
              <w:pStyle w:val="PolicyStatement"/>
              <w:pBdr>
                <w:top w:val="none" w:sz="0" w:space="0" w:color="auto"/>
                <w:left w:val="none" w:sz="0" w:space="0" w:color="auto"/>
                <w:bottom w:val="none" w:sz="0" w:space="0" w:color="auto"/>
                <w:right w:val="none" w:sz="0" w:space="0" w:color="auto"/>
              </w:pBdr>
              <w:shd w:val="clear" w:color="auto" w:fill="auto"/>
              <w:spacing w:after="120"/>
              <w:ind w:left="0"/>
              <w:rPr>
                <w:rFonts w:cs="Arial"/>
                <w:color w:val="auto"/>
                <w:sz w:val="22"/>
                <w:szCs w:val="22"/>
              </w:rPr>
            </w:pPr>
            <w:r w:rsidRPr="006F4DBE">
              <w:rPr>
                <w:rFonts w:cs="Arial"/>
                <w:color w:val="auto"/>
                <w:sz w:val="22"/>
                <w:szCs w:val="22"/>
              </w:rPr>
              <w:t>The following:</w:t>
            </w:r>
          </w:p>
          <w:p w14:paraId="3F72C75F" w14:textId="77777777" w:rsidR="00884429" w:rsidRDefault="008122E1" w:rsidP="007468BA">
            <w:pPr>
              <w:pStyle w:val="PolicyStatement"/>
              <w:numPr>
                <w:ilvl w:val="0"/>
                <w:numId w:val="28"/>
              </w:numPr>
              <w:pBdr>
                <w:top w:val="none" w:sz="0" w:space="0" w:color="auto"/>
                <w:left w:val="none" w:sz="0" w:space="0" w:color="auto"/>
                <w:bottom w:val="none" w:sz="0" w:space="0" w:color="auto"/>
                <w:right w:val="none" w:sz="0" w:space="0" w:color="auto"/>
              </w:pBdr>
              <w:shd w:val="clear" w:color="auto" w:fill="auto"/>
              <w:tabs>
                <w:tab w:val="left" w:pos="457"/>
              </w:tabs>
              <w:spacing w:after="40"/>
              <w:ind w:left="425" w:hanging="425"/>
              <w:rPr>
                <w:rFonts w:cs="Arial"/>
                <w:color w:val="auto"/>
                <w:sz w:val="22"/>
                <w:szCs w:val="22"/>
              </w:rPr>
            </w:pPr>
            <w:r w:rsidRPr="006F4DBE">
              <w:rPr>
                <w:rFonts w:cs="Arial"/>
                <w:color w:val="auto"/>
                <w:sz w:val="22"/>
                <w:szCs w:val="22"/>
              </w:rPr>
              <w:t xml:space="preserve">administration </w:t>
            </w:r>
            <w:r w:rsidR="006657DA" w:rsidRPr="006F4DBE">
              <w:rPr>
                <w:rFonts w:cs="Arial"/>
                <w:color w:val="auto"/>
                <w:sz w:val="22"/>
                <w:szCs w:val="22"/>
              </w:rPr>
              <w:t>relating</w:t>
            </w:r>
            <w:r w:rsidR="000C7168" w:rsidRPr="006F4DBE">
              <w:rPr>
                <w:rFonts w:cs="Arial"/>
                <w:color w:val="auto"/>
                <w:sz w:val="22"/>
                <w:szCs w:val="22"/>
              </w:rPr>
              <w:t xml:space="preserve"> to</w:t>
            </w:r>
            <w:r w:rsidR="00C04FEB">
              <w:rPr>
                <w:rFonts w:cs="Arial"/>
                <w:color w:val="auto"/>
                <w:sz w:val="22"/>
                <w:szCs w:val="22"/>
              </w:rPr>
              <w:t>:</w:t>
            </w:r>
          </w:p>
          <w:p w14:paraId="5EEED6F3" w14:textId="0570D891" w:rsidR="00CD7569" w:rsidRDefault="000C7168" w:rsidP="007468BA">
            <w:pPr>
              <w:pStyle w:val="PolicyStatement"/>
              <w:numPr>
                <w:ilvl w:val="0"/>
                <w:numId w:val="64"/>
              </w:numPr>
              <w:pBdr>
                <w:top w:val="none" w:sz="0" w:space="0" w:color="auto"/>
                <w:left w:val="none" w:sz="0" w:space="0" w:color="auto"/>
                <w:bottom w:val="none" w:sz="0" w:space="0" w:color="auto"/>
                <w:right w:val="none" w:sz="0" w:space="0" w:color="auto"/>
              </w:pBdr>
              <w:shd w:val="clear" w:color="auto" w:fill="auto"/>
              <w:tabs>
                <w:tab w:val="left" w:pos="1024"/>
              </w:tabs>
              <w:spacing w:before="80"/>
              <w:ind w:left="885" w:hanging="284"/>
              <w:rPr>
                <w:rFonts w:cs="Arial"/>
                <w:color w:val="auto"/>
                <w:sz w:val="22"/>
                <w:szCs w:val="22"/>
              </w:rPr>
            </w:pPr>
            <w:r w:rsidRPr="006F4DBE">
              <w:rPr>
                <w:rFonts w:cs="Arial"/>
                <w:color w:val="auto"/>
                <w:sz w:val="22"/>
                <w:szCs w:val="22"/>
              </w:rPr>
              <w:t xml:space="preserve">the delivery of residential everyday living services; </w:t>
            </w:r>
            <w:r w:rsidRPr="00CD7569">
              <w:rPr>
                <w:rFonts w:cs="Arial"/>
                <w:strike/>
                <w:color w:val="auto"/>
                <w:sz w:val="22"/>
                <w:szCs w:val="22"/>
              </w:rPr>
              <w:t>and</w:t>
            </w:r>
          </w:p>
          <w:p w14:paraId="5C536270" w14:textId="123D90F6" w:rsidR="00C32E5E" w:rsidRPr="00CD7569" w:rsidRDefault="00CC5A0D" w:rsidP="007468BA">
            <w:pPr>
              <w:pStyle w:val="PolicyStatement"/>
              <w:numPr>
                <w:ilvl w:val="0"/>
                <w:numId w:val="64"/>
              </w:numPr>
              <w:pBdr>
                <w:top w:val="none" w:sz="0" w:space="0" w:color="auto"/>
                <w:left w:val="none" w:sz="0" w:space="0" w:color="auto"/>
                <w:bottom w:val="none" w:sz="0" w:space="0" w:color="auto"/>
                <w:right w:val="none" w:sz="0" w:space="0" w:color="auto"/>
              </w:pBdr>
              <w:shd w:val="clear" w:color="auto" w:fill="auto"/>
              <w:tabs>
                <w:tab w:val="left" w:pos="1024"/>
              </w:tabs>
              <w:spacing w:before="80" w:after="40"/>
              <w:ind w:left="885" w:hanging="284"/>
              <w:rPr>
                <w:rFonts w:cs="Arial"/>
                <w:strike/>
                <w:color w:val="auto"/>
                <w:sz w:val="22"/>
                <w:szCs w:val="22"/>
              </w:rPr>
            </w:pPr>
            <w:r w:rsidRPr="00CD7569">
              <w:rPr>
                <w:rFonts w:cs="Arial"/>
                <w:strike/>
                <w:color w:val="auto"/>
                <w:sz w:val="22"/>
                <w:szCs w:val="22"/>
              </w:rPr>
              <w:t>Higher everyday living agreements (if applicable)</w:t>
            </w:r>
            <w:r w:rsidR="004E079D" w:rsidRPr="00CD7569">
              <w:rPr>
                <w:rFonts w:cs="Arial"/>
                <w:strike/>
                <w:color w:val="auto"/>
                <w:sz w:val="22"/>
                <w:szCs w:val="22"/>
              </w:rPr>
              <w:t>;</w:t>
            </w:r>
          </w:p>
          <w:p w14:paraId="03378FBD" w14:textId="77777777" w:rsidR="008122E1" w:rsidRPr="006F4DBE" w:rsidRDefault="008122E1" w:rsidP="00D365DF">
            <w:pPr>
              <w:pStyle w:val="PolicyStatement"/>
              <w:numPr>
                <w:ilvl w:val="0"/>
                <w:numId w:val="28"/>
              </w:numPr>
              <w:pBdr>
                <w:top w:val="none" w:sz="0" w:space="0" w:color="auto"/>
                <w:left w:val="none" w:sz="0" w:space="0" w:color="auto"/>
                <w:bottom w:val="none" w:sz="0" w:space="0" w:color="auto"/>
                <w:right w:val="none" w:sz="0" w:space="0" w:color="auto"/>
              </w:pBdr>
              <w:shd w:val="clear" w:color="auto" w:fill="auto"/>
              <w:tabs>
                <w:tab w:val="left" w:pos="567"/>
              </w:tabs>
              <w:spacing w:after="80"/>
              <w:ind w:left="426" w:hanging="426"/>
              <w:rPr>
                <w:rFonts w:cs="Arial"/>
                <w:color w:val="auto"/>
                <w:sz w:val="22"/>
                <w:szCs w:val="22"/>
              </w:rPr>
            </w:pPr>
            <w:r w:rsidRPr="006F4DBE">
              <w:rPr>
                <w:rFonts w:cs="Arial"/>
                <w:color w:val="auto"/>
                <w:sz w:val="22"/>
                <w:szCs w:val="22"/>
              </w:rPr>
              <w:t>emergency assistance including:</w:t>
            </w:r>
          </w:p>
          <w:p w14:paraId="0591F3BF" w14:textId="4A91E461" w:rsidR="008122E1" w:rsidRPr="006F4DBE" w:rsidRDefault="008122E1" w:rsidP="007468BA">
            <w:pPr>
              <w:pStyle w:val="PolicyStatement"/>
              <w:numPr>
                <w:ilvl w:val="0"/>
                <w:numId w:val="61"/>
              </w:numPr>
              <w:pBdr>
                <w:top w:val="none" w:sz="0" w:space="0" w:color="auto"/>
                <w:left w:val="none" w:sz="0" w:space="0" w:color="auto"/>
                <w:bottom w:val="none" w:sz="0" w:space="0" w:color="auto"/>
                <w:right w:val="none" w:sz="0" w:space="0" w:color="auto"/>
              </w:pBdr>
              <w:shd w:val="clear" w:color="auto" w:fill="auto"/>
              <w:tabs>
                <w:tab w:val="left" w:pos="879"/>
              </w:tabs>
              <w:spacing w:before="80"/>
              <w:ind w:left="885" w:hanging="284"/>
              <w:rPr>
                <w:rFonts w:cs="Arial"/>
                <w:color w:val="auto"/>
                <w:sz w:val="22"/>
                <w:szCs w:val="22"/>
              </w:rPr>
            </w:pPr>
            <w:r w:rsidRPr="006F4DBE">
              <w:rPr>
                <w:rFonts w:cs="Arial"/>
                <w:color w:val="auto"/>
                <w:sz w:val="22"/>
                <w:szCs w:val="22"/>
              </w:rPr>
              <w:t xml:space="preserve">at all times, having at least one </w:t>
            </w:r>
            <w:r w:rsidR="00E03494" w:rsidRPr="006F4DBE">
              <w:rPr>
                <w:rFonts w:cs="Arial"/>
                <w:color w:val="auto"/>
                <w:sz w:val="22"/>
                <w:szCs w:val="22"/>
              </w:rPr>
              <w:t xml:space="preserve">suitably skilled </w:t>
            </w:r>
            <w:r w:rsidR="00270D07" w:rsidRPr="006F4DBE">
              <w:rPr>
                <w:rFonts w:cs="Arial"/>
                <w:color w:val="auto"/>
                <w:sz w:val="22"/>
                <w:szCs w:val="22"/>
              </w:rPr>
              <w:t xml:space="preserve">employee </w:t>
            </w:r>
            <w:r w:rsidRPr="006F4DBE">
              <w:rPr>
                <w:rFonts w:cs="Arial"/>
                <w:color w:val="auto"/>
                <w:sz w:val="22"/>
                <w:szCs w:val="22"/>
              </w:rPr>
              <w:t>of the registered provider onsite and able to take action in an emergency</w:t>
            </w:r>
            <w:r w:rsidR="00FB574E" w:rsidRPr="006F4DBE">
              <w:rPr>
                <w:rFonts w:cs="Arial"/>
                <w:color w:val="auto"/>
                <w:sz w:val="22"/>
                <w:szCs w:val="22"/>
              </w:rPr>
              <w:t>;</w:t>
            </w:r>
          </w:p>
          <w:p w14:paraId="1CDAF369" w14:textId="11ADA679" w:rsidR="008122E1" w:rsidRPr="006F4DBE" w:rsidRDefault="008122E1" w:rsidP="007468BA">
            <w:pPr>
              <w:pStyle w:val="PolicyStatement"/>
              <w:numPr>
                <w:ilvl w:val="0"/>
                <w:numId w:val="61"/>
              </w:numPr>
              <w:pBdr>
                <w:top w:val="none" w:sz="0" w:space="0" w:color="auto"/>
                <w:left w:val="none" w:sz="0" w:space="0" w:color="auto"/>
                <w:bottom w:val="none" w:sz="0" w:space="0" w:color="auto"/>
                <w:right w:val="none" w:sz="0" w:space="0" w:color="auto"/>
              </w:pBdr>
              <w:shd w:val="clear" w:color="auto" w:fill="auto"/>
              <w:tabs>
                <w:tab w:val="left" w:pos="879"/>
              </w:tabs>
              <w:spacing w:before="80"/>
              <w:ind w:left="885" w:hanging="284"/>
              <w:rPr>
                <w:rFonts w:cs="Arial"/>
                <w:color w:val="auto"/>
                <w:sz w:val="22"/>
                <w:szCs w:val="22"/>
              </w:rPr>
            </w:pPr>
            <w:r w:rsidRPr="006F4DBE">
              <w:rPr>
                <w:rFonts w:cs="Arial"/>
                <w:color w:val="auto"/>
                <w:sz w:val="22"/>
                <w:szCs w:val="22"/>
              </w:rPr>
              <w:t>if an individual is in need of urgent medical attention</w:t>
            </w:r>
            <w:r w:rsidR="009D2F62" w:rsidRPr="006F4DBE">
              <w:rPr>
                <w:rFonts w:cs="Arial"/>
                <w:color w:val="auto"/>
                <w:sz w:val="22"/>
                <w:szCs w:val="22"/>
              </w:rPr>
              <w:t xml:space="preserve"> – providing emergency assistance</w:t>
            </w:r>
            <w:r w:rsidR="00A25D68" w:rsidRPr="008A295B">
              <w:rPr>
                <w:rFonts w:cs="Arial"/>
                <w:color w:val="auto"/>
                <w:sz w:val="22"/>
                <w:szCs w:val="22"/>
              </w:rPr>
              <w:t xml:space="preserve"> in accordance with the registered provider’s protocol for providing such assistance</w:t>
            </w:r>
            <w:r w:rsidRPr="006F4DBE">
              <w:rPr>
                <w:rFonts w:cs="Arial"/>
                <w:color w:val="auto"/>
                <w:sz w:val="22"/>
                <w:szCs w:val="22"/>
              </w:rPr>
              <w:t>;</w:t>
            </w:r>
          </w:p>
          <w:p w14:paraId="16B8B86C" w14:textId="7A4C8E8B" w:rsidR="008122E1" w:rsidRPr="006F4DBE" w:rsidRDefault="008122E1" w:rsidP="007468BA">
            <w:pPr>
              <w:pStyle w:val="PolicyStatement"/>
              <w:numPr>
                <w:ilvl w:val="0"/>
                <w:numId w:val="61"/>
              </w:numPr>
              <w:pBdr>
                <w:top w:val="none" w:sz="0" w:space="0" w:color="auto"/>
                <w:left w:val="none" w:sz="0" w:space="0" w:color="auto"/>
                <w:bottom w:val="none" w:sz="0" w:space="0" w:color="auto"/>
                <w:right w:val="none" w:sz="0" w:space="0" w:color="auto"/>
              </w:pBdr>
              <w:shd w:val="clear" w:color="auto" w:fill="auto"/>
              <w:tabs>
                <w:tab w:val="left" w:pos="879"/>
              </w:tabs>
              <w:spacing w:before="80"/>
              <w:ind w:left="885" w:hanging="284"/>
              <w:rPr>
                <w:rFonts w:cs="Arial"/>
                <w:color w:val="auto"/>
                <w:sz w:val="22"/>
                <w:szCs w:val="22"/>
              </w:rPr>
            </w:pPr>
            <w:r w:rsidRPr="006F4DBE">
              <w:rPr>
                <w:rFonts w:cs="Arial"/>
                <w:color w:val="auto"/>
                <w:sz w:val="22"/>
                <w:szCs w:val="22"/>
              </w:rPr>
              <w:t xml:space="preserve">activation of emergency plans in the case of fire, floods or other </w:t>
            </w:r>
            <w:proofErr w:type="gramStart"/>
            <w:r w:rsidRPr="006F4DBE">
              <w:rPr>
                <w:rFonts w:cs="Arial"/>
                <w:color w:val="auto"/>
                <w:sz w:val="22"/>
                <w:szCs w:val="22"/>
              </w:rPr>
              <w:t>emergency;</w:t>
            </w:r>
            <w:proofErr w:type="gramEnd"/>
          </w:p>
          <w:p w14:paraId="4787C054" w14:textId="782D5131" w:rsidR="008122E1" w:rsidRPr="006F4DBE" w:rsidRDefault="008122E1" w:rsidP="007468BA">
            <w:pPr>
              <w:pStyle w:val="PolicyStatement"/>
              <w:numPr>
                <w:ilvl w:val="0"/>
                <w:numId w:val="61"/>
              </w:numPr>
              <w:pBdr>
                <w:top w:val="none" w:sz="0" w:space="0" w:color="auto"/>
                <w:left w:val="none" w:sz="0" w:space="0" w:color="auto"/>
                <w:bottom w:val="none" w:sz="0" w:space="0" w:color="auto"/>
                <w:right w:val="none" w:sz="0" w:space="0" w:color="auto"/>
              </w:pBdr>
              <w:shd w:val="clear" w:color="auto" w:fill="auto"/>
              <w:tabs>
                <w:tab w:val="left" w:pos="879"/>
              </w:tabs>
              <w:spacing w:before="80"/>
              <w:ind w:left="885" w:hanging="284"/>
              <w:rPr>
                <w:rFonts w:cs="Arial"/>
                <w:color w:val="auto"/>
                <w:sz w:val="22"/>
                <w:szCs w:val="22"/>
              </w:rPr>
            </w:pPr>
            <w:r w:rsidRPr="006F4DBE">
              <w:rPr>
                <w:rFonts w:cs="Arial"/>
                <w:color w:val="auto"/>
                <w:sz w:val="22"/>
                <w:szCs w:val="22"/>
              </w:rPr>
              <w:t>contingency planning for emergencies;</w:t>
            </w:r>
            <w:r w:rsidR="00FB574E" w:rsidRPr="006F4DBE">
              <w:rPr>
                <w:rFonts w:cs="Arial"/>
                <w:color w:val="auto"/>
                <w:sz w:val="22"/>
                <w:szCs w:val="22"/>
              </w:rPr>
              <w:t xml:space="preserve"> and </w:t>
            </w:r>
          </w:p>
          <w:p w14:paraId="7A362458" w14:textId="2A47345A" w:rsidR="008122E1" w:rsidRPr="006F4DBE" w:rsidRDefault="008122E1" w:rsidP="007468BA">
            <w:pPr>
              <w:pStyle w:val="PolicyStatement"/>
              <w:numPr>
                <w:ilvl w:val="0"/>
                <w:numId w:val="61"/>
              </w:numPr>
              <w:pBdr>
                <w:top w:val="none" w:sz="0" w:space="0" w:color="auto"/>
                <w:left w:val="none" w:sz="0" w:space="0" w:color="auto"/>
                <w:bottom w:val="none" w:sz="0" w:space="0" w:color="auto"/>
                <w:right w:val="none" w:sz="0" w:space="0" w:color="auto"/>
              </w:pBdr>
              <w:shd w:val="clear" w:color="auto" w:fill="auto"/>
              <w:tabs>
                <w:tab w:val="left" w:pos="879"/>
              </w:tabs>
              <w:spacing w:before="80" w:after="40"/>
              <w:ind w:left="885" w:hanging="284"/>
              <w:rPr>
                <w:rFonts w:cs="Arial"/>
                <w:color w:val="auto"/>
                <w:sz w:val="22"/>
                <w:szCs w:val="22"/>
              </w:rPr>
            </w:pPr>
            <w:r w:rsidRPr="006F4DBE">
              <w:rPr>
                <w:rFonts w:cs="Arial"/>
                <w:color w:val="auto"/>
                <w:sz w:val="22"/>
                <w:szCs w:val="22"/>
              </w:rPr>
              <w:t>staff training for emergencies</w:t>
            </w:r>
            <w:r w:rsidR="00FB574E" w:rsidRPr="006F4DBE">
              <w:rPr>
                <w:rFonts w:cs="Arial"/>
                <w:color w:val="auto"/>
                <w:sz w:val="22"/>
                <w:szCs w:val="22"/>
              </w:rPr>
              <w:t>.</w:t>
            </w:r>
          </w:p>
          <w:p w14:paraId="22F9DEA6" w14:textId="1CFDFAE7" w:rsidR="0082704D" w:rsidRPr="006F4DBE" w:rsidRDefault="0082704D" w:rsidP="006D2C4A">
            <w:pPr>
              <w:pStyle w:val="PolicyStatement"/>
              <w:pBdr>
                <w:top w:val="none" w:sz="0" w:space="0" w:color="auto"/>
                <w:left w:val="none" w:sz="0" w:space="0" w:color="auto"/>
                <w:bottom w:val="none" w:sz="0" w:space="0" w:color="auto"/>
                <w:right w:val="none" w:sz="0" w:space="0" w:color="auto"/>
              </w:pBdr>
              <w:shd w:val="clear" w:color="auto" w:fill="auto"/>
              <w:spacing w:after="120"/>
              <w:ind w:left="0"/>
              <w:jc w:val="center"/>
              <w:rPr>
                <w:rFonts w:cs="Arial"/>
                <w:b/>
                <w:bCs/>
                <w:color w:val="auto"/>
                <w:sz w:val="22"/>
                <w:szCs w:val="22"/>
              </w:rPr>
            </w:pPr>
            <w:r w:rsidRPr="006F4DBE">
              <w:rPr>
                <w:rFonts w:cs="Arial"/>
                <w:b/>
                <w:bCs/>
                <w:color w:val="auto"/>
                <w:sz w:val="22"/>
                <w:szCs w:val="22"/>
              </w:rPr>
              <w:t>Residential</w:t>
            </w:r>
            <w:r w:rsidR="00C63500">
              <w:rPr>
                <w:rFonts w:cs="Arial"/>
                <w:b/>
                <w:bCs/>
                <w:color w:val="auto"/>
                <w:sz w:val="22"/>
                <w:szCs w:val="22"/>
              </w:rPr>
              <w:t xml:space="preserve"> non-clinical</w:t>
            </w:r>
            <w:r w:rsidRPr="006F4DBE">
              <w:rPr>
                <w:rFonts w:cs="Arial"/>
                <w:b/>
                <w:bCs/>
                <w:color w:val="auto"/>
                <w:sz w:val="22"/>
                <w:szCs w:val="22"/>
              </w:rPr>
              <w:t xml:space="preserve"> </w:t>
            </w:r>
            <w:r w:rsidR="00A51520" w:rsidRPr="006F4DBE">
              <w:rPr>
                <w:rFonts w:cs="Arial"/>
                <w:b/>
                <w:bCs/>
                <w:color w:val="auto"/>
                <w:sz w:val="22"/>
                <w:szCs w:val="22"/>
              </w:rPr>
              <w:t>care</w:t>
            </w:r>
          </w:p>
          <w:p w14:paraId="3B41B4C8" w14:textId="5BE90C9C" w:rsidR="008122E1" w:rsidRPr="006F4DBE" w:rsidRDefault="00C25E96" w:rsidP="0082205D">
            <w:pPr>
              <w:pStyle w:val="PolicyStatement"/>
              <w:pBdr>
                <w:top w:val="none" w:sz="0" w:space="0" w:color="auto"/>
                <w:left w:val="none" w:sz="0" w:space="0" w:color="auto"/>
                <w:bottom w:val="none" w:sz="0" w:space="0" w:color="auto"/>
                <w:right w:val="none" w:sz="0" w:space="0" w:color="auto"/>
              </w:pBdr>
              <w:shd w:val="clear" w:color="auto" w:fill="auto"/>
              <w:spacing w:after="120"/>
              <w:ind w:left="0"/>
              <w:rPr>
                <w:rFonts w:cs="Arial"/>
                <w:b/>
                <w:bCs/>
                <w:i/>
                <w:iCs/>
                <w:color w:val="auto"/>
                <w:sz w:val="22"/>
                <w:szCs w:val="22"/>
              </w:rPr>
            </w:pPr>
            <w:r w:rsidRPr="006F4DBE">
              <w:rPr>
                <w:rFonts w:cs="Arial"/>
                <w:b/>
                <w:bCs/>
                <w:i/>
                <w:iCs/>
                <w:color w:val="auto"/>
                <w:sz w:val="22"/>
                <w:szCs w:val="22"/>
              </w:rPr>
              <w:t xml:space="preserve">Care and </w:t>
            </w:r>
            <w:r w:rsidR="00E751A9" w:rsidRPr="006F4DBE">
              <w:rPr>
                <w:rFonts w:cs="Arial"/>
                <w:b/>
                <w:bCs/>
                <w:i/>
                <w:iCs/>
                <w:color w:val="auto"/>
                <w:sz w:val="22"/>
                <w:szCs w:val="22"/>
              </w:rPr>
              <w:t xml:space="preserve">services </w:t>
            </w:r>
            <w:r w:rsidR="00960445" w:rsidRPr="006F4DBE">
              <w:rPr>
                <w:rFonts w:cs="Arial"/>
                <w:b/>
                <w:bCs/>
                <w:i/>
                <w:iCs/>
                <w:color w:val="auto"/>
                <w:sz w:val="22"/>
                <w:szCs w:val="22"/>
              </w:rPr>
              <w:t>administration</w:t>
            </w:r>
          </w:p>
          <w:p w14:paraId="3FC4ACB1" w14:textId="54B6DA41" w:rsidR="002A2810" w:rsidRPr="006F4DBE" w:rsidRDefault="00960445" w:rsidP="006657DA">
            <w:pPr>
              <w:spacing w:after="120"/>
              <w:rPr>
                <w:rFonts w:cs="Arial"/>
                <w:color w:val="auto"/>
                <w:sz w:val="22"/>
                <w:szCs w:val="22"/>
              </w:rPr>
            </w:pPr>
            <w:r w:rsidRPr="006F4DBE">
              <w:rPr>
                <w:rFonts w:cs="Arial"/>
                <w:color w:val="auto"/>
                <w:sz w:val="22"/>
                <w:szCs w:val="22"/>
              </w:rPr>
              <w:t xml:space="preserve">Administration </w:t>
            </w:r>
            <w:r w:rsidR="006657DA" w:rsidRPr="006F4DBE">
              <w:rPr>
                <w:rFonts w:cs="Arial"/>
                <w:color w:val="auto"/>
                <w:sz w:val="22"/>
                <w:szCs w:val="22"/>
              </w:rPr>
              <w:t>relat</w:t>
            </w:r>
            <w:r w:rsidR="00BB4811">
              <w:rPr>
                <w:rFonts w:cs="Arial"/>
                <w:color w:val="auto"/>
                <w:sz w:val="22"/>
                <w:szCs w:val="22"/>
              </w:rPr>
              <w:t>ed to</w:t>
            </w:r>
            <w:r w:rsidR="002A2810" w:rsidRPr="006F4DBE">
              <w:rPr>
                <w:rFonts w:cs="Arial"/>
                <w:color w:val="auto"/>
                <w:sz w:val="22"/>
                <w:szCs w:val="22"/>
              </w:rPr>
              <w:t>:</w:t>
            </w:r>
          </w:p>
          <w:p w14:paraId="49EB6944" w14:textId="55930B5C" w:rsidR="002E706F" w:rsidRPr="006F4DBE" w:rsidRDefault="002E706F" w:rsidP="007468BA">
            <w:pPr>
              <w:pStyle w:val="PolicyStatement"/>
              <w:numPr>
                <w:ilvl w:val="0"/>
                <w:numId w:val="62"/>
              </w:numPr>
              <w:pBdr>
                <w:top w:val="none" w:sz="0" w:space="0" w:color="auto"/>
                <w:left w:val="none" w:sz="0" w:space="0" w:color="auto"/>
                <w:bottom w:val="none" w:sz="0" w:space="0" w:color="auto"/>
                <w:right w:val="none" w:sz="0" w:space="0" w:color="auto"/>
              </w:pBdr>
              <w:shd w:val="clear" w:color="auto" w:fill="auto"/>
              <w:tabs>
                <w:tab w:val="left" w:pos="459"/>
              </w:tabs>
              <w:spacing w:after="40"/>
              <w:ind w:left="459" w:hanging="459"/>
              <w:rPr>
                <w:rFonts w:cs="Arial"/>
                <w:color w:val="auto"/>
                <w:sz w:val="22"/>
                <w:szCs w:val="22"/>
                <w:u w:val="single"/>
              </w:rPr>
            </w:pPr>
            <w:r w:rsidRPr="006F4DBE">
              <w:rPr>
                <w:rFonts w:cs="Arial"/>
                <w:color w:val="auto"/>
                <w:sz w:val="22"/>
                <w:szCs w:val="22"/>
              </w:rPr>
              <w:t>the</w:t>
            </w:r>
            <w:r w:rsidR="00BB4811">
              <w:rPr>
                <w:rFonts w:cs="Arial"/>
                <w:color w:val="auto"/>
                <w:sz w:val="22"/>
                <w:szCs w:val="22"/>
              </w:rPr>
              <w:t xml:space="preserve"> delivery of the other</w:t>
            </w:r>
            <w:r w:rsidRPr="006F4DBE">
              <w:rPr>
                <w:rFonts w:cs="Arial"/>
                <w:color w:val="auto"/>
                <w:sz w:val="22"/>
                <w:szCs w:val="22"/>
              </w:rPr>
              <w:t xml:space="preserve"> services</w:t>
            </w:r>
            <w:r w:rsidR="00BB4811">
              <w:rPr>
                <w:rFonts w:cs="Arial"/>
                <w:color w:val="auto"/>
                <w:sz w:val="22"/>
                <w:szCs w:val="22"/>
              </w:rPr>
              <w:t xml:space="preserve"> listed and described</w:t>
            </w:r>
            <w:r w:rsidR="00B13E59">
              <w:rPr>
                <w:rFonts w:cs="Arial"/>
                <w:color w:val="auto"/>
                <w:sz w:val="22"/>
                <w:szCs w:val="22"/>
              </w:rPr>
              <w:t xml:space="preserve"> </w:t>
            </w:r>
            <w:r w:rsidR="002659EF" w:rsidRPr="006F4DBE">
              <w:rPr>
                <w:rFonts w:cs="Arial"/>
                <w:color w:val="auto"/>
                <w:sz w:val="22"/>
                <w:szCs w:val="22"/>
              </w:rPr>
              <w:t>in the service type</w:t>
            </w:r>
            <w:r w:rsidR="00030C0A" w:rsidRPr="006F4DBE">
              <w:rPr>
                <w:rFonts w:cs="Arial"/>
                <w:color w:val="auto"/>
                <w:sz w:val="22"/>
                <w:szCs w:val="22"/>
              </w:rPr>
              <w:t xml:space="preserve"> </w:t>
            </w:r>
            <w:r w:rsidR="002659EF" w:rsidRPr="006F4DBE">
              <w:rPr>
                <w:rFonts w:cs="Arial"/>
                <w:color w:val="auto"/>
                <w:sz w:val="22"/>
                <w:szCs w:val="22"/>
              </w:rPr>
              <w:t>residential</w:t>
            </w:r>
            <w:r w:rsidR="00C63500">
              <w:rPr>
                <w:rFonts w:cs="Arial"/>
                <w:color w:val="auto"/>
                <w:sz w:val="22"/>
                <w:szCs w:val="22"/>
              </w:rPr>
              <w:t xml:space="preserve"> non-clinical</w:t>
            </w:r>
            <w:r w:rsidR="002659EF" w:rsidRPr="006F4DBE">
              <w:rPr>
                <w:rFonts w:cs="Arial"/>
                <w:color w:val="auto"/>
                <w:sz w:val="22"/>
                <w:szCs w:val="22"/>
              </w:rPr>
              <w:t xml:space="preserve"> care</w:t>
            </w:r>
            <w:r w:rsidRPr="006F4DBE">
              <w:rPr>
                <w:rFonts w:cs="Arial"/>
                <w:color w:val="auto"/>
                <w:sz w:val="22"/>
                <w:szCs w:val="22"/>
              </w:rPr>
              <w:t xml:space="preserve">; </w:t>
            </w:r>
          </w:p>
          <w:p w14:paraId="18C36E4C" w14:textId="0527A929" w:rsidR="003D4E51" w:rsidRPr="003B4091" w:rsidRDefault="00B13E59" w:rsidP="007468BA">
            <w:pPr>
              <w:pStyle w:val="PolicyStatement"/>
              <w:numPr>
                <w:ilvl w:val="0"/>
                <w:numId w:val="62"/>
              </w:numPr>
              <w:pBdr>
                <w:top w:val="none" w:sz="0" w:space="0" w:color="auto"/>
                <w:left w:val="none" w:sz="0" w:space="0" w:color="auto"/>
                <w:bottom w:val="none" w:sz="0" w:space="0" w:color="auto"/>
                <w:right w:val="none" w:sz="0" w:space="0" w:color="auto"/>
              </w:pBdr>
              <w:shd w:val="clear" w:color="auto" w:fill="auto"/>
              <w:tabs>
                <w:tab w:val="left" w:pos="459"/>
              </w:tabs>
              <w:spacing w:after="40"/>
              <w:ind w:left="459" w:hanging="459"/>
              <w:rPr>
                <w:rFonts w:cs="Arial"/>
                <w:color w:val="auto"/>
                <w:sz w:val="22"/>
                <w:szCs w:val="22"/>
                <w:u w:val="single"/>
              </w:rPr>
            </w:pPr>
            <w:r>
              <w:rPr>
                <w:rFonts w:cs="Arial"/>
                <w:color w:val="auto"/>
                <w:sz w:val="22"/>
                <w:szCs w:val="22"/>
              </w:rPr>
              <w:t>the delivery of the services in the service type</w:t>
            </w:r>
            <w:r w:rsidR="002E706F" w:rsidRPr="006F4DBE">
              <w:rPr>
                <w:rFonts w:cs="Arial"/>
                <w:color w:val="auto"/>
                <w:sz w:val="22"/>
                <w:szCs w:val="22"/>
              </w:rPr>
              <w:t xml:space="preserve"> </w:t>
            </w:r>
            <w:r w:rsidR="0026704B" w:rsidRPr="006F4DBE">
              <w:rPr>
                <w:rFonts w:cs="Arial"/>
                <w:color w:val="auto"/>
                <w:sz w:val="22"/>
                <w:szCs w:val="22"/>
              </w:rPr>
              <w:t>r</w:t>
            </w:r>
            <w:r w:rsidR="001B1B98" w:rsidRPr="006F4DBE">
              <w:rPr>
                <w:rFonts w:cs="Arial"/>
                <w:color w:val="auto"/>
                <w:sz w:val="22"/>
                <w:szCs w:val="22"/>
              </w:rPr>
              <w:t>esidential clinical care</w:t>
            </w:r>
            <w:r w:rsidR="003D4E51">
              <w:rPr>
                <w:rFonts w:cs="Arial"/>
                <w:color w:val="auto"/>
                <w:sz w:val="22"/>
                <w:szCs w:val="22"/>
              </w:rPr>
              <w:t>;</w:t>
            </w:r>
            <w:r w:rsidR="003B4091">
              <w:rPr>
                <w:rFonts w:cs="Arial"/>
                <w:color w:val="auto"/>
                <w:sz w:val="22"/>
                <w:szCs w:val="22"/>
              </w:rPr>
              <w:t xml:space="preserve"> and</w:t>
            </w:r>
          </w:p>
          <w:p w14:paraId="3AE4044A" w14:textId="09FF8975" w:rsidR="004326BC" w:rsidRPr="008A295B" w:rsidRDefault="003B4091" w:rsidP="007468BA">
            <w:pPr>
              <w:pStyle w:val="PolicyStatement"/>
              <w:numPr>
                <w:ilvl w:val="0"/>
                <w:numId w:val="62"/>
              </w:numPr>
              <w:pBdr>
                <w:top w:val="none" w:sz="0" w:space="0" w:color="auto"/>
                <w:left w:val="none" w:sz="0" w:space="0" w:color="auto"/>
                <w:bottom w:val="none" w:sz="0" w:space="0" w:color="auto"/>
                <w:right w:val="none" w:sz="0" w:space="0" w:color="auto"/>
              </w:pBdr>
              <w:shd w:val="clear" w:color="auto" w:fill="auto"/>
              <w:tabs>
                <w:tab w:val="left" w:pos="459"/>
              </w:tabs>
              <w:spacing w:after="120"/>
              <w:ind w:left="459" w:hanging="459"/>
              <w:rPr>
                <w:rFonts w:cs="Arial"/>
                <w:color w:val="auto"/>
                <w:sz w:val="22"/>
                <w:szCs w:val="22"/>
                <w:u w:val="single"/>
              </w:rPr>
            </w:pPr>
            <w:r>
              <w:rPr>
                <w:rFonts w:cs="Arial"/>
                <w:color w:val="auto"/>
                <w:sz w:val="22"/>
                <w:szCs w:val="22"/>
              </w:rPr>
              <w:lastRenderedPageBreak/>
              <w:t>advance care plans.</w:t>
            </w:r>
          </w:p>
        </w:tc>
      </w:tr>
    </w:tbl>
    <w:p w14:paraId="3C9AE675" w14:textId="77777777" w:rsidR="00783C96" w:rsidRPr="006F4DBE" w:rsidRDefault="00783C96" w:rsidP="00067538">
      <w:pPr>
        <w:spacing w:line="240" w:lineRule="auto"/>
      </w:pPr>
      <w:bookmarkStart w:id="30" w:name="_Toc159925545"/>
      <w:bookmarkStart w:id="31" w:name="_Hlk150439898"/>
    </w:p>
    <w:tbl>
      <w:tblPr>
        <w:tblStyle w:val="TableGrid"/>
        <w:tblW w:w="0" w:type="auto"/>
        <w:shd w:val="clear" w:color="auto" w:fill="E9EBF3"/>
        <w:tblLook w:val="04A0" w:firstRow="1" w:lastRow="0" w:firstColumn="1" w:lastColumn="0" w:noHBand="0" w:noVBand="1"/>
        <w:tblCaption w:val="Considerations"/>
        <w:tblDescription w:val="Questions related to particular item for consideration"/>
      </w:tblPr>
      <w:tblGrid>
        <w:gridCol w:w="9060"/>
      </w:tblGrid>
      <w:tr w:rsidR="00587924" w:rsidRPr="006F4DBE" w14:paraId="205F1220" w14:textId="77777777" w:rsidTr="005754A3">
        <w:trPr>
          <w:tblHeader/>
        </w:trPr>
        <w:tc>
          <w:tcPr>
            <w:tcW w:w="9060" w:type="dxa"/>
            <w:shd w:val="clear" w:color="auto" w:fill="E9EBF3"/>
          </w:tcPr>
          <w:p w14:paraId="434A68DA" w14:textId="77777777" w:rsidR="00AD07BB" w:rsidRPr="006F4DBE" w:rsidRDefault="00AD07BB" w:rsidP="00AD07BB">
            <w:pPr>
              <w:rPr>
                <w:rFonts w:cs="Arial"/>
                <w:b/>
                <w:bCs/>
                <w:color w:val="auto"/>
                <w:sz w:val="22"/>
                <w:szCs w:val="22"/>
                <w:u w:val="single"/>
              </w:rPr>
            </w:pPr>
            <w:r w:rsidRPr="006F4DBE">
              <w:rPr>
                <w:rFonts w:cs="Arial"/>
                <w:b/>
                <w:bCs/>
                <w:color w:val="auto"/>
                <w:sz w:val="22"/>
                <w:szCs w:val="22"/>
                <w:u w:val="single"/>
              </w:rPr>
              <w:t>Considerations</w:t>
            </w:r>
          </w:p>
          <w:p w14:paraId="18A55654" w14:textId="54938F2D" w:rsidR="00AD07BB" w:rsidRPr="006F4DBE" w:rsidRDefault="00B7251B"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80"/>
              <w:ind w:left="466"/>
              <w:rPr>
                <w:color w:val="auto"/>
                <w:sz w:val="22"/>
                <w:szCs w:val="22"/>
              </w:rPr>
            </w:pPr>
            <w:r w:rsidRPr="006F4DBE">
              <w:rPr>
                <w:color w:val="auto"/>
                <w:sz w:val="22"/>
                <w:szCs w:val="22"/>
              </w:rPr>
              <w:t xml:space="preserve">Is more detail </w:t>
            </w:r>
            <w:r w:rsidR="00133E0F" w:rsidRPr="006F4DBE">
              <w:rPr>
                <w:color w:val="auto"/>
                <w:sz w:val="22"/>
                <w:szCs w:val="22"/>
              </w:rPr>
              <w:t>needed</w:t>
            </w:r>
            <w:r w:rsidRPr="006F4DBE">
              <w:rPr>
                <w:color w:val="auto"/>
                <w:sz w:val="22"/>
                <w:szCs w:val="22"/>
              </w:rPr>
              <w:t xml:space="preserve"> around the requirements and expectations </w:t>
            </w:r>
            <w:r w:rsidR="00201B8A" w:rsidRPr="006F4DBE">
              <w:rPr>
                <w:color w:val="auto"/>
                <w:sz w:val="22"/>
                <w:szCs w:val="22"/>
              </w:rPr>
              <w:t>for</w:t>
            </w:r>
            <w:r w:rsidRPr="006F4DBE">
              <w:rPr>
                <w:color w:val="auto"/>
                <w:sz w:val="22"/>
                <w:szCs w:val="22"/>
              </w:rPr>
              <w:t xml:space="preserve"> </w:t>
            </w:r>
            <w:r w:rsidR="00067538" w:rsidRPr="006F4DBE">
              <w:rPr>
                <w:color w:val="auto"/>
                <w:sz w:val="22"/>
                <w:szCs w:val="22"/>
              </w:rPr>
              <w:t>administrati</w:t>
            </w:r>
            <w:r w:rsidR="00201B8A" w:rsidRPr="006F4DBE">
              <w:rPr>
                <w:color w:val="auto"/>
                <w:sz w:val="22"/>
                <w:szCs w:val="22"/>
              </w:rPr>
              <w:t>ve</w:t>
            </w:r>
            <w:r w:rsidR="00067538" w:rsidRPr="006F4DBE">
              <w:rPr>
                <w:color w:val="auto"/>
                <w:sz w:val="22"/>
                <w:szCs w:val="22"/>
              </w:rPr>
              <w:t xml:space="preserve"> activities?</w:t>
            </w:r>
          </w:p>
          <w:p w14:paraId="6FB245BE" w14:textId="38A42F40" w:rsidR="00AD07BB" w:rsidRPr="006F4DBE" w:rsidRDefault="00AD07BB"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80"/>
              <w:ind w:left="466"/>
              <w:rPr>
                <w:color w:val="auto"/>
                <w:sz w:val="22"/>
                <w:szCs w:val="22"/>
              </w:rPr>
            </w:pPr>
            <w:r w:rsidRPr="006F4DBE">
              <w:rPr>
                <w:color w:val="auto"/>
                <w:sz w:val="22"/>
                <w:szCs w:val="22"/>
              </w:rPr>
              <w:t>Does the reference to emergency assistance need to be more explicit around what constitutes an emergency?</w:t>
            </w:r>
          </w:p>
        </w:tc>
      </w:tr>
    </w:tbl>
    <w:p w14:paraId="2038598A" w14:textId="13C985A8" w:rsidR="003A104E" w:rsidRPr="006F4DBE" w:rsidRDefault="001E0154" w:rsidP="003A104E">
      <w:pPr>
        <w:pStyle w:val="Heading2"/>
      </w:pPr>
      <w:bookmarkStart w:id="32" w:name="_Toc183697515"/>
      <w:r w:rsidRPr="006F4DBE">
        <w:t>E</w:t>
      </w:r>
      <w:r w:rsidR="003A104E" w:rsidRPr="006F4DBE">
        <w:t xml:space="preserve">veryday </w:t>
      </w:r>
      <w:r w:rsidR="00746C63" w:rsidRPr="006F4DBE">
        <w:t>l</w:t>
      </w:r>
      <w:r w:rsidR="003A104E" w:rsidRPr="006F4DBE">
        <w:t xml:space="preserve">iving </w:t>
      </w:r>
      <w:r w:rsidR="00746C63" w:rsidRPr="006F4DBE">
        <w:t>s</w:t>
      </w:r>
      <w:r w:rsidR="003A104E" w:rsidRPr="006F4DBE">
        <w:t>ervices</w:t>
      </w:r>
      <w:bookmarkEnd w:id="30"/>
      <w:bookmarkEnd w:id="32"/>
    </w:p>
    <w:p w14:paraId="2CCFCA17" w14:textId="5D96A9D4" w:rsidR="003A104E" w:rsidRPr="006F4DBE" w:rsidRDefault="00C35652" w:rsidP="003A104E">
      <w:pPr>
        <w:pStyle w:val="Heading3"/>
      </w:pPr>
      <w:bookmarkStart w:id="33" w:name="_Toc183697516"/>
      <w:r w:rsidRPr="006F4DBE">
        <w:t>O</w:t>
      </w:r>
      <w:r w:rsidR="003A104E" w:rsidRPr="006F4DBE">
        <w:t>peration</w:t>
      </w:r>
      <w:r w:rsidRPr="006F4DBE">
        <w:t>al services</w:t>
      </w:r>
      <w:bookmarkEnd w:id="33"/>
      <w:r w:rsidR="003A104E" w:rsidRPr="006F4DBE">
        <w:t xml:space="preserve"> </w:t>
      </w:r>
    </w:p>
    <w:p w14:paraId="0B4468DF" w14:textId="36968924" w:rsidR="00835F6B" w:rsidRPr="006F4DBE" w:rsidRDefault="000A78E2" w:rsidP="003A104E">
      <w:pPr>
        <w:rPr>
          <w:color w:val="auto"/>
        </w:rPr>
      </w:pPr>
      <w:r w:rsidRPr="006F4DBE">
        <w:rPr>
          <w:color w:val="auto"/>
        </w:rPr>
        <w:t>Provision of general utilities (e.g. water, electricity)</w:t>
      </w:r>
      <w:r w:rsidR="000731C1" w:rsidRPr="006F4DBE">
        <w:rPr>
          <w:color w:val="auto"/>
        </w:rPr>
        <w:t xml:space="preserve">, and associated running costs, are </w:t>
      </w:r>
      <w:r w:rsidRPr="006F4DBE">
        <w:rPr>
          <w:color w:val="auto"/>
        </w:rPr>
        <w:t>covered under the current Schedule</w:t>
      </w:r>
      <w:r w:rsidR="005A5E87" w:rsidRPr="006F4DBE">
        <w:rPr>
          <w:color w:val="auto"/>
        </w:rPr>
        <w:t xml:space="preserve">. </w:t>
      </w:r>
      <w:r w:rsidR="000731C1" w:rsidRPr="006F4DBE">
        <w:rPr>
          <w:color w:val="auto"/>
        </w:rPr>
        <w:t>These</w:t>
      </w:r>
      <w:r w:rsidR="005A5E87" w:rsidRPr="006F4DBE">
        <w:rPr>
          <w:color w:val="auto"/>
        </w:rPr>
        <w:t xml:space="preserve"> will </w:t>
      </w:r>
      <w:r w:rsidR="003A104E" w:rsidRPr="006F4DBE">
        <w:rPr>
          <w:color w:val="auto"/>
        </w:rPr>
        <w:t>still feature in the service list</w:t>
      </w:r>
      <w:r w:rsidR="003B2D07" w:rsidRPr="006F4DBE">
        <w:rPr>
          <w:color w:val="auto"/>
        </w:rPr>
        <w:t xml:space="preserve"> </w:t>
      </w:r>
      <w:r w:rsidR="00AF6D69" w:rsidRPr="006F4DBE">
        <w:rPr>
          <w:color w:val="auto"/>
        </w:rPr>
        <w:t xml:space="preserve">but </w:t>
      </w:r>
      <w:r w:rsidR="003B2D07" w:rsidRPr="006F4DBE">
        <w:rPr>
          <w:color w:val="auto"/>
        </w:rPr>
        <w:t xml:space="preserve">will be </w:t>
      </w:r>
      <w:r w:rsidR="005A5E87" w:rsidRPr="006F4DBE">
        <w:rPr>
          <w:color w:val="auto"/>
        </w:rPr>
        <w:t>renamed Utilities</w:t>
      </w:r>
      <w:r w:rsidR="003B2D07" w:rsidRPr="006F4DBE">
        <w:rPr>
          <w:color w:val="auto"/>
        </w:rPr>
        <w:t xml:space="preserve">, rather than </w:t>
      </w:r>
      <w:r w:rsidR="000731C1" w:rsidRPr="006F4DBE">
        <w:rPr>
          <w:color w:val="auto"/>
        </w:rPr>
        <w:t xml:space="preserve">the current terminology of </w:t>
      </w:r>
      <w:r w:rsidR="00BD48A6" w:rsidRPr="006F4DBE">
        <w:rPr>
          <w:color w:val="auto"/>
        </w:rPr>
        <w:t>A</w:t>
      </w:r>
      <w:r w:rsidR="003B2D07" w:rsidRPr="006F4DBE">
        <w:rPr>
          <w:color w:val="auto"/>
        </w:rPr>
        <w:t>ccommodation</w:t>
      </w:r>
      <w:r w:rsidR="003A104E" w:rsidRPr="006F4DBE">
        <w:rPr>
          <w:color w:val="auto"/>
        </w:rPr>
        <w:t xml:space="preserve">. </w:t>
      </w:r>
    </w:p>
    <w:p w14:paraId="5EF7B2B4" w14:textId="018A075B" w:rsidR="000F5B80" w:rsidRPr="006F4DBE" w:rsidRDefault="003A104E" w:rsidP="00783C96">
      <w:pPr>
        <w:spacing w:before="200"/>
        <w:rPr>
          <w:color w:val="auto"/>
        </w:rPr>
      </w:pPr>
      <w:r w:rsidRPr="006F4DBE">
        <w:rPr>
          <w:color w:val="auto"/>
        </w:rPr>
        <w:t xml:space="preserve">The department is regularly asked about heating and cooling </w:t>
      </w:r>
      <w:r w:rsidR="00835F6B" w:rsidRPr="006F4DBE">
        <w:rPr>
          <w:color w:val="auto"/>
        </w:rPr>
        <w:t xml:space="preserve">requirements </w:t>
      </w:r>
      <w:r w:rsidRPr="006F4DBE">
        <w:rPr>
          <w:color w:val="auto"/>
        </w:rPr>
        <w:t>for resident</w:t>
      </w:r>
      <w:r w:rsidR="00835F6B" w:rsidRPr="006F4DBE">
        <w:rPr>
          <w:color w:val="auto"/>
        </w:rPr>
        <w:t>s’</w:t>
      </w:r>
      <w:r w:rsidRPr="006F4DBE">
        <w:rPr>
          <w:color w:val="auto"/>
        </w:rPr>
        <w:t xml:space="preserve"> rooms, and the need for them to be at a comfortable temperature. </w:t>
      </w:r>
      <w:r w:rsidR="006600FC" w:rsidRPr="006F4DBE">
        <w:rPr>
          <w:color w:val="auto"/>
        </w:rPr>
        <w:t>Incorporated within</w:t>
      </w:r>
      <w:r w:rsidRPr="006F4DBE">
        <w:rPr>
          <w:color w:val="auto"/>
        </w:rPr>
        <w:t xml:space="preserve"> this item will </w:t>
      </w:r>
      <w:r w:rsidR="00AF6D69" w:rsidRPr="006F4DBE">
        <w:rPr>
          <w:color w:val="auto"/>
        </w:rPr>
        <w:t>be</w:t>
      </w:r>
      <w:r w:rsidRPr="006F4DBE">
        <w:rPr>
          <w:color w:val="auto"/>
        </w:rPr>
        <w:t xml:space="preserve"> heating</w:t>
      </w:r>
      <w:r w:rsidR="00AF6D69" w:rsidRPr="006F4DBE">
        <w:rPr>
          <w:color w:val="auto"/>
        </w:rPr>
        <w:t xml:space="preserve"> and</w:t>
      </w:r>
      <w:r w:rsidR="000F5B80" w:rsidRPr="006F4DBE">
        <w:rPr>
          <w:color w:val="auto"/>
        </w:rPr>
        <w:t xml:space="preserve"> </w:t>
      </w:r>
      <w:r w:rsidRPr="006F4DBE">
        <w:rPr>
          <w:color w:val="auto"/>
        </w:rPr>
        <w:t>cooling.</w:t>
      </w:r>
      <w:r w:rsidR="002F1804" w:rsidRPr="006F4DBE">
        <w:rPr>
          <w:color w:val="auto"/>
        </w:rPr>
        <w:t xml:space="preserve"> </w:t>
      </w:r>
    </w:p>
    <w:p w14:paraId="28FB215E" w14:textId="557E8FE0" w:rsidR="003A104E" w:rsidRPr="006F4DBE" w:rsidRDefault="002F1804" w:rsidP="00783C96">
      <w:pPr>
        <w:spacing w:before="200"/>
        <w:rPr>
          <w:color w:val="auto"/>
        </w:rPr>
      </w:pPr>
      <w:r w:rsidRPr="006F4DBE">
        <w:rPr>
          <w:color w:val="auto"/>
        </w:rPr>
        <w:t xml:space="preserve">Currently residential care homes are required to provide phone sockets in a resident’s room if requested </w:t>
      </w:r>
      <w:r w:rsidR="00EB0C20" w:rsidRPr="006F4DBE">
        <w:rPr>
          <w:color w:val="auto"/>
        </w:rPr>
        <w:t>and</w:t>
      </w:r>
      <w:r w:rsidRPr="006F4DBE">
        <w:rPr>
          <w:color w:val="auto"/>
        </w:rPr>
        <w:t xml:space="preserve"> access to a pay phone. Given the decreasing use of landlines, this requirement has been updated </w:t>
      </w:r>
      <w:r w:rsidR="00301A74" w:rsidRPr="006F4DBE">
        <w:rPr>
          <w:color w:val="auto"/>
        </w:rPr>
        <w:t>so it is now about</w:t>
      </w:r>
      <w:r w:rsidRPr="006F4DBE">
        <w:rPr>
          <w:color w:val="auto"/>
        </w:rPr>
        <w:t xml:space="preserve"> providing access to phone and internet services.</w:t>
      </w:r>
      <w:r w:rsidR="000F5B80" w:rsidRPr="006F4DBE">
        <w:rPr>
          <w:color w:val="auto"/>
        </w:rPr>
        <w:t xml:space="preserve"> This has been created as its own item.</w:t>
      </w:r>
    </w:p>
    <w:p w14:paraId="505C0A2D" w14:textId="4AA7A950" w:rsidR="008A295B" w:rsidRPr="006F4DBE" w:rsidRDefault="00835F6B" w:rsidP="00783C96">
      <w:pPr>
        <w:spacing w:before="200"/>
        <w:rPr>
          <w:color w:val="auto"/>
        </w:rPr>
      </w:pPr>
      <w:r w:rsidRPr="006F4DBE">
        <w:rPr>
          <w:color w:val="auto"/>
        </w:rPr>
        <w:t>A</w:t>
      </w:r>
      <w:r w:rsidR="003A104E" w:rsidRPr="006F4DBE">
        <w:rPr>
          <w:color w:val="auto"/>
        </w:rPr>
        <w:t xml:space="preserve"> part of operati</w:t>
      </w:r>
      <w:r w:rsidRPr="006F4DBE">
        <w:rPr>
          <w:color w:val="auto"/>
        </w:rPr>
        <w:t>ng</w:t>
      </w:r>
      <w:r w:rsidR="00EB5096" w:rsidRPr="006F4DBE">
        <w:rPr>
          <w:color w:val="auto"/>
        </w:rPr>
        <w:t xml:space="preserve"> a</w:t>
      </w:r>
      <w:r w:rsidR="003A104E" w:rsidRPr="006F4DBE">
        <w:rPr>
          <w:color w:val="auto"/>
        </w:rPr>
        <w:t xml:space="preserve"> </w:t>
      </w:r>
      <w:r w:rsidR="00451BD8" w:rsidRPr="006F4DBE">
        <w:rPr>
          <w:color w:val="auto"/>
        </w:rPr>
        <w:t xml:space="preserve">residential </w:t>
      </w:r>
      <w:r w:rsidR="003A104E" w:rsidRPr="006F4DBE">
        <w:rPr>
          <w:color w:val="auto"/>
        </w:rPr>
        <w:t xml:space="preserve">care home is cleaning services and waste disposal, both of which are covered in the </w:t>
      </w:r>
      <w:r w:rsidR="00F833C8" w:rsidRPr="006F4DBE">
        <w:rPr>
          <w:color w:val="auto"/>
        </w:rPr>
        <w:t xml:space="preserve">current </w:t>
      </w:r>
      <w:r w:rsidR="003A104E" w:rsidRPr="006F4DBE">
        <w:rPr>
          <w:color w:val="auto"/>
        </w:rPr>
        <w:t xml:space="preserve">Schedule. </w:t>
      </w:r>
      <w:r w:rsidR="00147775" w:rsidRPr="006F4DBE">
        <w:rPr>
          <w:color w:val="auto"/>
        </w:rPr>
        <w:t>Like</w:t>
      </w:r>
      <w:r w:rsidR="003A104E" w:rsidRPr="006F4DBE">
        <w:rPr>
          <w:color w:val="auto"/>
        </w:rPr>
        <w:t xml:space="preserve"> utilities, these will feature in the service list under a new </w:t>
      </w:r>
      <w:r w:rsidR="005F3F14" w:rsidRPr="006F4DBE">
        <w:rPr>
          <w:color w:val="auto"/>
        </w:rPr>
        <w:t>name</w:t>
      </w:r>
      <w:r w:rsidRPr="006F4DBE">
        <w:rPr>
          <w:color w:val="auto"/>
        </w:rPr>
        <w:t>. This item will</w:t>
      </w:r>
      <w:r w:rsidR="003A104E" w:rsidRPr="006F4DBE">
        <w:rPr>
          <w:color w:val="auto"/>
        </w:rPr>
        <w:t xml:space="preserve"> cover the cleaning of communal living areas and residents</w:t>
      </w:r>
      <w:r w:rsidRPr="006F4DBE">
        <w:rPr>
          <w:color w:val="auto"/>
        </w:rPr>
        <w:t>’</w:t>
      </w:r>
      <w:r w:rsidR="003A104E" w:rsidRPr="006F4DBE">
        <w:rPr>
          <w:color w:val="auto"/>
        </w:rPr>
        <w:t xml:space="preserve"> personal space</w:t>
      </w:r>
      <w:r w:rsidRPr="006F4DBE">
        <w:rPr>
          <w:color w:val="auto"/>
        </w:rPr>
        <w:t>s</w:t>
      </w:r>
      <w:r w:rsidR="003A104E" w:rsidRPr="006F4DBE">
        <w:rPr>
          <w:color w:val="auto"/>
        </w:rPr>
        <w:t>, as well as the disposal of materials, including sharps and organic/inorganic waste.</w:t>
      </w:r>
    </w:p>
    <w:p w14:paraId="6A549A13" w14:textId="77777777" w:rsidR="008A295B" w:rsidRPr="006F4DBE" w:rsidRDefault="008A295B" w:rsidP="008A295B">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rPr>
          <w:color w:val="auto"/>
          <w:sz w:val="22"/>
          <w:szCs w:val="22"/>
        </w:rPr>
      </w:pPr>
    </w:p>
    <w:p w14:paraId="03FA0896" w14:textId="77777777" w:rsidR="008A295B" w:rsidRDefault="008A295B" w:rsidP="003A104E">
      <w:pPr>
        <w:rPr>
          <w:color w:val="auto"/>
        </w:rPr>
      </w:pPr>
    </w:p>
    <w:p w14:paraId="5D9ACB61" w14:textId="77777777" w:rsidR="008A295B" w:rsidRDefault="008A295B" w:rsidP="003A104E">
      <w:pPr>
        <w:rPr>
          <w:color w:val="auto"/>
        </w:rPr>
      </w:pPr>
    </w:p>
    <w:p w14:paraId="0455E36C" w14:textId="77777777" w:rsidR="008A295B" w:rsidRDefault="008A295B" w:rsidP="003A104E">
      <w:pPr>
        <w:rPr>
          <w:color w:val="auto"/>
        </w:rPr>
      </w:pPr>
    </w:p>
    <w:p w14:paraId="6D9F911C" w14:textId="77777777" w:rsidR="008A295B" w:rsidRDefault="008A295B" w:rsidP="003A104E">
      <w:pPr>
        <w:rPr>
          <w:color w:val="auto"/>
        </w:rPr>
      </w:pPr>
    </w:p>
    <w:p w14:paraId="0D1C37A0" w14:textId="77777777" w:rsidR="008A295B" w:rsidRDefault="008A295B" w:rsidP="003A104E">
      <w:pPr>
        <w:rPr>
          <w:color w:val="auto"/>
        </w:rPr>
      </w:pPr>
    </w:p>
    <w:p w14:paraId="12E1025E" w14:textId="77777777" w:rsidR="008A295B" w:rsidRDefault="008A295B" w:rsidP="003A104E">
      <w:pPr>
        <w:rPr>
          <w:color w:val="auto"/>
        </w:rPr>
      </w:pPr>
    </w:p>
    <w:p w14:paraId="608C183F" w14:textId="77777777" w:rsidR="008A295B" w:rsidRDefault="008A295B" w:rsidP="003A104E">
      <w:pPr>
        <w:rPr>
          <w:color w:val="auto"/>
        </w:rPr>
      </w:pPr>
    </w:p>
    <w:p w14:paraId="50B31DAB" w14:textId="77777777" w:rsidR="008A295B" w:rsidRPr="006F4DBE" w:rsidRDefault="008A295B" w:rsidP="003A104E">
      <w:pPr>
        <w:rPr>
          <w:color w:val="auto"/>
        </w:rPr>
      </w:pPr>
    </w:p>
    <w:tbl>
      <w:tblPr>
        <w:tblStyle w:val="TableGrid"/>
        <w:tblW w:w="0" w:type="auto"/>
        <w:shd w:val="clear" w:color="auto" w:fill="E9EBF3"/>
        <w:tblLook w:val="04A0" w:firstRow="1" w:lastRow="0" w:firstColumn="1" w:lastColumn="0" w:noHBand="0" w:noVBand="1"/>
        <w:tblCaption w:val="Proposed new text"/>
        <w:tblDescription w:val="Proposed new text"/>
      </w:tblPr>
      <w:tblGrid>
        <w:gridCol w:w="9060"/>
      </w:tblGrid>
      <w:tr w:rsidR="00960445" w:rsidRPr="006F4DBE" w14:paraId="2189E5F6" w14:textId="77777777" w:rsidTr="00612E78">
        <w:trPr>
          <w:tblHeader/>
        </w:trPr>
        <w:tc>
          <w:tcPr>
            <w:tcW w:w="9060" w:type="dxa"/>
            <w:shd w:val="clear" w:color="auto" w:fill="E9EBF3"/>
          </w:tcPr>
          <w:p w14:paraId="5A0AE009" w14:textId="13AA48CB" w:rsidR="00960445" w:rsidRPr="006F4DBE" w:rsidRDefault="00960445" w:rsidP="00960445">
            <w:pPr>
              <w:rPr>
                <w:color w:val="auto"/>
              </w:rPr>
            </w:pPr>
            <w:r w:rsidRPr="006F4DBE">
              <w:rPr>
                <w:rFonts w:cs="Arial"/>
                <w:b/>
                <w:bCs/>
                <w:color w:val="auto"/>
                <w:sz w:val="22"/>
                <w:szCs w:val="22"/>
                <w:u w:val="single"/>
              </w:rPr>
              <w:lastRenderedPageBreak/>
              <w:t>Proposed</w:t>
            </w:r>
            <w:r w:rsidRPr="006F4DBE">
              <w:rPr>
                <w:b/>
                <w:bCs/>
                <w:color w:val="auto"/>
                <w:sz w:val="22"/>
                <w:szCs w:val="22"/>
                <w:u w:val="single"/>
              </w:rPr>
              <w:t xml:space="preserve"> new text</w:t>
            </w:r>
          </w:p>
          <w:p w14:paraId="5779C047" w14:textId="08F9490F" w:rsidR="00886F09" w:rsidRPr="006F4DBE" w:rsidRDefault="00886F09" w:rsidP="00886F09">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b/>
                <w:bCs/>
                <w:i/>
                <w:iCs/>
                <w:color w:val="auto"/>
                <w:sz w:val="22"/>
                <w:szCs w:val="22"/>
              </w:rPr>
            </w:pPr>
            <w:r w:rsidRPr="006F4DBE">
              <w:rPr>
                <w:rFonts w:cs="Arial"/>
                <w:b/>
                <w:bCs/>
                <w:i/>
                <w:iCs/>
                <w:color w:val="auto"/>
                <w:sz w:val="22"/>
                <w:szCs w:val="22"/>
              </w:rPr>
              <w:t xml:space="preserve">Telephone and internet </w:t>
            </w:r>
            <w:r w:rsidR="008F17D7" w:rsidRPr="006F4DBE">
              <w:rPr>
                <w:rFonts w:cs="Arial"/>
                <w:b/>
                <w:bCs/>
                <w:i/>
                <w:iCs/>
                <w:color w:val="auto"/>
                <w:sz w:val="22"/>
                <w:szCs w:val="22"/>
              </w:rPr>
              <w:t>services</w:t>
            </w:r>
          </w:p>
          <w:p w14:paraId="3CDFCE1A" w14:textId="29BA6598" w:rsidR="00C75C0E" w:rsidRPr="006F4DBE" w:rsidRDefault="00B6743E" w:rsidP="00933CD1">
            <w:pPr>
              <w:pStyle w:val="PolicyStatement"/>
              <w:pBdr>
                <w:top w:val="none" w:sz="0" w:space="0" w:color="auto"/>
                <w:left w:val="none" w:sz="0" w:space="0" w:color="auto"/>
                <w:bottom w:val="none" w:sz="0" w:space="0" w:color="auto"/>
                <w:right w:val="none" w:sz="0" w:space="0" w:color="auto"/>
              </w:pBdr>
              <w:shd w:val="clear" w:color="auto" w:fill="auto"/>
              <w:spacing w:before="160" w:after="120"/>
              <w:ind w:left="0"/>
              <w:rPr>
                <w:rFonts w:cs="Arial"/>
                <w:b/>
                <w:bCs/>
                <w:i/>
                <w:iCs/>
                <w:color w:val="auto"/>
                <w:sz w:val="22"/>
                <w:szCs w:val="22"/>
              </w:rPr>
            </w:pPr>
            <w:r w:rsidRPr="006F4DBE">
              <w:rPr>
                <w:color w:val="auto"/>
                <w:sz w:val="22"/>
                <w:szCs w:val="22"/>
              </w:rPr>
              <w:t>Access to telephone</w:t>
            </w:r>
            <w:r w:rsidR="003F363E">
              <w:rPr>
                <w:color w:val="auto"/>
                <w:sz w:val="22"/>
                <w:szCs w:val="22"/>
              </w:rPr>
              <w:t>,</w:t>
            </w:r>
            <w:r w:rsidRPr="006F4DBE">
              <w:rPr>
                <w:color w:val="auto"/>
                <w:sz w:val="22"/>
                <w:szCs w:val="22"/>
              </w:rPr>
              <w:t xml:space="preserve"> </w:t>
            </w:r>
            <w:r w:rsidRPr="003F363E">
              <w:rPr>
                <w:strike/>
                <w:color w:val="auto"/>
                <w:sz w:val="22"/>
                <w:szCs w:val="22"/>
              </w:rPr>
              <w:t>and</w:t>
            </w:r>
            <w:r w:rsidRPr="006F4DBE">
              <w:rPr>
                <w:color w:val="auto"/>
                <w:sz w:val="22"/>
                <w:szCs w:val="22"/>
              </w:rPr>
              <w:t xml:space="preserve"> internet</w:t>
            </w:r>
            <w:r w:rsidR="00270D07" w:rsidRPr="006F4DBE">
              <w:rPr>
                <w:color w:val="auto"/>
                <w:sz w:val="22"/>
                <w:szCs w:val="22"/>
              </w:rPr>
              <w:t xml:space="preserve"> </w:t>
            </w:r>
            <w:r w:rsidR="003F363E" w:rsidRPr="002E5289">
              <w:rPr>
                <w:color w:val="FF0000"/>
                <w:sz w:val="22"/>
                <w:szCs w:val="22"/>
              </w:rPr>
              <w:t>and</w:t>
            </w:r>
            <w:r w:rsidR="00270D07" w:rsidRPr="002E5289">
              <w:rPr>
                <w:color w:val="FF0000"/>
                <w:sz w:val="22"/>
                <w:szCs w:val="22"/>
              </w:rPr>
              <w:t xml:space="preserve"> </w:t>
            </w:r>
            <w:r w:rsidRPr="006F4DBE">
              <w:rPr>
                <w:color w:val="auto"/>
                <w:sz w:val="22"/>
                <w:szCs w:val="22"/>
              </w:rPr>
              <w:t xml:space="preserve">Wi-Fi services </w:t>
            </w:r>
            <w:r w:rsidR="00EA5B85" w:rsidRPr="002E5289">
              <w:rPr>
                <w:color w:val="FF0000"/>
                <w:sz w:val="22"/>
                <w:szCs w:val="22"/>
              </w:rPr>
              <w:t xml:space="preserve">in the residential care home </w:t>
            </w:r>
            <w:r w:rsidRPr="006F4DBE">
              <w:rPr>
                <w:color w:val="auto"/>
                <w:sz w:val="22"/>
                <w:szCs w:val="22"/>
              </w:rPr>
              <w:t>(but not the cost of phone calls</w:t>
            </w:r>
            <w:r w:rsidR="008F5F09">
              <w:rPr>
                <w:color w:val="auto"/>
                <w:sz w:val="22"/>
                <w:szCs w:val="22"/>
              </w:rPr>
              <w:t>,</w:t>
            </w:r>
            <w:r w:rsidRPr="008F5F09">
              <w:rPr>
                <w:strike/>
                <w:color w:val="auto"/>
                <w:sz w:val="22"/>
                <w:szCs w:val="22"/>
              </w:rPr>
              <w:t xml:space="preserve"> and</w:t>
            </w:r>
            <w:r w:rsidRPr="006F4DBE">
              <w:rPr>
                <w:color w:val="auto"/>
                <w:sz w:val="22"/>
                <w:szCs w:val="22"/>
              </w:rPr>
              <w:t xml:space="preserve"> usage charges</w:t>
            </w:r>
            <w:r w:rsidR="00A23BD2">
              <w:rPr>
                <w:color w:val="auto"/>
                <w:sz w:val="22"/>
                <w:szCs w:val="22"/>
              </w:rPr>
              <w:t xml:space="preserve"> </w:t>
            </w:r>
            <w:r w:rsidR="00A23BD2" w:rsidRPr="002E5289">
              <w:rPr>
                <w:color w:val="FF0000"/>
                <w:sz w:val="22"/>
                <w:szCs w:val="22"/>
              </w:rPr>
              <w:t>an</w:t>
            </w:r>
            <w:r w:rsidR="00301810" w:rsidRPr="002E5289">
              <w:rPr>
                <w:color w:val="FF0000"/>
                <w:sz w:val="22"/>
                <w:szCs w:val="22"/>
              </w:rPr>
              <w:t>d devices</w:t>
            </w:r>
            <w:r w:rsidRPr="002E5289">
              <w:rPr>
                <w:color w:val="auto"/>
                <w:sz w:val="22"/>
                <w:szCs w:val="22"/>
              </w:rPr>
              <w:t>)</w:t>
            </w:r>
            <w:r w:rsidR="00FB574E" w:rsidRPr="002E5289">
              <w:rPr>
                <w:color w:val="0070C0"/>
                <w:sz w:val="22"/>
                <w:szCs w:val="22"/>
              </w:rPr>
              <w:t>.</w:t>
            </w:r>
          </w:p>
          <w:p w14:paraId="3CC2FBBB" w14:textId="03D27BB0" w:rsidR="00960445" w:rsidRPr="006F4DBE" w:rsidRDefault="00960445" w:rsidP="00960445">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rFonts w:cs="Arial"/>
                <w:b/>
                <w:bCs/>
                <w:i/>
                <w:iCs/>
                <w:color w:val="auto"/>
                <w:sz w:val="22"/>
                <w:szCs w:val="22"/>
              </w:rPr>
            </w:pPr>
            <w:r w:rsidRPr="006F4DBE">
              <w:rPr>
                <w:rFonts w:cs="Arial"/>
                <w:b/>
                <w:bCs/>
                <w:i/>
                <w:iCs/>
                <w:color w:val="auto"/>
                <w:sz w:val="22"/>
                <w:szCs w:val="22"/>
              </w:rPr>
              <w:t>Utilities</w:t>
            </w:r>
          </w:p>
          <w:p w14:paraId="79B19319" w14:textId="4D97007B" w:rsidR="00933CD1" w:rsidRPr="006F4DBE" w:rsidRDefault="00933CD1" w:rsidP="00933CD1">
            <w:pPr>
              <w:pStyle w:val="PolicyStatement"/>
              <w:pBdr>
                <w:top w:val="none" w:sz="0" w:space="0" w:color="auto"/>
                <w:left w:val="none" w:sz="0" w:space="0" w:color="auto"/>
                <w:bottom w:val="none" w:sz="0" w:space="0" w:color="auto"/>
                <w:right w:val="none" w:sz="0" w:space="0" w:color="auto"/>
              </w:pBdr>
              <w:shd w:val="clear" w:color="auto" w:fill="auto"/>
              <w:spacing w:before="160" w:after="120"/>
              <w:ind w:left="0"/>
              <w:rPr>
                <w:color w:val="auto"/>
                <w:sz w:val="22"/>
                <w:szCs w:val="22"/>
              </w:rPr>
            </w:pPr>
            <w:r w:rsidRPr="006F4DBE">
              <w:rPr>
                <w:color w:val="auto"/>
                <w:sz w:val="22"/>
                <w:szCs w:val="22"/>
              </w:rPr>
              <w:t>The following:</w:t>
            </w:r>
          </w:p>
          <w:p w14:paraId="1F401751" w14:textId="013E236C" w:rsidR="00960445" w:rsidRPr="006F4DBE" w:rsidRDefault="009951F1" w:rsidP="00324486">
            <w:pPr>
              <w:pStyle w:val="PolicyStatement"/>
              <w:numPr>
                <w:ilvl w:val="0"/>
                <w:numId w:val="13"/>
              </w:numPr>
              <w:pBdr>
                <w:top w:val="none" w:sz="0" w:space="0" w:color="auto"/>
                <w:left w:val="none" w:sz="0" w:space="0" w:color="auto"/>
                <w:bottom w:val="none" w:sz="0" w:space="0" w:color="auto"/>
                <w:right w:val="none" w:sz="0" w:space="0" w:color="auto"/>
              </w:pBdr>
              <w:shd w:val="clear" w:color="auto" w:fill="auto"/>
              <w:tabs>
                <w:tab w:val="left" w:pos="567"/>
              </w:tabs>
              <w:spacing w:after="40"/>
              <w:ind w:left="425" w:hanging="425"/>
              <w:rPr>
                <w:color w:val="auto"/>
                <w:sz w:val="22"/>
                <w:szCs w:val="22"/>
              </w:rPr>
            </w:pPr>
            <w:r>
              <w:rPr>
                <w:color w:val="auto"/>
                <w:sz w:val="22"/>
                <w:szCs w:val="22"/>
              </w:rPr>
              <w:t>u</w:t>
            </w:r>
            <w:r w:rsidRPr="006F4DBE">
              <w:rPr>
                <w:color w:val="auto"/>
                <w:sz w:val="22"/>
                <w:szCs w:val="22"/>
              </w:rPr>
              <w:t xml:space="preserve">tility </w:t>
            </w:r>
            <w:r w:rsidR="008D12DF" w:rsidRPr="006F4DBE">
              <w:rPr>
                <w:color w:val="auto"/>
                <w:sz w:val="22"/>
                <w:szCs w:val="22"/>
              </w:rPr>
              <w:t>running costs</w:t>
            </w:r>
            <w:r w:rsidR="00BF781A" w:rsidRPr="006F4DBE">
              <w:rPr>
                <w:color w:val="auto"/>
                <w:sz w:val="22"/>
                <w:szCs w:val="22"/>
              </w:rPr>
              <w:t xml:space="preserve"> </w:t>
            </w:r>
            <w:r w:rsidR="00960445" w:rsidRPr="006F4DBE">
              <w:rPr>
                <w:color w:val="auto"/>
                <w:sz w:val="22"/>
                <w:szCs w:val="22"/>
              </w:rPr>
              <w:t>for the residential care home (such as electricity, water</w:t>
            </w:r>
            <w:r w:rsidR="002E520C" w:rsidRPr="006F4DBE">
              <w:rPr>
                <w:color w:val="auto"/>
                <w:sz w:val="22"/>
                <w:szCs w:val="22"/>
              </w:rPr>
              <w:t xml:space="preserve"> and </w:t>
            </w:r>
            <w:r w:rsidR="00960445" w:rsidRPr="006F4DBE">
              <w:rPr>
                <w:color w:val="auto"/>
                <w:sz w:val="22"/>
                <w:szCs w:val="22"/>
              </w:rPr>
              <w:t>gas)</w:t>
            </w:r>
            <w:r w:rsidR="00465692" w:rsidRPr="006F4DBE">
              <w:rPr>
                <w:color w:val="auto"/>
                <w:sz w:val="22"/>
                <w:szCs w:val="22"/>
              </w:rPr>
              <w:t>;</w:t>
            </w:r>
          </w:p>
          <w:p w14:paraId="1851A48C" w14:textId="71892712" w:rsidR="00E75CCE" w:rsidRDefault="00960445" w:rsidP="00A51520">
            <w:pPr>
              <w:pStyle w:val="PolicyStatement"/>
              <w:numPr>
                <w:ilvl w:val="0"/>
                <w:numId w:val="13"/>
              </w:numPr>
              <w:pBdr>
                <w:top w:val="none" w:sz="0" w:space="0" w:color="auto"/>
                <w:left w:val="none" w:sz="0" w:space="0" w:color="auto"/>
                <w:bottom w:val="none" w:sz="0" w:space="0" w:color="auto"/>
                <w:right w:val="none" w:sz="0" w:space="0" w:color="auto"/>
              </w:pBdr>
              <w:shd w:val="clear" w:color="auto" w:fill="auto"/>
              <w:tabs>
                <w:tab w:val="left" w:pos="567"/>
              </w:tabs>
              <w:spacing w:after="80"/>
              <w:ind w:left="426" w:hanging="426"/>
              <w:rPr>
                <w:color w:val="auto"/>
                <w:sz w:val="22"/>
                <w:szCs w:val="22"/>
              </w:rPr>
            </w:pPr>
            <w:r w:rsidRPr="006F4DBE">
              <w:rPr>
                <w:color w:val="auto"/>
                <w:sz w:val="22"/>
                <w:szCs w:val="22"/>
              </w:rPr>
              <w:t>heating and cooling for bedrooms and common areas to a comfortable temperature</w:t>
            </w:r>
            <w:r w:rsidR="00E75CCE">
              <w:rPr>
                <w:color w:val="auto"/>
                <w:sz w:val="22"/>
                <w:szCs w:val="22"/>
              </w:rPr>
              <w:t>;</w:t>
            </w:r>
            <w:r w:rsidR="009951F1">
              <w:rPr>
                <w:color w:val="auto"/>
                <w:sz w:val="22"/>
                <w:szCs w:val="22"/>
              </w:rPr>
              <w:t xml:space="preserve"> and</w:t>
            </w:r>
          </w:p>
          <w:p w14:paraId="78CB44DB" w14:textId="50A65B75" w:rsidR="00960445" w:rsidRPr="006F4DBE" w:rsidRDefault="005C6D73" w:rsidP="00A51520">
            <w:pPr>
              <w:pStyle w:val="PolicyStatement"/>
              <w:numPr>
                <w:ilvl w:val="0"/>
                <w:numId w:val="13"/>
              </w:numPr>
              <w:pBdr>
                <w:top w:val="none" w:sz="0" w:space="0" w:color="auto"/>
                <w:left w:val="none" w:sz="0" w:space="0" w:color="auto"/>
                <w:bottom w:val="none" w:sz="0" w:space="0" w:color="auto"/>
                <w:right w:val="none" w:sz="0" w:space="0" w:color="auto"/>
              </w:pBdr>
              <w:shd w:val="clear" w:color="auto" w:fill="auto"/>
              <w:tabs>
                <w:tab w:val="left" w:pos="567"/>
              </w:tabs>
              <w:spacing w:after="80"/>
              <w:ind w:left="426" w:hanging="426"/>
              <w:rPr>
                <w:color w:val="auto"/>
                <w:sz w:val="22"/>
                <w:szCs w:val="22"/>
              </w:rPr>
            </w:pPr>
            <w:r>
              <w:rPr>
                <w:rFonts w:cs="Arial"/>
                <w:color w:val="auto"/>
                <w:sz w:val="22"/>
                <w:szCs w:val="22"/>
                <w:lang w:eastAsia="en-AU"/>
              </w:rPr>
              <w:t>testing and tagging of all electrical equipment provided by the registered provider.</w:t>
            </w:r>
          </w:p>
          <w:p w14:paraId="4112FC99" w14:textId="77777777" w:rsidR="00960445" w:rsidRPr="006F4DBE" w:rsidRDefault="00960445" w:rsidP="00960445">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b/>
                <w:bCs/>
                <w:i/>
                <w:iCs/>
                <w:color w:val="auto"/>
                <w:sz w:val="22"/>
                <w:szCs w:val="22"/>
              </w:rPr>
            </w:pPr>
            <w:r w:rsidRPr="006F4DBE">
              <w:rPr>
                <w:b/>
                <w:bCs/>
                <w:i/>
                <w:iCs/>
                <w:color w:val="auto"/>
                <w:sz w:val="22"/>
                <w:szCs w:val="22"/>
              </w:rPr>
              <w:t xml:space="preserve">Cleaning </w:t>
            </w:r>
            <w:r w:rsidRPr="006F4DBE">
              <w:rPr>
                <w:rFonts w:cs="Arial"/>
                <w:b/>
                <w:bCs/>
                <w:i/>
                <w:iCs/>
                <w:color w:val="auto"/>
                <w:sz w:val="22"/>
                <w:szCs w:val="22"/>
              </w:rPr>
              <w:t>services</w:t>
            </w:r>
            <w:r w:rsidRPr="006F4DBE">
              <w:rPr>
                <w:b/>
                <w:bCs/>
                <w:i/>
                <w:iCs/>
                <w:color w:val="auto"/>
                <w:sz w:val="22"/>
                <w:szCs w:val="22"/>
              </w:rPr>
              <w:t xml:space="preserve"> and waste disposal</w:t>
            </w:r>
          </w:p>
          <w:p w14:paraId="5A6A1D4A" w14:textId="0C386446" w:rsidR="00F4695D" w:rsidRPr="006F4DBE" w:rsidRDefault="00F4695D" w:rsidP="00F4695D">
            <w:pPr>
              <w:pStyle w:val="PolicyStatement"/>
              <w:pBdr>
                <w:top w:val="none" w:sz="0" w:space="0" w:color="auto"/>
                <w:left w:val="none" w:sz="0" w:space="0" w:color="auto"/>
                <w:bottom w:val="none" w:sz="0" w:space="0" w:color="auto"/>
                <w:right w:val="none" w:sz="0" w:space="0" w:color="auto"/>
              </w:pBdr>
              <w:shd w:val="clear" w:color="auto" w:fill="auto"/>
              <w:spacing w:before="160" w:after="120"/>
              <w:ind w:left="0"/>
              <w:rPr>
                <w:color w:val="auto"/>
                <w:sz w:val="22"/>
                <w:szCs w:val="22"/>
              </w:rPr>
            </w:pPr>
            <w:r w:rsidRPr="006F4DBE">
              <w:rPr>
                <w:color w:val="auto"/>
                <w:sz w:val="22"/>
                <w:szCs w:val="22"/>
              </w:rPr>
              <w:t>The following:</w:t>
            </w:r>
            <w:r w:rsidR="00832BD7" w:rsidRPr="006F4DBE">
              <w:rPr>
                <w:color w:val="auto"/>
                <w:sz w:val="22"/>
                <w:szCs w:val="22"/>
              </w:rPr>
              <w:t xml:space="preserve"> </w:t>
            </w:r>
          </w:p>
          <w:p w14:paraId="10715812" w14:textId="77362561" w:rsidR="00960445" w:rsidRPr="00610F04" w:rsidRDefault="00960445" w:rsidP="00324486">
            <w:pPr>
              <w:pStyle w:val="PolicyStatement"/>
              <w:numPr>
                <w:ilvl w:val="0"/>
                <w:numId w:val="14"/>
              </w:numPr>
              <w:pBdr>
                <w:top w:val="none" w:sz="0" w:space="0" w:color="auto"/>
                <w:left w:val="none" w:sz="0" w:space="0" w:color="auto"/>
                <w:bottom w:val="none" w:sz="0" w:space="0" w:color="auto"/>
                <w:right w:val="none" w:sz="0" w:space="0" w:color="auto"/>
              </w:pBdr>
              <w:shd w:val="clear" w:color="auto" w:fill="auto"/>
              <w:tabs>
                <w:tab w:val="left" w:pos="567"/>
              </w:tabs>
              <w:spacing w:after="40"/>
              <w:ind w:left="425" w:hanging="425"/>
              <w:rPr>
                <w:color w:val="auto"/>
                <w:sz w:val="22"/>
                <w:szCs w:val="22"/>
              </w:rPr>
            </w:pPr>
            <w:r w:rsidRPr="006F4DBE">
              <w:rPr>
                <w:color w:val="auto"/>
                <w:sz w:val="22"/>
                <w:szCs w:val="22"/>
              </w:rPr>
              <w:t>cleanliness and tidiness of the entire residential care home including the individual’s personal area;</w:t>
            </w:r>
            <w:r w:rsidR="00A83696" w:rsidRPr="006F4DBE">
              <w:rPr>
                <w:color w:val="auto"/>
                <w:sz w:val="22"/>
                <w:szCs w:val="22"/>
              </w:rPr>
              <w:t xml:space="preserve"> and</w:t>
            </w:r>
          </w:p>
          <w:p w14:paraId="0DD01BF0" w14:textId="77777777" w:rsidR="00960445" w:rsidRPr="00A81D81" w:rsidRDefault="00960445" w:rsidP="00A51520">
            <w:pPr>
              <w:pStyle w:val="PolicyStatement"/>
              <w:numPr>
                <w:ilvl w:val="0"/>
                <w:numId w:val="14"/>
              </w:numPr>
              <w:pBdr>
                <w:top w:val="none" w:sz="0" w:space="0" w:color="auto"/>
                <w:left w:val="none" w:sz="0" w:space="0" w:color="auto"/>
                <w:bottom w:val="none" w:sz="0" w:space="0" w:color="auto"/>
                <w:right w:val="none" w:sz="0" w:space="0" w:color="auto"/>
              </w:pBdr>
              <w:shd w:val="clear" w:color="auto" w:fill="auto"/>
              <w:tabs>
                <w:tab w:val="left" w:pos="567"/>
              </w:tabs>
              <w:spacing w:after="80"/>
              <w:ind w:left="426" w:hanging="426"/>
              <w:rPr>
                <w:color w:val="auto"/>
              </w:rPr>
            </w:pPr>
            <w:r w:rsidRPr="00610F04">
              <w:rPr>
                <w:color w:val="auto"/>
                <w:sz w:val="22"/>
                <w:szCs w:val="22"/>
              </w:rPr>
              <w:t>safe disposal of organic and inorganic waste material</w:t>
            </w:r>
            <w:r w:rsidR="00FB574E" w:rsidRPr="00610F04">
              <w:rPr>
                <w:color w:val="auto"/>
                <w:sz w:val="22"/>
                <w:szCs w:val="22"/>
              </w:rPr>
              <w:t>.</w:t>
            </w:r>
          </w:p>
          <w:p w14:paraId="770F5056" w14:textId="229BD164" w:rsidR="00610F04" w:rsidRPr="006F4DBE" w:rsidRDefault="00610F04" w:rsidP="00A81D81">
            <w:pPr>
              <w:pStyle w:val="PolicyStatement"/>
              <w:pBdr>
                <w:top w:val="none" w:sz="0" w:space="0" w:color="auto"/>
                <w:left w:val="none" w:sz="0" w:space="0" w:color="auto"/>
                <w:bottom w:val="none" w:sz="0" w:space="0" w:color="auto"/>
                <w:right w:val="none" w:sz="0" w:space="0" w:color="auto"/>
              </w:pBdr>
              <w:shd w:val="clear" w:color="auto" w:fill="auto"/>
              <w:tabs>
                <w:tab w:val="left" w:pos="567"/>
              </w:tabs>
              <w:spacing w:after="80"/>
              <w:ind w:left="426"/>
              <w:rPr>
                <w:color w:val="auto"/>
              </w:rPr>
            </w:pPr>
            <w:r w:rsidRPr="000501E7">
              <w:rPr>
                <w:rFonts w:cs="Arial"/>
                <w:color w:val="FF0000"/>
                <w:sz w:val="22"/>
                <w:szCs w:val="22"/>
              </w:rPr>
              <w:t xml:space="preserve">Note: Excludes an individual’s personal area if the individual chooses </w:t>
            </w:r>
            <w:r w:rsidR="003A5E0E" w:rsidRPr="000501E7">
              <w:rPr>
                <w:rFonts w:cs="Arial"/>
                <w:color w:val="FF0000"/>
                <w:sz w:val="22"/>
                <w:szCs w:val="22"/>
              </w:rPr>
              <w:t xml:space="preserve">and </w:t>
            </w:r>
            <w:proofErr w:type="gramStart"/>
            <w:r w:rsidR="003A5E0E" w:rsidRPr="000501E7">
              <w:rPr>
                <w:rFonts w:cs="Arial"/>
                <w:color w:val="FF0000"/>
                <w:sz w:val="22"/>
                <w:szCs w:val="22"/>
              </w:rPr>
              <w:t xml:space="preserve">is able </w:t>
            </w:r>
            <w:r w:rsidRPr="000501E7">
              <w:rPr>
                <w:rFonts w:cs="Arial"/>
                <w:color w:val="FF0000"/>
                <w:sz w:val="22"/>
                <w:szCs w:val="22"/>
              </w:rPr>
              <w:t>to</w:t>
            </w:r>
            <w:proofErr w:type="gramEnd"/>
            <w:r w:rsidRPr="000501E7">
              <w:rPr>
                <w:rFonts w:cs="Arial"/>
                <w:color w:val="FF0000"/>
                <w:sz w:val="22"/>
                <w:szCs w:val="22"/>
              </w:rPr>
              <w:t xml:space="preserve"> maintain this themselves.</w:t>
            </w:r>
          </w:p>
        </w:tc>
      </w:tr>
    </w:tbl>
    <w:p w14:paraId="0BA8FC2A" w14:textId="1F66AD4C" w:rsidR="001C6A90" w:rsidRPr="006F4DBE" w:rsidRDefault="001C6A90" w:rsidP="00960445">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rPr>
          <w:color w:val="auto"/>
          <w:sz w:val="22"/>
          <w:szCs w:val="22"/>
        </w:rPr>
      </w:pPr>
    </w:p>
    <w:tbl>
      <w:tblPr>
        <w:tblStyle w:val="TableGrid"/>
        <w:tblW w:w="9072" w:type="dxa"/>
        <w:tblInd w:w="-5" w:type="dxa"/>
        <w:shd w:val="clear" w:color="auto" w:fill="E9EBF3"/>
        <w:tblLook w:val="04A0" w:firstRow="1" w:lastRow="0" w:firstColumn="1" w:lastColumn="0" w:noHBand="0" w:noVBand="1"/>
        <w:tblCaption w:val="Considerations"/>
        <w:tblDescription w:val="Questions related to particular item for consideration"/>
      </w:tblPr>
      <w:tblGrid>
        <w:gridCol w:w="9072"/>
      </w:tblGrid>
      <w:tr w:rsidR="00960445" w:rsidRPr="006F4DBE" w14:paraId="1DDBA3C0" w14:textId="77777777" w:rsidTr="00612E78">
        <w:trPr>
          <w:tblHeader/>
        </w:trPr>
        <w:tc>
          <w:tcPr>
            <w:tcW w:w="9072" w:type="dxa"/>
            <w:shd w:val="clear" w:color="auto" w:fill="E9EBF3"/>
          </w:tcPr>
          <w:p w14:paraId="2C1BB955" w14:textId="7704FA1A" w:rsidR="00960445" w:rsidRPr="006F4DBE" w:rsidRDefault="00960445" w:rsidP="00960445">
            <w:pPr>
              <w:rPr>
                <w:rFonts w:cs="Arial"/>
                <w:b/>
                <w:bCs/>
                <w:color w:val="auto"/>
                <w:sz w:val="22"/>
                <w:szCs w:val="22"/>
                <w:u w:val="single"/>
              </w:rPr>
            </w:pPr>
            <w:r w:rsidRPr="006F4DBE">
              <w:rPr>
                <w:rFonts w:cs="Arial"/>
                <w:b/>
                <w:bCs/>
                <w:color w:val="auto"/>
                <w:sz w:val="22"/>
                <w:szCs w:val="22"/>
                <w:u w:val="single"/>
              </w:rPr>
              <w:t>Considerations</w:t>
            </w:r>
          </w:p>
          <w:p w14:paraId="5B0D073D" w14:textId="2F0C44C2" w:rsidR="00960445" w:rsidRPr="006F4DBE" w:rsidRDefault="00960445"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color w:val="auto"/>
                <w:sz w:val="22"/>
                <w:szCs w:val="22"/>
              </w:rPr>
            </w:pPr>
            <w:r w:rsidRPr="006F4DBE">
              <w:rPr>
                <w:color w:val="auto"/>
                <w:sz w:val="22"/>
                <w:szCs w:val="22"/>
              </w:rPr>
              <w:t>What are current service offerings around access to internet for residents?</w:t>
            </w:r>
          </w:p>
        </w:tc>
      </w:tr>
    </w:tbl>
    <w:p w14:paraId="157EDBDF" w14:textId="77777777" w:rsidR="003A104E" w:rsidRPr="006F4DBE" w:rsidRDefault="003A104E" w:rsidP="003A104E">
      <w:pPr>
        <w:pStyle w:val="Heading3"/>
      </w:pPr>
      <w:bookmarkStart w:id="34" w:name="_Toc183697517"/>
      <w:r w:rsidRPr="006F4DBE">
        <w:t>Personal and communal spaces</w:t>
      </w:r>
      <w:bookmarkEnd w:id="34"/>
    </w:p>
    <w:p w14:paraId="3EC5B67B" w14:textId="528D5217" w:rsidR="003A104E" w:rsidRPr="006F4DBE" w:rsidRDefault="00835F6B" w:rsidP="003A104E">
      <w:pPr>
        <w:rPr>
          <w:color w:val="auto"/>
        </w:rPr>
      </w:pPr>
      <w:r w:rsidRPr="006F4DBE">
        <w:rPr>
          <w:color w:val="auto"/>
        </w:rPr>
        <w:t>Providing</w:t>
      </w:r>
      <w:r w:rsidR="003A104E" w:rsidRPr="006F4DBE">
        <w:rPr>
          <w:color w:val="auto"/>
        </w:rPr>
        <w:t xml:space="preserve"> warm and welcoming living spaces, with appropriate furnishings, is </w:t>
      </w:r>
      <w:r w:rsidRPr="006F4DBE">
        <w:rPr>
          <w:color w:val="auto"/>
        </w:rPr>
        <w:t xml:space="preserve">expected </w:t>
      </w:r>
      <w:r w:rsidR="003A104E" w:rsidRPr="006F4DBE">
        <w:rPr>
          <w:color w:val="auto"/>
        </w:rPr>
        <w:t xml:space="preserve">for all </w:t>
      </w:r>
      <w:r w:rsidR="00451BD8" w:rsidRPr="006F4DBE">
        <w:rPr>
          <w:color w:val="auto"/>
        </w:rPr>
        <w:t xml:space="preserve">residential </w:t>
      </w:r>
      <w:r w:rsidR="003A104E" w:rsidRPr="006F4DBE">
        <w:rPr>
          <w:color w:val="auto"/>
        </w:rPr>
        <w:t>care homes. Th</w:t>
      </w:r>
      <w:r w:rsidR="00D03BAD" w:rsidRPr="006F4DBE">
        <w:rPr>
          <w:color w:val="auto"/>
        </w:rPr>
        <w:t>is</w:t>
      </w:r>
      <w:r w:rsidR="003A104E" w:rsidRPr="006F4DBE">
        <w:rPr>
          <w:color w:val="auto"/>
        </w:rPr>
        <w:t xml:space="preserve"> extends to both the communal areas </w:t>
      </w:r>
      <w:r w:rsidRPr="006F4DBE">
        <w:rPr>
          <w:color w:val="auto"/>
        </w:rPr>
        <w:t>and</w:t>
      </w:r>
      <w:r w:rsidR="003A104E" w:rsidRPr="006F4DBE">
        <w:rPr>
          <w:color w:val="auto"/>
        </w:rPr>
        <w:t xml:space="preserve"> a resident’s own room.</w:t>
      </w:r>
    </w:p>
    <w:p w14:paraId="41F65690" w14:textId="7FF82A52" w:rsidR="003A104E" w:rsidRPr="006F4DBE" w:rsidRDefault="003A104E" w:rsidP="00783C96">
      <w:pPr>
        <w:spacing w:before="160"/>
        <w:rPr>
          <w:color w:val="auto"/>
        </w:rPr>
      </w:pPr>
      <w:r w:rsidRPr="006F4DBE">
        <w:rPr>
          <w:color w:val="auto"/>
        </w:rPr>
        <w:t xml:space="preserve">The new service list will streamline the items in the current Schedule. It will clearly set out what </w:t>
      </w:r>
      <w:r w:rsidR="00835F6B" w:rsidRPr="006F4DBE">
        <w:rPr>
          <w:color w:val="auto"/>
        </w:rPr>
        <w:t>should</w:t>
      </w:r>
      <w:r w:rsidRPr="006F4DBE">
        <w:rPr>
          <w:color w:val="auto"/>
        </w:rPr>
        <w:t xml:space="preserve"> be provided in resident</w:t>
      </w:r>
      <w:r w:rsidR="00835F6B" w:rsidRPr="006F4DBE">
        <w:rPr>
          <w:color w:val="auto"/>
        </w:rPr>
        <w:t>s’</w:t>
      </w:r>
      <w:r w:rsidRPr="006F4DBE">
        <w:rPr>
          <w:color w:val="auto"/>
        </w:rPr>
        <w:t xml:space="preserve"> rooms, including beds</w:t>
      </w:r>
      <w:r w:rsidR="00FB5FDC" w:rsidRPr="006F4DBE">
        <w:rPr>
          <w:color w:val="auto"/>
        </w:rPr>
        <w:t xml:space="preserve"> (</w:t>
      </w:r>
      <w:r w:rsidR="00835F6B" w:rsidRPr="006F4DBE">
        <w:rPr>
          <w:color w:val="auto"/>
        </w:rPr>
        <w:t>taking</w:t>
      </w:r>
      <w:r w:rsidR="00FB5FDC" w:rsidRPr="006F4DBE">
        <w:rPr>
          <w:color w:val="auto"/>
        </w:rPr>
        <w:t xml:space="preserve"> height and weight requirements</w:t>
      </w:r>
      <w:r w:rsidR="00835F6B" w:rsidRPr="006F4DBE">
        <w:rPr>
          <w:color w:val="auto"/>
        </w:rPr>
        <w:t xml:space="preserve"> into account</w:t>
      </w:r>
      <w:r w:rsidR="00FB5FDC" w:rsidRPr="006F4DBE">
        <w:rPr>
          <w:color w:val="auto"/>
        </w:rPr>
        <w:t>)</w:t>
      </w:r>
      <w:r w:rsidR="009F2E8A" w:rsidRPr="006F4DBE">
        <w:rPr>
          <w:color w:val="auto"/>
        </w:rPr>
        <w:t>,</w:t>
      </w:r>
      <w:r w:rsidRPr="006F4DBE">
        <w:rPr>
          <w:color w:val="auto"/>
        </w:rPr>
        <w:t xml:space="preserve"> furnishings, bedding materials and bathroom support aids. </w:t>
      </w:r>
    </w:p>
    <w:p w14:paraId="2263AFE6" w14:textId="3A4C8E56" w:rsidR="003A104E" w:rsidRPr="006F4DBE" w:rsidRDefault="00835F6B" w:rsidP="00783C96">
      <w:pPr>
        <w:spacing w:before="160"/>
        <w:rPr>
          <w:color w:val="auto"/>
        </w:rPr>
      </w:pPr>
      <w:r w:rsidRPr="006F4DBE">
        <w:rPr>
          <w:color w:val="auto"/>
        </w:rPr>
        <w:t>A</w:t>
      </w:r>
      <w:r w:rsidR="003A104E" w:rsidRPr="006F4DBE">
        <w:rPr>
          <w:color w:val="auto"/>
        </w:rPr>
        <w:t xml:space="preserve"> new item will also be created to cover the provision of communal furnishings in lounge area</w:t>
      </w:r>
      <w:r w:rsidRPr="006F4DBE">
        <w:rPr>
          <w:color w:val="auto"/>
        </w:rPr>
        <w:t>s</w:t>
      </w:r>
      <w:r w:rsidR="003A104E" w:rsidRPr="006F4DBE">
        <w:rPr>
          <w:color w:val="auto"/>
        </w:rPr>
        <w:t xml:space="preserve"> and dining room</w:t>
      </w:r>
      <w:r w:rsidRPr="006F4DBE">
        <w:rPr>
          <w:color w:val="auto"/>
        </w:rPr>
        <w:t>s</w:t>
      </w:r>
      <w:r w:rsidR="003A104E" w:rsidRPr="006F4DBE">
        <w:rPr>
          <w:color w:val="auto"/>
        </w:rPr>
        <w:t xml:space="preserve">. These </w:t>
      </w:r>
      <w:r w:rsidR="00B638AA" w:rsidRPr="006F4DBE">
        <w:rPr>
          <w:color w:val="auto"/>
        </w:rPr>
        <w:t xml:space="preserve">furnishings </w:t>
      </w:r>
      <w:r w:rsidR="003A104E" w:rsidRPr="006F4DBE">
        <w:rPr>
          <w:color w:val="auto"/>
        </w:rPr>
        <w:t>need to be fit-for-purpose for use by residents.</w:t>
      </w:r>
    </w:p>
    <w:tbl>
      <w:tblPr>
        <w:tblStyle w:val="TableGrid"/>
        <w:tblW w:w="0" w:type="auto"/>
        <w:tblLook w:val="04A0" w:firstRow="1" w:lastRow="0" w:firstColumn="1" w:lastColumn="0" w:noHBand="0" w:noVBand="1"/>
        <w:tblCaption w:val="Proposed new text"/>
        <w:tblDescription w:val="Proposed new text"/>
      </w:tblPr>
      <w:tblGrid>
        <w:gridCol w:w="9060"/>
      </w:tblGrid>
      <w:tr w:rsidR="00960445" w:rsidRPr="006F4DBE" w14:paraId="072C9861" w14:textId="77777777" w:rsidTr="00612E78">
        <w:trPr>
          <w:tblHeader/>
        </w:trPr>
        <w:tc>
          <w:tcPr>
            <w:tcW w:w="9060" w:type="dxa"/>
            <w:shd w:val="clear" w:color="auto" w:fill="E9EBF3"/>
          </w:tcPr>
          <w:p w14:paraId="1685B0B3" w14:textId="77777777" w:rsidR="00960445" w:rsidRPr="006F4DBE" w:rsidRDefault="00960445" w:rsidP="00960445">
            <w:pPr>
              <w:rPr>
                <w:color w:val="auto"/>
              </w:rPr>
            </w:pPr>
            <w:r w:rsidRPr="006F4DBE">
              <w:rPr>
                <w:rFonts w:cs="Arial"/>
                <w:b/>
                <w:bCs/>
                <w:color w:val="auto"/>
                <w:sz w:val="22"/>
                <w:szCs w:val="22"/>
                <w:u w:val="single"/>
              </w:rPr>
              <w:lastRenderedPageBreak/>
              <w:t>Proposed</w:t>
            </w:r>
            <w:r w:rsidRPr="006F4DBE">
              <w:rPr>
                <w:b/>
                <w:bCs/>
                <w:color w:val="auto"/>
                <w:sz w:val="22"/>
                <w:szCs w:val="22"/>
                <w:u w:val="single"/>
              </w:rPr>
              <w:t xml:space="preserve"> new text</w:t>
            </w:r>
          </w:p>
          <w:p w14:paraId="6EB48750" w14:textId="77777777" w:rsidR="00960445" w:rsidRPr="006F4DBE" w:rsidRDefault="00960445" w:rsidP="00960445">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b/>
                <w:bCs/>
                <w:i/>
                <w:iCs/>
                <w:color w:val="auto"/>
                <w:sz w:val="22"/>
                <w:szCs w:val="22"/>
              </w:rPr>
            </w:pPr>
            <w:r w:rsidRPr="006F4DBE">
              <w:rPr>
                <w:b/>
                <w:bCs/>
                <w:i/>
                <w:iCs/>
                <w:color w:val="auto"/>
                <w:sz w:val="22"/>
                <w:szCs w:val="22"/>
              </w:rPr>
              <w:t>Communal furnishings</w:t>
            </w:r>
          </w:p>
          <w:p w14:paraId="1EB80439" w14:textId="5E52D416" w:rsidR="00960445" w:rsidRPr="006F4DBE" w:rsidRDefault="00960445" w:rsidP="00960445">
            <w:pPr>
              <w:pStyle w:val="PolicyStatement"/>
              <w:pBdr>
                <w:top w:val="none" w:sz="0" w:space="0" w:color="auto"/>
                <w:left w:val="none" w:sz="0" w:space="0" w:color="auto"/>
                <w:bottom w:val="none" w:sz="0" w:space="0" w:color="auto"/>
                <w:right w:val="none" w:sz="0" w:space="0" w:color="auto"/>
              </w:pBdr>
              <w:shd w:val="clear" w:color="auto" w:fill="auto"/>
              <w:spacing w:after="120"/>
              <w:ind w:left="0"/>
              <w:rPr>
                <w:color w:val="auto"/>
                <w:sz w:val="20"/>
                <w:szCs w:val="20"/>
              </w:rPr>
            </w:pPr>
            <w:r w:rsidRPr="006F4DBE">
              <w:rPr>
                <w:color w:val="auto"/>
                <w:sz w:val="22"/>
                <w:szCs w:val="22"/>
              </w:rPr>
              <w:t>Fit</w:t>
            </w:r>
            <w:r w:rsidRPr="006F4DBE">
              <w:rPr>
                <w:color w:val="auto"/>
                <w:sz w:val="22"/>
                <w:szCs w:val="22"/>
              </w:rPr>
              <w:noBreakHyphen/>
              <w:t>for</w:t>
            </w:r>
            <w:r w:rsidRPr="006F4DBE">
              <w:rPr>
                <w:color w:val="auto"/>
                <w:sz w:val="22"/>
                <w:szCs w:val="22"/>
              </w:rPr>
              <w:noBreakHyphen/>
              <w:t>purpose communal lounge and dining furniture,</w:t>
            </w:r>
            <w:r w:rsidR="00C50B74" w:rsidRPr="006F4DBE">
              <w:rPr>
                <w:color w:val="auto"/>
                <w:sz w:val="22"/>
                <w:szCs w:val="22"/>
              </w:rPr>
              <w:t xml:space="preserve"> including</w:t>
            </w:r>
            <w:r w:rsidRPr="006F4DBE">
              <w:rPr>
                <w:color w:val="auto"/>
                <w:sz w:val="22"/>
                <w:szCs w:val="22"/>
              </w:rPr>
              <w:t xml:space="preserve"> televisions and outdoor </w:t>
            </w:r>
            <w:r w:rsidR="005C099C" w:rsidRPr="006F4DBE">
              <w:rPr>
                <w:color w:val="auto"/>
                <w:sz w:val="22"/>
                <w:szCs w:val="22"/>
              </w:rPr>
              <w:t>furniture</w:t>
            </w:r>
            <w:r w:rsidR="005D5678">
              <w:rPr>
                <w:color w:val="auto"/>
                <w:sz w:val="22"/>
                <w:szCs w:val="22"/>
              </w:rPr>
              <w:t xml:space="preserve"> </w:t>
            </w:r>
            <w:r w:rsidR="003B5BF5" w:rsidRPr="006603D8">
              <w:rPr>
                <w:color w:val="FF0000"/>
                <w:sz w:val="22"/>
                <w:szCs w:val="22"/>
              </w:rPr>
              <w:t>(</w:t>
            </w:r>
            <w:r w:rsidR="005D5678" w:rsidRPr="000E618E">
              <w:rPr>
                <w:color w:val="FF0000"/>
                <w:sz w:val="22"/>
                <w:szCs w:val="22"/>
              </w:rPr>
              <w:t xml:space="preserve">where residential care homes </w:t>
            </w:r>
            <w:r w:rsidR="0080643E" w:rsidRPr="000E618E">
              <w:rPr>
                <w:color w:val="FF0000"/>
                <w:sz w:val="22"/>
                <w:szCs w:val="22"/>
              </w:rPr>
              <w:t>have communal outdoor spaces</w:t>
            </w:r>
            <w:r w:rsidR="003B5BF5">
              <w:rPr>
                <w:color w:val="FF0000"/>
                <w:sz w:val="22"/>
                <w:szCs w:val="22"/>
              </w:rPr>
              <w:t>)</w:t>
            </w:r>
            <w:r w:rsidRPr="000E618E">
              <w:rPr>
                <w:color w:val="FF0000"/>
                <w:sz w:val="22"/>
                <w:szCs w:val="22"/>
              </w:rPr>
              <w:t>.</w:t>
            </w:r>
          </w:p>
          <w:p w14:paraId="1486B170" w14:textId="77777777" w:rsidR="00960445" w:rsidRPr="006F4DBE" w:rsidRDefault="00960445" w:rsidP="00960445">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b/>
                <w:bCs/>
                <w:i/>
                <w:iCs/>
                <w:color w:val="auto"/>
                <w:sz w:val="22"/>
                <w:szCs w:val="22"/>
              </w:rPr>
            </w:pPr>
            <w:r w:rsidRPr="006F4DBE">
              <w:rPr>
                <w:b/>
                <w:bCs/>
                <w:i/>
                <w:iCs/>
                <w:color w:val="auto"/>
                <w:sz w:val="22"/>
                <w:szCs w:val="22"/>
              </w:rPr>
              <w:t>Bedroom and bathroom furnishings</w:t>
            </w:r>
          </w:p>
          <w:p w14:paraId="0E51C80B" w14:textId="25FD3D81" w:rsidR="00960445" w:rsidRPr="006F4DBE" w:rsidRDefault="00960445" w:rsidP="00960445">
            <w:pPr>
              <w:pStyle w:val="PolicyStatement"/>
              <w:pBdr>
                <w:top w:val="none" w:sz="0" w:space="0" w:color="auto"/>
                <w:left w:val="none" w:sz="0" w:space="0" w:color="auto"/>
                <w:bottom w:val="none" w:sz="0" w:space="0" w:color="auto"/>
                <w:right w:val="none" w:sz="0" w:space="0" w:color="auto"/>
              </w:pBdr>
              <w:shd w:val="clear" w:color="auto" w:fill="auto"/>
              <w:spacing w:after="120"/>
              <w:ind w:left="0"/>
              <w:rPr>
                <w:color w:val="auto"/>
                <w:sz w:val="22"/>
                <w:szCs w:val="22"/>
              </w:rPr>
            </w:pPr>
            <w:r w:rsidRPr="006F4DBE">
              <w:rPr>
                <w:color w:val="auto"/>
                <w:sz w:val="22"/>
                <w:szCs w:val="22"/>
              </w:rPr>
              <w:t>The following (other than bedroom and bathroom furnishings that are custom</w:t>
            </w:r>
            <w:r w:rsidR="00EF5622" w:rsidRPr="006F4DBE">
              <w:rPr>
                <w:color w:val="auto"/>
                <w:sz w:val="22"/>
                <w:szCs w:val="22"/>
              </w:rPr>
              <w:t>ised</w:t>
            </w:r>
            <w:r w:rsidRPr="006F4DBE">
              <w:rPr>
                <w:color w:val="auto"/>
                <w:sz w:val="22"/>
                <w:szCs w:val="22"/>
              </w:rPr>
              <w:t>):</w:t>
            </w:r>
          </w:p>
          <w:p w14:paraId="727403DE" w14:textId="0D8DF2D8" w:rsidR="00960445" w:rsidRPr="006F4DBE" w:rsidRDefault="00960445" w:rsidP="008A295B">
            <w:pPr>
              <w:pStyle w:val="PolicyStatement"/>
              <w:numPr>
                <w:ilvl w:val="0"/>
                <w:numId w:val="15"/>
              </w:numPr>
              <w:pBdr>
                <w:top w:val="none" w:sz="0" w:space="0" w:color="auto"/>
                <w:left w:val="none" w:sz="0" w:space="0" w:color="auto"/>
                <w:bottom w:val="none" w:sz="0" w:space="0" w:color="auto"/>
                <w:right w:val="none" w:sz="0" w:space="0" w:color="auto"/>
              </w:pBdr>
              <w:shd w:val="clear" w:color="auto" w:fill="auto"/>
              <w:tabs>
                <w:tab w:val="left" w:pos="426"/>
              </w:tabs>
              <w:spacing w:after="40"/>
              <w:ind w:left="453" w:hanging="453"/>
              <w:rPr>
                <w:color w:val="auto"/>
                <w:sz w:val="22"/>
                <w:szCs w:val="22"/>
              </w:rPr>
            </w:pPr>
            <w:r w:rsidRPr="006F4DBE">
              <w:rPr>
                <w:color w:val="auto"/>
                <w:sz w:val="22"/>
                <w:szCs w:val="22"/>
              </w:rPr>
              <w:t>an adjustable bed (with a mattress) that is appropriate for the individual’s height and weight;</w:t>
            </w:r>
          </w:p>
          <w:p w14:paraId="145B0CCF" w14:textId="41DA0A6B" w:rsidR="00C50B74" w:rsidRPr="006F4DBE" w:rsidRDefault="00C50B74" w:rsidP="008A295B">
            <w:pPr>
              <w:pStyle w:val="PolicyStatement"/>
              <w:numPr>
                <w:ilvl w:val="0"/>
                <w:numId w:val="15"/>
              </w:numPr>
              <w:pBdr>
                <w:top w:val="none" w:sz="0" w:space="0" w:color="auto"/>
                <w:left w:val="none" w:sz="0" w:space="0" w:color="auto"/>
                <w:bottom w:val="none" w:sz="0" w:space="0" w:color="auto"/>
                <w:right w:val="none" w:sz="0" w:space="0" w:color="auto"/>
              </w:pBdr>
              <w:shd w:val="clear" w:color="auto" w:fill="auto"/>
              <w:tabs>
                <w:tab w:val="left" w:pos="426"/>
              </w:tabs>
              <w:spacing w:after="40"/>
              <w:ind w:left="453" w:hanging="453"/>
              <w:rPr>
                <w:color w:val="auto"/>
                <w:sz w:val="22"/>
                <w:szCs w:val="22"/>
              </w:rPr>
            </w:pPr>
            <w:r w:rsidRPr="006F4DBE">
              <w:rPr>
                <w:color w:val="auto"/>
                <w:sz w:val="22"/>
                <w:szCs w:val="22"/>
              </w:rPr>
              <w:t xml:space="preserve">any equipment or technologies used to ensure the safety of the individual in bed and </w:t>
            </w:r>
            <w:r w:rsidR="0076088A">
              <w:rPr>
                <w:color w:val="auto"/>
                <w:sz w:val="22"/>
                <w:szCs w:val="22"/>
              </w:rPr>
              <w:t xml:space="preserve">to </w:t>
            </w:r>
            <w:r w:rsidRPr="006F4DBE">
              <w:rPr>
                <w:color w:val="auto"/>
                <w:sz w:val="22"/>
                <w:szCs w:val="22"/>
              </w:rPr>
              <w:t xml:space="preserve">avoid injury to the </w:t>
            </w:r>
            <w:r w:rsidR="00394138" w:rsidRPr="006F4DBE">
              <w:rPr>
                <w:color w:val="auto"/>
                <w:sz w:val="22"/>
                <w:szCs w:val="22"/>
              </w:rPr>
              <w:t>individual and to aged care workers</w:t>
            </w:r>
            <w:r w:rsidRPr="006F4DBE">
              <w:rPr>
                <w:color w:val="auto"/>
                <w:sz w:val="22"/>
                <w:szCs w:val="22"/>
              </w:rPr>
              <w:t>;</w:t>
            </w:r>
          </w:p>
          <w:p w14:paraId="67C54C7D" w14:textId="77777777" w:rsidR="00960445" w:rsidRPr="006F4DBE" w:rsidRDefault="00960445" w:rsidP="008A295B">
            <w:pPr>
              <w:pStyle w:val="PolicyStatement"/>
              <w:numPr>
                <w:ilvl w:val="0"/>
                <w:numId w:val="15"/>
              </w:numPr>
              <w:pBdr>
                <w:top w:val="none" w:sz="0" w:space="0" w:color="auto"/>
                <w:left w:val="none" w:sz="0" w:space="0" w:color="auto"/>
                <w:bottom w:val="none" w:sz="0" w:space="0" w:color="auto"/>
                <w:right w:val="none" w:sz="0" w:space="0" w:color="auto"/>
              </w:pBdr>
              <w:shd w:val="clear" w:color="auto" w:fill="auto"/>
              <w:tabs>
                <w:tab w:val="left" w:pos="426"/>
              </w:tabs>
              <w:spacing w:after="40"/>
              <w:ind w:left="453" w:hanging="453"/>
              <w:rPr>
                <w:color w:val="auto"/>
                <w:sz w:val="22"/>
                <w:szCs w:val="22"/>
              </w:rPr>
            </w:pPr>
            <w:r w:rsidRPr="006F4DBE">
              <w:rPr>
                <w:color w:val="auto"/>
                <w:sz w:val="22"/>
                <w:szCs w:val="22"/>
              </w:rPr>
              <w:t>pillows (including pressure cushions, tri pillows and wedge pillows);</w:t>
            </w:r>
          </w:p>
          <w:p w14:paraId="17144688" w14:textId="7D75A1A4" w:rsidR="00960445" w:rsidRPr="00953258" w:rsidRDefault="00960445" w:rsidP="008A295B">
            <w:pPr>
              <w:pStyle w:val="PolicyStatement"/>
              <w:numPr>
                <w:ilvl w:val="0"/>
                <w:numId w:val="15"/>
              </w:numPr>
              <w:pBdr>
                <w:top w:val="none" w:sz="0" w:space="0" w:color="auto"/>
                <w:left w:val="none" w:sz="0" w:space="0" w:color="auto"/>
                <w:bottom w:val="none" w:sz="0" w:space="0" w:color="auto"/>
                <w:right w:val="none" w:sz="0" w:space="0" w:color="auto"/>
              </w:pBdr>
              <w:shd w:val="clear" w:color="auto" w:fill="auto"/>
              <w:tabs>
                <w:tab w:val="left" w:pos="426"/>
              </w:tabs>
              <w:spacing w:after="40"/>
              <w:ind w:left="453" w:hanging="453"/>
              <w:rPr>
                <w:color w:val="auto"/>
                <w:sz w:val="22"/>
                <w:szCs w:val="22"/>
              </w:rPr>
            </w:pPr>
            <w:r w:rsidRPr="006F4DBE">
              <w:rPr>
                <w:color w:val="auto"/>
                <w:sz w:val="22"/>
                <w:szCs w:val="22"/>
              </w:rPr>
              <w:t xml:space="preserve">a bedside table, </w:t>
            </w:r>
            <w:r w:rsidR="0026704B" w:rsidRPr="006F4DBE">
              <w:rPr>
                <w:color w:val="auto"/>
                <w:sz w:val="22"/>
                <w:szCs w:val="22"/>
              </w:rPr>
              <w:t xml:space="preserve">a </w:t>
            </w:r>
            <w:r w:rsidRPr="006F4DBE">
              <w:rPr>
                <w:color w:val="auto"/>
                <w:sz w:val="22"/>
                <w:szCs w:val="22"/>
              </w:rPr>
              <w:t>visitor chair, an over bed table (if required), dra</w:t>
            </w:r>
            <w:r w:rsidRPr="00953258">
              <w:rPr>
                <w:color w:val="auto"/>
                <w:sz w:val="22"/>
                <w:szCs w:val="22"/>
              </w:rPr>
              <w:t>w screens (for shared rooms), wardrobe space and a fixture or item of furniture where the individual can safely lock and store valuables;</w:t>
            </w:r>
          </w:p>
          <w:p w14:paraId="51B639F0" w14:textId="77777777" w:rsidR="00A57E92" w:rsidRPr="000C748F" w:rsidRDefault="00A57E92" w:rsidP="008A295B">
            <w:pPr>
              <w:pStyle w:val="PolicyStatement"/>
              <w:numPr>
                <w:ilvl w:val="0"/>
                <w:numId w:val="15"/>
              </w:numPr>
              <w:pBdr>
                <w:top w:val="none" w:sz="0" w:space="0" w:color="auto"/>
                <w:left w:val="none" w:sz="0" w:space="0" w:color="auto"/>
                <w:bottom w:val="none" w:sz="0" w:space="0" w:color="auto"/>
                <w:right w:val="none" w:sz="0" w:space="0" w:color="auto"/>
              </w:pBdr>
              <w:shd w:val="clear" w:color="auto" w:fill="auto"/>
              <w:tabs>
                <w:tab w:val="left" w:pos="426"/>
              </w:tabs>
              <w:spacing w:after="40"/>
              <w:ind w:left="453" w:hanging="453"/>
              <w:rPr>
                <w:color w:val="auto"/>
                <w:sz w:val="22"/>
                <w:szCs w:val="22"/>
              </w:rPr>
            </w:pPr>
            <w:r w:rsidRPr="000C748F">
              <w:rPr>
                <w:color w:val="auto"/>
                <w:sz w:val="22"/>
                <w:szCs w:val="22"/>
              </w:rPr>
              <w:t>a recliner chair with arms to meet the resident’s care, safety and comfort needs (includ</w:t>
            </w:r>
            <w:r>
              <w:rPr>
                <w:color w:val="auto"/>
                <w:sz w:val="22"/>
                <w:szCs w:val="22"/>
              </w:rPr>
              <w:t>ing a</w:t>
            </w:r>
            <w:r w:rsidRPr="000C748F">
              <w:rPr>
                <w:color w:val="auto"/>
                <w:sz w:val="22"/>
                <w:szCs w:val="22"/>
              </w:rPr>
              <w:t xml:space="preserve"> chair with particular features</w:t>
            </w:r>
            <w:r>
              <w:rPr>
                <w:color w:val="auto"/>
                <w:sz w:val="22"/>
                <w:szCs w:val="22"/>
              </w:rPr>
              <w:t xml:space="preserve"> if needed</w:t>
            </w:r>
            <w:r w:rsidRPr="000C748F">
              <w:rPr>
                <w:color w:val="auto"/>
                <w:sz w:val="22"/>
                <w:szCs w:val="22"/>
              </w:rPr>
              <w:t>, such as an air, water or gel chair</w:t>
            </w:r>
            <w:proofErr w:type="gramStart"/>
            <w:r w:rsidRPr="000C748F">
              <w:rPr>
                <w:color w:val="auto"/>
                <w:sz w:val="22"/>
                <w:szCs w:val="22"/>
              </w:rPr>
              <w:t>);</w:t>
            </w:r>
            <w:proofErr w:type="gramEnd"/>
          </w:p>
          <w:p w14:paraId="31E8F113" w14:textId="76939489" w:rsidR="00960445" w:rsidRPr="006F4DBE" w:rsidRDefault="00960445" w:rsidP="008A295B">
            <w:pPr>
              <w:pStyle w:val="PolicyStatement"/>
              <w:numPr>
                <w:ilvl w:val="0"/>
                <w:numId w:val="15"/>
              </w:numPr>
              <w:pBdr>
                <w:top w:val="none" w:sz="0" w:space="0" w:color="auto"/>
                <w:left w:val="none" w:sz="0" w:space="0" w:color="auto"/>
                <w:bottom w:val="none" w:sz="0" w:space="0" w:color="auto"/>
                <w:right w:val="none" w:sz="0" w:space="0" w:color="auto"/>
              </w:pBdr>
              <w:shd w:val="clear" w:color="auto" w:fill="auto"/>
              <w:tabs>
                <w:tab w:val="left" w:pos="426"/>
              </w:tabs>
              <w:spacing w:after="40"/>
              <w:ind w:left="453" w:hanging="453"/>
              <w:rPr>
                <w:color w:val="auto"/>
                <w:sz w:val="22"/>
                <w:szCs w:val="22"/>
              </w:rPr>
            </w:pPr>
            <w:r w:rsidRPr="00953258">
              <w:rPr>
                <w:color w:val="auto"/>
                <w:sz w:val="22"/>
                <w:szCs w:val="22"/>
              </w:rPr>
              <w:t xml:space="preserve">a shower chair, </w:t>
            </w:r>
            <w:r w:rsidRPr="006F4DBE">
              <w:rPr>
                <w:color w:val="auto"/>
                <w:sz w:val="22"/>
                <w:szCs w:val="22"/>
              </w:rPr>
              <w:t>containers for personal laundry and waste collection containers or bins for bedrooms and bathrooms;</w:t>
            </w:r>
            <w:r w:rsidR="00C50B74" w:rsidRPr="006F4DBE">
              <w:rPr>
                <w:color w:val="auto"/>
                <w:sz w:val="22"/>
                <w:szCs w:val="22"/>
              </w:rPr>
              <w:t xml:space="preserve"> </w:t>
            </w:r>
          </w:p>
          <w:p w14:paraId="50752B83" w14:textId="18EAD74C" w:rsidR="00960445" w:rsidRPr="00897271" w:rsidRDefault="00960445" w:rsidP="008A295B">
            <w:pPr>
              <w:pStyle w:val="PolicyStatement"/>
              <w:numPr>
                <w:ilvl w:val="0"/>
                <w:numId w:val="15"/>
              </w:numPr>
              <w:pBdr>
                <w:top w:val="none" w:sz="0" w:space="0" w:color="auto"/>
                <w:left w:val="none" w:sz="0" w:space="0" w:color="auto"/>
                <w:bottom w:val="none" w:sz="0" w:space="0" w:color="auto"/>
                <w:right w:val="none" w:sz="0" w:space="0" w:color="auto"/>
              </w:pBdr>
              <w:shd w:val="clear" w:color="auto" w:fill="auto"/>
              <w:tabs>
                <w:tab w:val="left" w:pos="426"/>
              </w:tabs>
              <w:spacing w:after="40"/>
              <w:ind w:left="453" w:hanging="453"/>
              <w:rPr>
                <w:color w:val="auto"/>
                <w:sz w:val="22"/>
                <w:szCs w:val="22"/>
              </w:rPr>
            </w:pPr>
            <w:r w:rsidRPr="006F4DBE">
              <w:rPr>
                <w:color w:val="auto"/>
                <w:sz w:val="22"/>
                <w:szCs w:val="22"/>
              </w:rPr>
              <w:t xml:space="preserve">bed linen, blankets or doonas, </w:t>
            </w:r>
            <w:r w:rsidR="009A4B6B" w:rsidRPr="006F4DBE">
              <w:rPr>
                <w:color w:val="auto"/>
                <w:sz w:val="22"/>
                <w:szCs w:val="22"/>
              </w:rPr>
              <w:t xml:space="preserve">air </w:t>
            </w:r>
            <w:r w:rsidR="0026704B" w:rsidRPr="006F4DBE">
              <w:rPr>
                <w:color w:val="auto"/>
                <w:sz w:val="22"/>
                <w:szCs w:val="22"/>
              </w:rPr>
              <w:t xml:space="preserve">or </w:t>
            </w:r>
            <w:r w:rsidR="009A4B6B" w:rsidRPr="006F4DBE">
              <w:rPr>
                <w:color w:val="auto"/>
                <w:sz w:val="22"/>
                <w:szCs w:val="22"/>
              </w:rPr>
              <w:t>ripple mattresses</w:t>
            </w:r>
            <w:r w:rsidR="00C50B74" w:rsidRPr="006F4DBE">
              <w:rPr>
                <w:color w:val="auto"/>
                <w:sz w:val="22"/>
                <w:szCs w:val="22"/>
              </w:rPr>
              <w:t xml:space="preserve"> (as required)</w:t>
            </w:r>
            <w:r w:rsidR="007135B2" w:rsidRPr="006F4DBE">
              <w:rPr>
                <w:color w:val="auto"/>
                <w:sz w:val="22"/>
                <w:szCs w:val="22"/>
              </w:rPr>
              <w:t>,</w:t>
            </w:r>
            <w:r w:rsidR="00FF5519" w:rsidRPr="006F4DBE">
              <w:rPr>
                <w:color w:val="auto"/>
                <w:sz w:val="22"/>
                <w:szCs w:val="22"/>
              </w:rPr>
              <w:t xml:space="preserve"> </w:t>
            </w:r>
            <w:r w:rsidRPr="006F4DBE">
              <w:rPr>
                <w:color w:val="auto"/>
                <w:sz w:val="22"/>
                <w:szCs w:val="22"/>
              </w:rPr>
              <w:t>absorbent or waterproof sheeting</w:t>
            </w:r>
            <w:r w:rsidR="00C50B74" w:rsidRPr="006F4DBE">
              <w:rPr>
                <w:color w:val="auto"/>
                <w:sz w:val="22"/>
                <w:szCs w:val="22"/>
              </w:rPr>
              <w:t xml:space="preserve"> (as required)</w:t>
            </w:r>
            <w:r w:rsidRPr="006F4DBE">
              <w:rPr>
                <w:color w:val="auto"/>
                <w:sz w:val="22"/>
                <w:szCs w:val="22"/>
              </w:rPr>
              <w:t>, bath towels, hand towels, bath</w:t>
            </w:r>
            <w:r w:rsidRPr="00897271">
              <w:rPr>
                <w:color w:val="auto"/>
                <w:sz w:val="22"/>
                <w:szCs w:val="22"/>
              </w:rPr>
              <w:t>mats and face washers;</w:t>
            </w:r>
            <w:r w:rsidR="00FB574E" w:rsidRPr="00897271">
              <w:rPr>
                <w:color w:val="auto"/>
                <w:sz w:val="22"/>
                <w:szCs w:val="22"/>
              </w:rPr>
              <w:t xml:space="preserve"> and</w:t>
            </w:r>
          </w:p>
          <w:p w14:paraId="75E819A4" w14:textId="5B967692" w:rsidR="00960445" w:rsidRPr="00897271" w:rsidRDefault="00960445" w:rsidP="008A295B">
            <w:pPr>
              <w:pStyle w:val="PolicyStatement"/>
              <w:numPr>
                <w:ilvl w:val="0"/>
                <w:numId w:val="15"/>
              </w:numPr>
              <w:pBdr>
                <w:top w:val="none" w:sz="0" w:space="0" w:color="auto"/>
                <w:left w:val="none" w:sz="0" w:space="0" w:color="auto"/>
                <w:bottom w:val="none" w:sz="0" w:space="0" w:color="auto"/>
                <w:right w:val="none" w:sz="0" w:space="0" w:color="auto"/>
              </w:pBdr>
              <w:shd w:val="clear" w:color="auto" w:fill="auto"/>
              <w:tabs>
                <w:tab w:val="left" w:pos="426"/>
              </w:tabs>
              <w:spacing w:after="80"/>
              <w:ind w:left="453" w:hanging="453"/>
              <w:rPr>
                <w:color w:val="auto"/>
                <w:sz w:val="22"/>
                <w:szCs w:val="22"/>
              </w:rPr>
            </w:pPr>
            <w:r w:rsidRPr="00897271">
              <w:rPr>
                <w:color w:val="auto"/>
                <w:sz w:val="22"/>
                <w:szCs w:val="22"/>
              </w:rPr>
              <w:t>laundering of all products mentioned in paragraph (</w:t>
            </w:r>
            <w:r w:rsidR="00423D32">
              <w:rPr>
                <w:color w:val="auto"/>
                <w:sz w:val="22"/>
                <w:szCs w:val="22"/>
              </w:rPr>
              <w:t>g</w:t>
            </w:r>
            <w:r w:rsidRPr="00897271">
              <w:rPr>
                <w:color w:val="auto"/>
                <w:sz w:val="22"/>
                <w:szCs w:val="22"/>
              </w:rPr>
              <w:t>)</w:t>
            </w:r>
            <w:r w:rsidR="00992DDD" w:rsidRPr="00897271">
              <w:rPr>
                <w:color w:val="auto"/>
                <w:sz w:val="22"/>
                <w:szCs w:val="22"/>
              </w:rPr>
              <w:t>.</w:t>
            </w:r>
          </w:p>
          <w:p w14:paraId="745BF756" w14:textId="3C4879C5" w:rsidR="00255659" w:rsidRPr="006F4DBE" w:rsidRDefault="00255659" w:rsidP="00AD68D4">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ind w:left="426"/>
              <w:rPr>
                <w:color w:val="auto"/>
              </w:rPr>
            </w:pPr>
            <w:r w:rsidRPr="00FC0EF9">
              <w:rPr>
                <w:color w:val="FF0000"/>
                <w:sz w:val="22"/>
                <w:szCs w:val="22"/>
              </w:rPr>
              <w:t>Note: Excludes furnishings</w:t>
            </w:r>
            <w:r w:rsidR="00897271" w:rsidRPr="00FC0EF9">
              <w:rPr>
                <w:color w:val="FF0000"/>
                <w:sz w:val="22"/>
                <w:szCs w:val="22"/>
              </w:rPr>
              <w:t xml:space="preserve"> an individual chooses to provide.</w:t>
            </w:r>
          </w:p>
        </w:tc>
      </w:tr>
    </w:tbl>
    <w:p w14:paraId="3CCD0EC6" w14:textId="77777777" w:rsidR="00960445" w:rsidRPr="006F4DBE" w:rsidRDefault="00960445" w:rsidP="003C3354">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rPr>
          <w:color w:val="auto"/>
        </w:rPr>
      </w:pPr>
    </w:p>
    <w:tbl>
      <w:tblPr>
        <w:tblStyle w:val="TableGrid"/>
        <w:tblW w:w="0" w:type="auto"/>
        <w:shd w:val="clear" w:color="auto" w:fill="E9EBF3"/>
        <w:tblLook w:val="04A0" w:firstRow="1" w:lastRow="0" w:firstColumn="1" w:lastColumn="0" w:noHBand="0" w:noVBand="1"/>
        <w:tblCaption w:val="Considerations"/>
        <w:tblDescription w:val="Questions related to particular item for consideration"/>
      </w:tblPr>
      <w:tblGrid>
        <w:gridCol w:w="9060"/>
      </w:tblGrid>
      <w:tr w:rsidR="00960445" w:rsidRPr="006F4DBE" w14:paraId="19292942" w14:textId="77777777" w:rsidTr="00612E78">
        <w:trPr>
          <w:tblHeader/>
        </w:trPr>
        <w:tc>
          <w:tcPr>
            <w:tcW w:w="9060" w:type="dxa"/>
            <w:shd w:val="clear" w:color="auto" w:fill="E9EBF3"/>
          </w:tcPr>
          <w:p w14:paraId="4BFDAA65" w14:textId="77777777" w:rsidR="00960445" w:rsidRPr="006F4DBE" w:rsidRDefault="00960445" w:rsidP="003C3354">
            <w:pPr>
              <w:rPr>
                <w:b/>
                <w:bCs/>
                <w:color w:val="auto"/>
                <w:sz w:val="22"/>
                <w:szCs w:val="22"/>
                <w:u w:val="single"/>
              </w:rPr>
            </w:pPr>
            <w:r w:rsidRPr="006F4DBE">
              <w:rPr>
                <w:rFonts w:cs="Arial"/>
                <w:b/>
                <w:bCs/>
                <w:color w:val="auto"/>
                <w:sz w:val="22"/>
                <w:szCs w:val="22"/>
                <w:u w:val="single"/>
              </w:rPr>
              <w:t>Considerations</w:t>
            </w:r>
          </w:p>
          <w:p w14:paraId="48D47213" w14:textId="13B5D2BD" w:rsidR="00960445" w:rsidRPr="006F4DBE" w:rsidRDefault="00960445"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b/>
                <w:bCs/>
                <w:color w:val="auto"/>
                <w:sz w:val="22"/>
                <w:szCs w:val="22"/>
                <w:u w:val="single"/>
              </w:rPr>
            </w:pPr>
            <w:r w:rsidRPr="006F4DBE">
              <w:rPr>
                <w:color w:val="auto"/>
                <w:sz w:val="22"/>
                <w:szCs w:val="22"/>
              </w:rPr>
              <w:t>What are the practical considerations for providing bedding to cater to such things as height and weight?</w:t>
            </w:r>
          </w:p>
        </w:tc>
      </w:tr>
    </w:tbl>
    <w:p w14:paraId="6BB0CDC2" w14:textId="77777777" w:rsidR="00EC30E1" w:rsidRPr="006F4DBE" w:rsidRDefault="00EC30E1" w:rsidP="00D75984">
      <w:pPr>
        <w:pStyle w:val="Tablea"/>
        <w:ind w:left="0" w:firstLine="0"/>
        <w:rPr>
          <w:sz w:val="2"/>
          <w:szCs w:val="2"/>
        </w:rPr>
      </w:pPr>
    </w:p>
    <w:p w14:paraId="738A0A6E" w14:textId="000BC550" w:rsidR="003A104E" w:rsidRPr="006F4DBE" w:rsidRDefault="00E64849" w:rsidP="003A104E">
      <w:pPr>
        <w:pStyle w:val="Heading3"/>
      </w:pPr>
      <w:bookmarkStart w:id="35" w:name="_Toc183697518"/>
      <w:r w:rsidRPr="006F4DBE">
        <w:t>M</w:t>
      </w:r>
      <w:r w:rsidR="003A104E" w:rsidRPr="006F4DBE">
        <w:t>eals and refreshments</w:t>
      </w:r>
      <w:bookmarkEnd w:id="35"/>
    </w:p>
    <w:p w14:paraId="69CD1BD5" w14:textId="00263717" w:rsidR="003A104E" w:rsidRPr="006F4DBE" w:rsidRDefault="003A104E" w:rsidP="003A104E">
      <w:pPr>
        <w:rPr>
          <w:color w:val="auto"/>
        </w:rPr>
      </w:pPr>
      <w:r w:rsidRPr="006F4DBE">
        <w:rPr>
          <w:color w:val="auto"/>
        </w:rPr>
        <w:t xml:space="preserve">Food and nutrition are critical in ensuring a better quality of life for those living in residential aged care. </w:t>
      </w:r>
      <w:r w:rsidR="00835F6B" w:rsidRPr="006F4DBE">
        <w:rPr>
          <w:color w:val="auto"/>
        </w:rPr>
        <w:t>T</w:t>
      </w:r>
      <w:r w:rsidRPr="006F4DBE">
        <w:rPr>
          <w:color w:val="auto"/>
        </w:rPr>
        <w:t xml:space="preserve">he new service list will </w:t>
      </w:r>
      <w:r w:rsidR="00B821D6" w:rsidRPr="006F4DBE">
        <w:rPr>
          <w:color w:val="auto"/>
        </w:rPr>
        <w:t>have</w:t>
      </w:r>
      <w:r w:rsidRPr="006F4DBE">
        <w:rPr>
          <w:color w:val="auto"/>
        </w:rPr>
        <w:t xml:space="preserve"> comprehensive requirements </w:t>
      </w:r>
      <w:r w:rsidR="00B821D6" w:rsidRPr="006F4DBE">
        <w:rPr>
          <w:color w:val="auto"/>
        </w:rPr>
        <w:t xml:space="preserve">for </w:t>
      </w:r>
      <w:r w:rsidRPr="006F4DBE">
        <w:rPr>
          <w:color w:val="auto"/>
        </w:rPr>
        <w:t>meals and refreshments</w:t>
      </w:r>
      <w:r w:rsidR="00B638AA" w:rsidRPr="006F4DBE">
        <w:rPr>
          <w:color w:val="auto"/>
        </w:rPr>
        <w:t>,</w:t>
      </w:r>
      <w:r w:rsidRPr="006F4DBE">
        <w:rPr>
          <w:color w:val="auto"/>
        </w:rPr>
        <w:t xml:space="preserve"> includ</w:t>
      </w:r>
      <w:r w:rsidR="00B638AA" w:rsidRPr="006F4DBE">
        <w:rPr>
          <w:color w:val="auto"/>
        </w:rPr>
        <w:t>ing</w:t>
      </w:r>
      <w:r w:rsidRPr="006F4DBE">
        <w:rPr>
          <w:color w:val="auto"/>
        </w:rPr>
        <w:t xml:space="preserve"> three main meals, plus morning tea, afternoon tea and supper. </w:t>
      </w:r>
      <w:r w:rsidR="00B821D6" w:rsidRPr="006F4DBE">
        <w:rPr>
          <w:color w:val="auto"/>
        </w:rPr>
        <w:t>T</w:t>
      </w:r>
      <w:r w:rsidRPr="006F4DBE">
        <w:rPr>
          <w:color w:val="auto"/>
        </w:rPr>
        <w:t>he reference to food outside of standard mealtimes will</w:t>
      </w:r>
      <w:r w:rsidR="004F62E1" w:rsidRPr="006F4DBE">
        <w:rPr>
          <w:color w:val="auto"/>
        </w:rPr>
        <w:t xml:space="preserve"> also</w:t>
      </w:r>
      <w:r w:rsidRPr="006F4DBE">
        <w:rPr>
          <w:color w:val="auto"/>
        </w:rPr>
        <w:t xml:space="preserve"> be</w:t>
      </w:r>
      <w:r w:rsidR="00C223B7" w:rsidRPr="006F4DBE">
        <w:rPr>
          <w:color w:val="auto"/>
        </w:rPr>
        <w:t xml:space="preserve"> made clearer</w:t>
      </w:r>
      <w:r w:rsidRPr="006F4DBE">
        <w:rPr>
          <w:color w:val="auto"/>
        </w:rPr>
        <w:t>.</w:t>
      </w:r>
    </w:p>
    <w:p w14:paraId="7CB1B2B6" w14:textId="4270028C" w:rsidR="003A104E" w:rsidRPr="006F4DBE" w:rsidRDefault="003A104E" w:rsidP="00783C96">
      <w:pPr>
        <w:spacing w:before="160"/>
        <w:rPr>
          <w:color w:val="auto"/>
        </w:rPr>
      </w:pPr>
      <w:r w:rsidRPr="006F4DBE">
        <w:rPr>
          <w:color w:val="auto"/>
        </w:rPr>
        <w:t xml:space="preserve">The new service list will </w:t>
      </w:r>
      <w:r w:rsidR="00B821D6" w:rsidRPr="006F4DBE">
        <w:rPr>
          <w:color w:val="auto"/>
        </w:rPr>
        <w:t>include</w:t>
      </w:r>
      <w:r w:rsidRPr="006F4DBE">
        <w:rPr>
          <w:color w:val="auto"/>
        </w:rPr>
        <w:t xml:space="preserve"> cater</w:t>
      </w:r>
      <w:r w:rsidR="00B821D6" w:rsidRPr="006F4DBE">
        <w:rPr>
          <w:color w:val="auto"/>
        </w:rPr>
        <w:t>ing</w:t>
      </w:r>
      <w:r w:rsidRPr="006F4DBE">
        <w:rPr>
          <w:color w:val="auto"/>
        </w:rPr>
        <w:t xml:space="preserve"> for dietary requirements</w:t>
      </w:r>
      <w:r w:rsidR="00B821D6" w:rsidRPr="006F4DBE">
        <w:rPr>
          <w:color w:val="auto"/>
        </w:rPr>
        <w:t xml:space="preserve"> for</w:t>
      </w:r>
      <w:r w:rsidRPr="006F4DBE">
        <w:rPr>
          <w:color w:val="auto"/>
        </w:rPr>
        <w:t xml:space="preserve"> both medical needs and religious/cultural observance</w:t>
      </w:r>
      <w:r w:rsidR="0035680C" w:rsidRPr="006F4DBE">
        <w:rPr>
          <w:color w:val="auto"/>
        </w:rPr>
        <w:t>s</w:t>
      </w:r>
      <w:r w:rsidRPr="006F4DBE">
        <w:rPr>
          <w:color w:val="auto"/>
        </w:rPr>
        <w:t xml:space="preserve">. This ensures that a vegetarian diet will be </w:t>
      </w:r>
      <w:r w:rsidRPr="006F4DBE">
        <w:rPr>
          <w:color w:val="auto"/>
        </w:rPr>
        <w:lastRenderedPageBreak/>
        <w:t>equally as respected as, for example, the need for enteral feeding or nutritional supplements.</w:t>
      </w:r>
    </w:p>
    <w:p w14:paraId="611548B1" w14:textId="3D7D08B0" w:rsidR="00C8001A" w:rsidRPr="006F4DBE" w:rsidRDefault="00C8001A" w:rsidP="00783C96">
      <w:pPr>
        <w:spacing w:before="160"/>
        <w:rPr>
          <w:color w:val="auto"/>
        </w:rPr>
      </w:pPr>
      <w:r w:rsidRPr="006F4DBE">
        <w:rPr>
          <w:color w:val="auto"/>
        </w:rPr>
        <w:t xml:space="preserve">Importantly, the requirement for meals </w:t>
      </w:r>
      <w:r w:rsidR="00B821D6" w:rsidRPr="006F4DBE">
        <w:rPr>
          <w:color w:val="auto"/>
        </w:rPr>
        <w:t xml:space="preserve">to be </w:t>
      </w:r>
      <w:r w:rsidRPr="006F4DBE">
        <w:rPr>
          <w:color w:val="auto"/>
        </w:rPr>
        <w:t xml:space="preserve">of an adequate variety, quality and quantity for each resident will be </w:t>
      </w:r>
      <w:r w:rsidR="00B821D6" w:rsidRPr="006F4DBE">
        <w:rPr>
          <w:color w:val="auto"/>
        </w:rPr>
        <w:t>maintained</w:t>
      </w:r>
      <w:r w:rsidRPr="006F4DBE">
        <w:rPr>
          <w:color w:val="auto"/>
        </w:rPr>
        <w:t xml:space="preserve">. </w:t>
      </w:r>
      <w:r w:rsidR="00B821D6" w:rsidRPr="006F4DBE">
        <w:rPr>
          <w:color w:val="auto"/>
        </w:rPr>
        <w:t>This will</w:t>
      </w:r>
      <w:r w:rsidRPr="006F4DBE">
        <w:rPr>
          <w:color w:val="auto"/>
        </w:rPr>
        <w:t xml:space="preserve"> ensure that residents are not served the same food at </w:t>
      </w:r>
      <w:r w:rsidR="00B821D6" w:rsidRPr="006F4DBE">
        <w:rPr>
          <w:color w:val="auto"/>
        </w:rPr>
        <w:t xml:space="preserve">different </w:t>
      </w:r>
      <w:r w:rsidR="00EB5096" w:rsidRPr="006F4DBE">
        <w:rPr>
          <w:color w:val="auto"/>
        </w:rPr>
        <w:t>mealtimes</w:t>
      </w:r>
      <w:r w:rsidR="00B821D6" w:rsidRPr="006F4DBE">
        <w:rPr>
          <w:color w:val="auto"/>
        </w:rPr>
        <w:t xml:space="preserve"> in one day</w:t>
      </w:r>
      <w:r w:rsidRPr="006F4DBE">
        <w:rPr>
          <w:color w:val="auto"/>
        </w:rPr>
        <w:t xml:space="preserve">, or across consecutive days. </w:t>
      </w:r>
      <w:r w:rsidR="002149FE" w:rsidRPr="006F4DBE">
        <w:rPr>
          <w:color w:val="auto"/>
        </w:rPr>
        <w:t xml:space="preserve">Food provided should be nutritional, of suitable quality, and prepared and delivered </w:t>
      </w:r>
      <w:r w:rsidR="005A7C7C" w:rsidRPr="006F4DBE">
        <w:rPr>
          <w:color w:val="auto"/>
        </w:rPr>
        <w:t>safely</w:t>
      </w:r>
      <w:r w:rsidR="002149FE" w:rsidRPr="006F4DBE">
        <w:rPr>
          <w:color w:val="auto"/>
        </w:rPr>
        <w:t xml:space="preserve">. </w:t>
      </w:r>
      <w:r w:rsidR="004C3119" w:rsidRPr="006F4DBE">
        <w:rPr>
          <w:color w:val="auto"/>
        </w:rPr>
        <w:t>T</w:t>
      </w:r>
      <w:r w:rsidR="002149FE" w:rsidRPr="006F4DBE">
        <w:rPr>
          <w:color w:val="auto"/>
        </w:rPr>
        <w:t xml:space="preserve">here is </w:t>
      </w:r>
      <w:r w:rsidR="00B821D6" w:rsidRPr="006F4DBE">
        <w:rPr>
          <w:color w:val="auto"/>
        </w:rPr>
        <w:t>no</w:t>
      </w:r>
      <w:r w:rsidR="002149FE" w:rsidRPr="006F4DBE">
        <w:rPr>
          <w:color w:val="auto"/>
        </w:rPr>
        <w:t xml:space="preserve"> requirement for menu options at each meal. </w:t>
      </w:r>
      <w:r w:rsidRPr="006F4DBE">
        <w:rPr>
          <w:color w:val="auto"/>
        </w:rPr>
        <w:t xml:space="preserve"> </w:t>
      </w:r>
    </w:p>
    <w:p w14:paraId="26DED07C" w14:textId="3B8AFB61" w:rsidR="008A295B" w:rsidRPr="006F4DBE" w:rsidRDefault="005A7C7C" w:rsidP="00783C96">
      <w:pPr>
        <w:spacing w:before="160" w:after="120"/>
        <w:rPr>
          <w:color w:val="auto"/>
        </w:rPr>
      </w:pPr>
      <w:r w:rsidRPr="006F4DBE">
        <w:rPr>
          <w:color w:val="auto"/>
        </w:rPr>
        <w:t>It is important to note that additional obligations for ensuring food, drinks and the dining experience meet resident needs will be contained in the strengthened Aged Care Quality Standards (Standard 6). The final draft includes a Food and Nutrition Standard which outlines key areas for ensuring residents’ needs, goals and preferences in relation to food, drink and dining experience are met. Further information can be found</w:t>
      </w:r>
      <w:r w:rsidR="00B638AA" w:rsidRPr="006F4DBE">
        <w:rPr>
          <w:color w:val="auto"/>
        </w:rPr>
        <w:t xml:space="preserve"> on the department’s </w:t>
      </w:r>
      <w:hyperlink r:id="rId24" w:history="1">
        <w:r w:rsidR="00B638AA" w:rsidRPr="006F4DBE">
          <w:rPr>
            <w:rStyle w:val="Hyperlink"/>
            <w:color w:val="0070C0"/>
          </w:rPr>
          <w:t>website</w:t>
        </w:r>
      </w:hyperlink>
      <w:r w:rsidR="00B638AA" w:rsidRPr="006F4DBE">
        <w:rPr>
          <w:color w:val="auto"/>
        </w:rPr>
        <w:t>.</w:t>
      </w:r>
      <w:r w:rsidRPr="006F4DBE">
        <w:rPr>
          <w:color w:val="auto"/>
        </w:rPr>
        <w:t xml:space="preserve"> </w:t>
      </w:r>
    </w:p>
    <w:tbl>
      <w:tblPr>
        <w:tblStyle w:val="TableGrid"/>
        <w:tblW w:w="0" w:type="auto"/>
        <w:shd w:val="clear" w:color="auto" w:fill="E9EBF3"/>
        <w:tblLook w:val="04A0" w:firstRow="1" w:lastRow="0" w:firstColumn="1" w:lastColumn="0" w:noHBand="0" w:noVBand="1"/>
        <w:tblCaption w:val="Proposed new text"/>
        <w:tblDescription w:val="Proposed new text"/>
      </w:tblPr>
      <w:tblGrid>
        <w:gridCol w:w="9060"/>
      </w:tblGrid>
      <w:tr w:rsidR="003C3354" w:rsidRPr="006F4DBE" w14:paraId="4A7559BE" w14:textId="77777777" w:rsidTr="00612E78">
        <w:trPr>
          <w:tblHeader/>
        </w:trPr>
        <w:tc>
          <w:tcPr>
            <w:tcW w:w="9060" w:type="dxa"/>
            <w:shd w:val="clear" w:color="auto" w:fill="E9EBF3"/>
          </w:tcPr>
          <w:p w14:paraId="62FFF76D" w14:textId="77777777" w:rsidR="003C3354" w:rsidRPr="006F4DBE" w:rsidRDefault="003C3354" w:rsidP="003C3354">
            <w:pPr>
              <w:rPr>
                <w:color w:val="auto"/>
              </w:rPr>
            </w:pPr>
            <w:r w:rsidRPr="006F4DBE">
              <w:rPr>
                <w:rFonts w:cs="Arial"/>
                <w:b/>
                <w:bCs/>
                <w:color w:val="auto"/>
                <w:sz w:val="22"/>
                <w:szCs w:val="22"/>
                <w:u w:val="single"/>
              </w:rPr>
              <w:t>Proposed</w:t>
            </w:r>
            <w:r w:rsidRPr="006F4DBE">
              <w:rPr>
                <w:b/>
                <w:bCs/>
                <w:color w:val="auto"/>
                <w:sz w:val="22"/>
                <w:szCs w:val="22"/>
                <w:u w:val="single"/>
              </w:rPr>
              <w:t xml:space="preserve"> new text</w:t>
            </w:r>
          </w:p>
          <w:p w14:paraId="10C3FEBF" w14:textId="79DCB57A" w:rsidR="003C3354" w:rsidRPr="006F4DBE" w:rsidRDefault="003C3354" w:rsidP="003C3354">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b/>
                <w:bCs/>
                <w:i/>
                <w:iCs/>
                <w:color w:val="auto"/>
                <w:sz w:val="22"/>
                <w:szCs w:val="22"/>
              </w:rPr>
            </w:pPr>
            <w:r w:rsidRPr="006F4DBE">
              <w:rPr>
                <w:b/>
                <w:bCs/>
                <w:i/>
                <w:iCs/>
                <w:color w:val="auto"/>
                <w:sz w:val="22"/>
                <w:szCs w:val="22"/>
              </w:rPr>
              <w:t>Meals and refreshments</w:t>
            </w:r>
          </w:p>
          <w:p w14:paraId="0D81B379" w14:textId="77777777" w:rsidR="003C3354" w:rsidRPr="006F4DBE" w:rsidRDefault="003C3354" w:rsidP="003C3354">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ind w:left="425" w:hanging="425"/>
              <w:rPr>
                <w:color w:val="auto"/>
                <w:sz w:val="22"/>
                <w:szCs w:val="22"/>
              </w:rPr>
            </w:pPr>
            <w:r w:rsidRPr="006F4DBE">
              <w:rPr>
                <w:color w:val="auto"/>
                <w:sz w:val="22"/>
                <w:szCs w:val="22"/>
              </w:rPr>
              <w:t>Provide the following:</w:t>
            </w:r>
          </w:p>
          <w:p w14:paraId="43CED28B" w14:textId="1197A9A8" w:rsidR="003C3354" w:rsidRPr="006F4DBE" w:rsidRDefault="00FB574E" w:rsidP="00324486">
            <w:pPr>
              <w:pStyle w:val="PolicyStatement"/>
              <w:numPr>
                <w:ilvl w:val="0"/>
                <w:numId w:val="16"/>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a</w:t>
            </w:r>
            <w:r w:rsidR="003C3354" w:rsidRPr="006F4DBE">
              <w:rPr>
                <w:color w:val="auto"/>
                <w:sz w:val="22"/>
                <w:szCs w:val="22"/>
              </w:rPr>
              <w:t>t least 3 meals per day (including the option of dessert with dinner) plus morning tea, afternoon tea and supper, of adequate variety (</w:t>
            </w:r>
            <w:r w:rsidR="00C50B74" w:rsidRPr="006F4DBE">
              <w:rPr>
                <w:color w:val="auto"/>
                <w:sz w:val="22"/>
                <w:szCs w:val="22"/>
              </w:rPr>
              <w:t>that is,</w:t>
            </w:r>
            <w:r w:rsidR="003C3354" w:rsidRPr="006F4DBE">
              <w:rPr>
                <w:color w:val="auto"/>
                <w:sz w:val="22"/>
                <w:szCs w:val="22"/>
              </w:rPr>
              <w:t xml:space="preserve"> not the same meal every day), quality and quantity to meet </w:t>
            </w:r>
            <w:r w:rsidR="00C50B74" w:rsidRPr="006F4DBE">
              <w:rPr>
                <w:color w:val="auto"/>
                <w:sz w:val="22"/>
                <w:szCs w:val="22"/>
              </w:rPr>
              <w:t>the individual’s</w:t>
            </w:r>
            <w:r w:rsidR="003C3354" w:rsidRPr="006F4DBE">
              <w:rPr>
                <w:color w:val="auto"/>
                <w:sz w:val="22"/>
                <w:szCs w:val="22"/>
              </w:rPr>
              <w:t xml:space="preserve"> nutritional and hydration needs;</w:t>
            </w:r>
          </w:p>
          <w:p w14:paraId="706FF110" w14:textId="7AFAFF40" w:rsidR="003C3354" w:rsidRPr="006F4DBE" w:rsidRDefault="00FB574E" w:rsidP="00324486">
            <w:pPr>
              <w:pStyle w:val="PolicyStatement"/>
              <w:numPr>
                <w:ilvl w:val="0"/>
                <w:numId w:val="16"/>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s</w:t>
            </w:r>
            <w:r w:rsidR="003C3354" w:rsidRPr="006F4DBE">
              <w:rPr>
                <w:color w:val="auto"/>
                <w:sz w:val="22"/>
                <w:szCs w:val="22"/>
              </w:rPr>
              <w:t>pecial diets</w:t>
            </w:r>
            <w:r w:rsidR="00C50B74" w:rsidRPr="006F4DBE">
              <w:rPr>
                <w:color w:val="auto"/>
                <w:sz w:val="22"/>
                <w:szCs w:val="22"/>
              </w:rPr>
              <w:t xml:space="preserve"> if</w:t>
            </w:r>
            <w:r w:rsidR="003C3354" w:rsidRPr="006F4DBE">
              <w:rPr>
                <w:color w:val="auto"/>
                <w:sz w:val="22"/>
                <w:szCs w:val="22"/>
              </w:rPr>
              <w:t xml:space="preserve"> needed to meet </w:t>
            </w:r>
            <w:r w:rsidR="00C50B74" w:rsidRPr="006F4DBE">
              <w:rPr>
                <w:color w:val="auto"/>
                <w:sz w:val="22"/>
                <w:szCs w:val="22"/>
              </w:rPr>
              <w:t>the individual’s</w:t>
            </w:r>
            <w:r w:rsidR="003C3354" w:rsidRPr="006F4DBE">
              <w:rPr>
                <w:color w:val="auto"/>
                <w:sz w:val="22"/>
                <w:szCs w:val="22"/>
              </w:rPr>
              <w:t xml:space="preserve"> medical, cultural or religious needs, including but not limited to enteral feeding, nutritional supplements, </w:t>
            </w:r>
            <w:r w:rsidR="00C50B74" w:rsidRPr="006F4DBE">
              <w:rPr>
                <w:color w:val="auto"/>
                <w:sz w:val="22"/>
                <w:szCs w:val="22"/>
              </w:rPr>
              <w:t>texture modified meals</w:t>
            </w:r>
            <w:r w:rsidR="005C06CE">
              <w:rPr>
                <w:color w:val="auto"/>
                <w:sz w:val="22"/>
                <w:szCs w:val="22"/>
              </w:rPr>
              <w:t xml:space="preserve"> </w:t>
            </w:r>
            <w:r w:rsidR="005C06CE" w:rsidRPr="00434BD9">
              <w:rPr>
                <w:color w:val="FF0000"/>
                <w:sz w:val="22"/>
                <w:szCs w:val="22"/>
              </w:rPr>
              <w:t>and drinks</w:t>
            </w:r>
            <w:r w:rsidR="00C50B74" w:rsidRPr="00434BD9">
              <w:rPr>
                <w:color w:val="FF0000"/>
                <w:sz w:val="22"/>
                <w:szCs w:val="22"/>
              </w:rPr>
              <w:t xml:space="preserve">, </w:t>
            </w:r>
            <w:r w:rsidR="003C3354" w:rsidRPr="006F4DBE">
              <w:rPr>
                <w:color w:val="auto"/>
                <w:sz w:val="22"/>
                <w:szCs w:val="22"/>
              </w:rPr>
              <w:t xml:space="preserve">gluten free, lactose free, vegetarian, </w:t>
            </w:r>
            <w:r w:rsidR="00C50B74" w:rsidRPr="006F4DBE">
              <w:rPr>
                <w:color w:val="auto"/>
                <w:sz w:val="22"/>
                <w:szCs w:val="22"/>
              </w:rPr>
              <w:t xml:space="preserve">vegan, </w:t>
            </w:r>
            <w:r w:rsidR="003C3354" w:rsidRPr="006F4DBE">
              <w:rPr>
                <w:color w:val="auto"/>
                <w:sz w:val="22"/>
                <w:szCs w:val="22"/>
              </w:rPr>
              <w:t>kosher and halal diets (</w:t>
            </w:r>
            <w:r w:rsidR="00C50B74" w:rsidRPr="006F4DBE">
              <w:rPr>
                <w:color w:val="auto"/>
                <w:sz w:val="22"/>
                <w:szCs w:val="22"/>
              </w:rPr>
              <w:t xml:space="preserve">but not for meeting the individual’s </w:t>
            </w:r>
            <w:r w:rsidR="003C3354" w:rsidRPr="006F4DBE">
              <w:rPr>
                <w:color w:val="auto"/>
                <w:sz w:val="22"/>
                <w:szCs w:val="22"/>
              </w:rPr>
              <w:t>social preferences on food source such as non-genetically modified and organic);</w:t>
            </w:r>
          </w:p>
          <w:p w14:paraId="117FF976" w14:textId="349C8311" w:rsidR="003C3354" w:rsidRPr="006F4DBE" w:rsidRDefault="003C3354" w:rsidP="00324486">
            <w:pPr>
              <w:pStyle w:val="PolicyStatement"/>
              <w:numPr>
                <w:ilvl w:val="0"/>
                <w:numId w:val="16"/>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flexibility in mealtimes</w:t>
            </w:r>
            <w:r w:rsidR="00C50B74" w:rsidRPr="006F4DBE">
              <w:rPr>
                <w:color w:val="auto"/>
                <w:sz w:val="22"/>
                <w:szCs w:val="22"/>
              </w:rPr>
              <w:t>,</w:t>
            </w:r>
            <w:r w:rsidRPr="006F4DBE">
              <w:rPr>
                <w:color w:val="auto"/>
                <w:sz w:val="22"/>
                <w:szCs w:val="22"/>
              </w:rPr>
              <w:t xml:space="preserve"> if requested</w:t>
            </w:r>
            <w:r w:rsidR="00C50B74" w:rsidRPr="006F4DBE">
              <w:rPr>
                <w:color w:val="auto"/>
                <w:sz w:val="22"/>
                <w:szCs w:val="22"/>
              </w:rPr>
              <w:t xml:space="preserve"> by the individual</w:t>
            </w:r>
            <w:r w:rsidRPr="006F4DBE">
              <w:rPr>
                <w:color w:val="auto"/>
                <w:sz w:val="22"/>
                <w:szCs w:val="22"/>
              </w:rPr>
              <w:t>;</w:t>
            </w:r>
          </w:p>
          <w:p w14:paraId="7591E713" w14:textId="7AD14BFD" w:rsidR="003C3354" w:rsidRPr="006F4DBE" w:rsidRDefault="00FB574E" w:rsidP="00324486">
            <w:pPr>
              <w:pStyle w:val="PolicyStatement"/>
              <w:numPr>
                <w:ilvl w:val="0"/>
                <w:numId w:val="16"/>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 xml:space="preserve">a </w:t>
            </w:r>
            <w:r w:rsidR="003C3354" w:rsidRPr="006F4DBE">
              <w:rPr>
                <w:color w:val="auto"/>
                <w:sz w:val="22"/>
                <w:szCs w:val="22"/>
              </w:rPr>
              <w:t xml:space="preserve">range of non-alcoholic beverages at each meal (such as water, milk, </w:t>
            </w:r>
            <w:r w:rsidR="005C06CE" w:rsidRPr="00434BD9">
              <w:rPr>
                <w:color w:val="FF0000"/>
                <w:sz w:val="22"/>
                <w:szCs w:val="22"/>
              </w:rPr>
              <w:t>fruit</w:t>
            </w:r>
            <w:r w:rsidR="005C06CE">
              <w:rPr>
                <w:color w:val="auto"/>
                <w:sz w:val="22"/>
                <w:szCs w:val="22"/>
              </w:rPr>
              <w:t xml:space="preserve"> </w:t>
            </w:r>
            <w:r w:rsidR="003C3354" w:rsidRPr="006F4DBE">
              <w:rPr>
                <w:color w:val="auto"/>
                <w:sz w:val="22"/>
                <w:szCs w:val="22"/>
              </w:rPr>
              <w:t>juice, tea and coffee);</w:t>
            </w:r>
          </w:p>
          <w:p w14:paraId="795AC17B" w14:textId="164A5C08" w:rsidR="003C3354" w:rsidRPr="006F4DBE" w:rsidRDefault="00FB574E" w:rsidP="00324486">
            <w:pPr>
              <w:pStyle w:val="PolicyStatement"/>
              <w:numPr>
                <w:ilvl w:val="0"/>
                <w:numId w:val="16"/>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e</w:t>
            </w:r>
            <w:r w:rsidR="003C3354" w:rsidRPr="006F4DBE">
              <w:rPr>
                <w:color w:val="auto"/>
                <w:sz w:val="22"/>
                <w:szCs w:val="22"/>
              </w:rPr>
              <w:t>ating</w:t>
            </w:r>
            <w:r w:rsidR="005C099C" w:rsidRPr="006F4DBE">
              <w:rPr>
                <w:color w:val="auto"/>
                <w:sz w:val="22"/>
                <w:szCs w:val="22"/>
              </w:rPr>
              <w:t xml:space="preserve"> and </w:t>
            </w:r>
            <w:r w:rsidR="00292C9B" w:rsidRPr="006F4DBE">
              <w:rPr>
                <w:color w:val="auto"/>
                <w:sz w:val="22"/>
                <w:szCs w:val="22"/>
              </w:rPr>
              <w:t>drinking</w:t>
            </w:r>
            <w:r w:rsidR="003C3354" w:rsidRPr="006F4DBE">
              <w:rPr>
                <w:color w:val="auto"/>
                <w:sz w:val="22"/>
                <w:szCs w:val="22"/>
              </w:rPr>
              <w:t xml:space="preserve"> utensils and aids</w:t>
            </w:r>
            <w:r w:rsidR="00520657" w:rsidRPr="006F4DBE">
              <w:rPr>
                <w:color w:val="auto"/>
                <w:sz w:val="22"/>
                <w:szCs w:val="22"/>
              </w:rPr>
              <w:t>,</w:t>
            </w:r>
            <w:r w:rsidR="00C50B74" w:rsidRPr="006F4DBE">
              <w:rPr>
                <w:color w:val="auto"/>
                <w:sz w:val="22"/>
                <w:szCs w:val="22"/>
              </w:rPr>
              <w:t xml:space="preserve"> if needed</w:t>
            </w:r>
            <w:r w:rsidR="003C3354" w:rsidRPr="006F4DBE">
              <w:rPr>
                <w:color w:val="auto"/>
                <w:sz w:val="22"/>
                <w:szCs w:val="22"/>
              </w:rPr>
              <w:t>;</w:t>
            </w:r>
            <w:r w:rsidR="00520657" w:rsidRPr="006F4DBE">
              <w:rPr>
                <w:color w:val="auto"/>
                <w:sz w:val="22"/>
                <w:szCs w:val="22"/>
              </w:rPr>
              <w:t xml:space="preserve"> and</w:t>
            </w:r>
          </w:p>
          <w:p w14:paraId="54B8A3EB" w14:textId="0DAD0FBE" w:rsidR="003C3354" w:rsidRPr="006F4DBE" w:rsidRDefault="00C50B74" w:rsidP="00A51520">
            <w:pPr>
              <w:pStyle w:val="PolicyStatement"/>
              <w:numPr>
                <w:ilvl w:val="0"/>
                <w:numId w:val="16"/>
              </w:numPr>
              <w:pBdr>
                <w:top w:val="none" w:sz="0" w:space="0" w:color="auto"/>
                <w:left w:val="none" w:sz="0" w:space="0" w:color="auto"/>
                <w:bottom w:val="none" w:sz="0" w:space="0" w:color="auto"/>
                <w:right w:val="none" w:sz="0" w:space="0" w:color="auto"/>
              </w:pBdr>
              <w:shd w:val="clear" w:color="auto" w:fill="auto"/>
              <w:tabs>
                <w:tab w:val="left" w:pos="426"/>
              </w:tabs>
              <w:spacing w:after="120"/>
              <w:ind w:left="425" w:hanging="425"/>
              <w:rPr>
                <w:color w:val="auto"/>
                <w:sz w:val="22"/>
                <w:szCs w:val="22"/>
              </w:rPr>
            </w:pPr>
            <w:r w:rsidRPr="006F4DBE">
              <w:rPr>
                <w:color w:val="auto"/>
                <w:sz w:val="22"/>
                <w:szCs w:val="22"/>
              </w:rPr>
              <w:t xml:space="preserve">making </w:t>
            </w:r>
            <w:r w:rsidR="00FB574E" w:rsidRPr="006F4DBE">
              <w:rPr>
                <w:color w:val="auto"/>
                <w:sz w:val="22"/>
                <w:szCs w:val="22"/>
              </w:rPr>
              <w:t>s</w:t>
            </w:r>
            <w:r w:rsidR="003C3354" w:rsidRPr="006F4DBE">
              <w:rPr>
                <w:color w:val="auto"/>
                <w:sz w:val="22"/>
                <w:szCs w:val="22"/>
              </w:rPr>
              <w:t xml:space="preserve">nack foods </w:t>
            </w:r>
            <w:r w:rsidR="003C3354" w:rsidRPr="00434BD9">
              <w:rPr>
                <w:strike/>
                <w:color w:val="auto"/>
                <w:sz w:val="22"/>
                <w:szCs w:val="22"/>
              </w:rPr>
              <w:t>(</w:t>
            </w:r>
            <w:r w:rsidR="000F593D" w:rsidRPr="006F4DBE">
              <w:rPr>
                <w:color w:val="auto"/>
                <w:sz w:val="22"/>
                <w:szCs w:val="22"/>
              </w:rPr>
              <w:t xml:space="preserve">including </w:t>
            </w:r>
            <w:r w:rsidR="003C3354" w:rsidRPr="006F4DBE">
              <w:rPr>
                <w:color w:val="auto"/>
                <w:sz w:val="22"/>
                <w:szCs w:val="22"/>
              </w:rPr>
              <w:t>fruit</w:t>
            </w:r>
            <w:r w:rsidR="00213588" w:rsidRPr="006F4DBE">
              <w:rPr>
                <w:color w:val="auto"/>
                <w:sz w:val="22"/>
                <w:szCs w:val="22"/>
              </w:rPr>
              <w:t xml:space="preserve">, </w:t>
            </w:r>
            <w:r w:rsidR="00213588" w:rsidRPr="00CF2862">
              <w:rPr>
                <w:strike/>
                <w:color w:val="auto"/>
                <w:sz w:val="22"/>
                <w:szCs w:val="22"/>
              </w:rPr>
              <w:t>biscuits</w:t>
            </w:r>
            <w:r w:rsidR="003C3354" w:rsidRPr="00CF2862">
              <w:rPr>
                <w:strike/>
                <w:color w:val="auto"/>
                <w:sz w:val="22"/>
                <w:szCs w:val="22"/>
              </w:rPr>
              <w:t xml:space="preserve"> and </w:t>
            </w:r>
            <w:r w:rsidR="00213588" w:rsidRPr="00CF2862">
              <w:rPr>
                <w:strike/>
                <w:color w:val="auto"/>
                <w:sz w:val="22"/>
                <w:szCs w:val="22"/>
              </w:rPr>
              <w:t>savoury snacks</w:t>
            </w:r>
            <w:r w:rsidR="003C3354" w:rsidRPr="00CF2862">
              <w:rPr>
                <w:strike/>
                <w:color w:val="auto"/>
                <w:sz w:val="22"/>
                <w:szCs w:val="22"/>
              </w:rPr>
              <w:t>)</w:t>
            </w:r>
            <w:r w:rsidR="003C3354" w:rsidRPr="006F4DBE">
              <w:rPr>
                <w:color w:val="auto"/>
                <w:sz w:val="22"/>
                <w:szCs w:val="22"/>
              </w:rPr>
              <w:t xml:space="preserve"> and non</w:t>
            </w:r>
            <w:r w:rsidR="003C3354" w:rsidRPr="006F4DBE">
              <w:rPr>
                <w:color w:val="auto"/>
                <w:sz w:val="22"/>
                <w:szCs w:val="22"/>
              </w:rPr>
              <w:noBreakHyphen/>
              <w:t xml:space="preserve">alcoholic beverages available </w:t>
            </w:r>
            <w:proofErr w:type="gramStart"/>
            <w:r w:rsidR="003C3354" w:rsidRPr="006F4DBE">
              <w:rPr>
                <w:color w:val="auto"/>
                <w:sz w:val="22"/>
                <w:szCs w:val="22"/>
              </w:rPr>
              <w:t>at all times</w:t>
            </w:r>
            <w:proofErr w:type="gramEnd"/>
            <w:r w:rsidR="00BC3DB2">
              <w:rPr>
                <w:color w:val="auto"/>
                <w:sz w:val="22"/>
                <w:szCs w:val="22"/>
              </w:rPr>
              <w:t xml:space="preserve"> </w:t>
            </w:r>
            <w:r w:rsidR="00BC3DB2" w:rsidRPr="00434BD9">
              <w:rPr>
                <w:color w:val="FF0000"/>
                <w:sz w:val="22"/>
                <w:szCs w:val="22"/>
              </w:rPr>
              <w:t>in the residential care home</w:t>
            </w:r>
            <w:r w:rsidR="003C3354" w:rsidRPr="00434BD9">
              <w:rPr>
                <w:color w:val="FF0000"/>
                <w:sz w:val="22"/>
                <w:szCs w:val="22"/>
              </w:rPr>
              <w:t>.</w:t>
            </w:r>
          </w:p>
        </w:tc>
      </w:tr>
    </w:tbl>
    <w:p w14:paraId="64928013" w14:textId="77777777" w:rsidR="00A45647" w:rsidRPr="006F4DBE" w:rsidRDefault="00A45647" w:rsidP="00A45647">
      <w:pPr>
        <w:pStyle w:val="Tablea"/>
        <w:ind w:left="0" w:firstLine="0"/>
        <w:rPr>
          <w:sz w:val="2"/>
          <w:szCs w:val="2"/>
        </w:rPr>
      </w:pPr>
    </w:p>
    <w:p w14:paraId="4A8BFBF9" w14:textId="77777777" w:rsidR="003A104E" w:rsidRPr="006F4DBE" w:rsidRDefault="003A104E" w:rsidP="003A104E">
      <w:pPr>
        <w:pStyle w:val="Heading3"/>
      </w:pPr>
      <w:bookmarkStart w:id="36" w:name="_Toc183697519"/>
      <w:r w:rsidRPr="006F4DBE">
        <w:t>Activities of daily living</w:t>
      </w:r>
      <w:bookmarkEnd w:id="36"/>
    </w:p>
    <w:p w14:paraId="774E57F2" w14:textId="4BFC2197" w:rsidR="003A104E" w:rsidRPr="006F4DBE" w:rsidRDefault="00B821D6" w:rsidP="003A104E">
      <w:pPr>
        <w:rPr>
          <w:color w:val="auto"/>
        </w:rPr>
      </w:pPr>
      <w:r w:rsidRPr="006F4DBE">
        <w:rPr>
          <w:color w:val="auto"/>
        </w:rPr>
        <w:t>T</w:t>
      </w:r>
      <w:r w:rsidR="003A104E" w:rsidRPr="006F4DBE">
        <w:rPr>
          <w:color w:val="auto"/>
        </w:rPr>
        <w:t xml:space="preserve">he new service list will </w:t>
      </w:r>
      <w:r w:rsidRPr="006F4DBE">
        <w:rPr>
          <w:color w:val="auto"/>
        </w:rPr>
        <w:t>include</w:t>
      </w:r>
      <w:r w:rsidR="003A104E" w:rsidRPr="006F4DBE">
        <w:rPr>
          <w:color w:val="auto"/>
        </w:rPr>
        <w:t xml:space="preserve"> everyday activities that </w:t>
      </w:r>
      <w:r w:rsidR="00813D77">
        <w:rPr>
          <w:color w:val="auto"/>
        </w:rPr>
        <w:t>older people may require assistance with</w:t>
      </w:r>
      <w:r w:rsidR="003A104E" w:rsidRPr="006F4DBE">
        <w:rPr>
          <w:color w:val="auto"/>
        </w:rPr>
        <w:t xml:space="preserve">. This will extend to supervision and assistance with things </w:t>
      </w:r>
      <w:r w:rsidRPr="006F4DBE">
        <w:rPr>
          <w:color w:val="auto"/>
        </w:rPr>
        <w:t xml:space="preserve">such </w:t>
      </w:r>
      <w:r w:rsidR="003A104E" w:rsidRPr="006F4DBE">
        <w:rPr>
          <w:color w:val="auto"/>
        </w:rPr>
        <w:t>as personal grooming (</w:t>
      </w:r>
      <w:r w:rsidR="00406490" w:rsidRPr="006F4DBE">
        <w:rPr>
          <w:color w:val="auto"/>
        </w:rPr>
        <w:t>e.g.</w:t>
      </w:r>
      <w:r w:rsidR="003A104E" w:rsidRPr="006F4DBE">
        <w:rPr>
          <w:color w:val="auto"/>
        </w:rPr>
        <w:t xml:space="preserve"> showering, dressing</w:t>
      </w:r>
      <w:r w:rsidR="000020E6" w:rsidRPr="006F4DBE">
        <w:rPr>
          <w:color w:val="auto"/>
        </w:rPr>
        <w:t xml:space="preserve"> and undressing</w:t>
      </w:r>
      <w:r w:rsidR="003A104E" w:rsidRPr="006F4DBE">
        <w:rPr>
          <w:color w:val="auto"/>
        </w:rPr>
        <w:t xml:space="preserve">) and assistance with eating, including using utensils. There will also be a requirement to </w:t>
      </w:r>
      <w:r w:rsidRPr="006F4DBE">
        <w:rPr>
          <w:color w:val="auto"/>
        </w:rPr>
        <w:t xml:space="preserve">help </w:t>
      </w:r>
      <w:r w:rsidR="003A104E" w:rsidRPr="006F4DBE">
        <w:rPr>
          <w:color w:val="auto"/>
        </w:rPr>
        <w:t>with the cleaning of personal items such as hearing aids, glasses and dentures.</w:t>
      </w:r>
    </w:p>
    <w:p w14:paraId="1390CC9D" w14:textId="4163B2E1" w:rsidR="003A104E" w:rsidRPr="006F4DBE" w:rsidRDefault="003A104E" w:rsidP="00783C96">
      <w:pPr>
        <w:spacing w:before="160"/>
        <w:rPr>
          <w:color w:val="auto"/>
        </w:rPr>
      </w:pPr>
      <w:r w:rsidRPr="006F4DBE">
        <w:rPr>
          <w:color w:val="auto"/>
        </w:rPr>
        <w:t xml:space="preserve">There are </w:t>
      </w:r>
      <w:r w:rsidR="00B821D6" w:rsidRPr="006F4DBE">
        <w:rPr>
          <w:color w:val="auto"/>
        </w:rPr>
        <w:t xml:space="preserve">also </w:t>
      </w:r>
      <w:r w:rsidRPr="006F4DBE">
        <w:rPr>
          <w:color w:val="auto"/>
        </w:rPr>
        <w:t xml:space="preserve">other care supports and services that relate to </w:t>
      </w:r>
      <w:r w:rsidR="00B638AA" w:rsidRPr="006F4DBE">
        <w:rPr>
          <w:color w:val="auto"/>
        </w:rPr>
        <w:t xml:space="preserve">daily </w:t>
      </w:r>
      <w:r w:rsidR="00A46234" w:rsidRPr="006F4DBE">
        <w:rPr>
          <w:color w:val="auto"/>
        </w:rPr>
        <w:t>living</w:t>
      </w:r>
      <w:r w:rsidRPr="006F4DBE">
        <w:rPr>
          <w:color w:val="auto"/>
        </w:rPr>
        <w:t xml:space="preserve">, such as continence. </w:t>
      </w:r>
      <w:r w:rsidR="00E40276" w:rsidRPr="006F4DBE">
        <w:rPr>
          <w:color w:val="auto"/>
        </w:rPr>
        <w:t>A common complaint from families is that continence aids for their loved ones are being rationed. The new service list makes it clear that residents must be supplied with as many continence aids as they need.</w:t>
      </w:r>
    </w:p>
    <w:p w14:paraId="0569A51B" w14:textId="3EAF5E70" w:rsidR="003A104E" w:rsidRPr="006F4DBE" w:rsidRDefault="00933BAC" w:rsidP="00783C96">
      <w:pPr>
        <w:spacing w:before="160"/>
        <w:rPr>
          <w:color w:val="auto"/>
        </w:rPr>
      </w:pPr>
      <w:r w:rsidRPr="006F4DBE">
        <w:rPr>
          <w:color w:val="auto"/>
        </w:rPr>
        <w:lastRenderedPageBreak/>
        <w:t>Communication will be covered in a separate item in the new service list</w:t>
      </w:r>
      <w:r w:rsidR="003A104E" w:rsidRPr="006F4DBE">
        <w:rPr>
          <w:color w:val="auto"/>
        </w:rPr>
        <w:t xml:space="preserve">, which will </w:t>
      </w:r>
      <w:r w:rsidR="004B509E" w:rsidRPr="006F4DBE">
        <w:rPr>
          <w:color w:val="auto"/>
        </w:rPr>
        <w:t>include</w:t>
      </w:r>
      <w:r w:rsidR="003A104E" w:rsidRPr="006F4DBE">
        <w:rPr>
          <w:color w:val="auto"/>
        </w:rPr>
        <w:t xml:space="preserve"> support for </w:t>
      </w:r>
      <w:r w:rsidR="004B509E" w:rsidRPr="006F4DBE">
        <w:rPr>
          <w:color w:val="auto"/>
        </w:rPr>
        <w:t xml:space="preserve">residents </w:t>
      </w:r>
      <w:r w:rsidR="003A104E" w:rsidRPr="006F4DBE">
        <w:rPr>
          <w:color w:val="auto"/>
        </w:rPr>
        <w:t>with impaired hearing, sight or speech, as well as those with a cognitive impairment or diverse language.</w:t>
      </w:r>
      <w:r w:rsidR="004B509E" w:rsidRPr="006F4DBE">
        <w:rPr>
          <w:color w:val="auto"/>
        </w:rPr>
        <w:t xml:space="preserve"> T</w:t>
      </w:r>
      <w:r w:rsidR="003A104E" w:rsidRPr="006F4DBE">
        <w:rPr>
          <w:color w:val="auto"/>
        </w:rPr>
        <w:t>his support involve</w:t>
      </w:r>
      <w:r w:rsidR="004B509E" w:rsidRPr="006F4DBE">
        <w:rPr>
          <w:color w:val="auto"/>
        </w:rPr>
        <w:t>s</w:t>
      </w:r>
      <w:r w:rsidR="003A104E" w:rsidRPr="006F4DBE">
        <w:rPr>
          <w:color w:val="auto"/>
        </w:rPr>
        <w:t xml:space="preserve"> arranging interpreter services, putting in place verbal or visual cues, and </w:t>
      </w:r>
      <w:r w:rsidR="004B509E" w:rsidRPr="006F4DBE">
        <w:rPr>
          <w:color w:val="auto"/>
        </w:rPr>
        <w:t xml:space="preserve">the </w:t>
      </w:r>
      <w:r w:rsidR="003A104E" w:rsidRPr="006F4DBE">
        <w:rPr>
          <w:color w:val="auto"/>
        </w:rPr>
        <w:t xml:space="preserve">fitting of communication devices </w:t>
      </w:r>
      <w:r w:rsidR="00B638AA" w:rsidRPr="006F4DBE">
        <w:rPr>
          <w:color w:val="auto"/>
        </w:rPr>
        <w:t>(</w:t>
      </w:r>
      <w:r w:rsidR="003A104E" w:rsidRPr="006F4DBE">
        <w:rPr>
          <w:color w:val="auto"/>
        </w:rPr>
        <w:t>such as hearing aids</w:t>
      </w:r>
      <w:r w:rsidR="00B638AA" w:rsidRPr="006F4DBE">
        <w:rPr>
          <w:color w:val="auto"/>
        </w:rPr>
        <w:t>)</w:t>
      </w:r>
      <w:r w:rsidR="004B509E" w:rsidRPr="006F4DBE">
        <w:rPr>
          <w:color w:val="auto"/>
        </w:rPr>
        <w:t xml:space="preserve"> as required</w:t>
      </w:r>
      <w:r w:rsidR="003A104E" w:rsidRPr="006F4DBE">
        <w:rPr>
          <w:color w:val="auto"/>
        </w:rPr>
        <w:t>.</w:t>
      </w:r>
    </w:p>
    <w:p w14:paraId="480DFDE3" w14:textId="22A18CD4" w:rsidR="003A104E" w:rsidRPr="006F4DBE" w:rsidRDefault="004B509E" w:rsidP="00783C96">
      <w:pPr>
        <w:spacing w:before="160" w:after="120"/>
        <w:rPr>
          <w:color w:val="auto"/>
        </w:rPr>
      </w:pPr>
      <w:r w:rsidRPr="006F4DBE">
        <w:rPr>
          <w:color w:val="auto"/>
        </w:rPr>
        <w:t>T</w:t>
      </w:r>
      <w:r w:rsidR="003A104E" w:rsidRPr="006F4DBE">
        <w:rPr>
          <w:color w:val="auto"/>
        </w:rPr>
        <w:t xml:space="preserve">he new service list will also cover the supply of toiletry goods suited to the needs of the resident </w:t>
      </w:r>
      <w:r w:rsidRPr="006F4DBE">
        <w:rPr>
          <w:color w:val="auto"/>
        </w:rPr>
        <w:t xml:space="preserve">and </w:t>
      </w:r>
      <w:r w:rsidR="003A104E" w:rsidRPr="006F4DBE">
        <w:rPr>
          <w:color w:val="auto"/>
        </w:rPr>
        <w:t>laundry services</w:t>
      </w:r>
      <w:r w:rsidR="00737300" w:rsidRPr="006F4DBE">
        <w:rPr>
          <w:color w:val="auto"/>
        </w:rPr>
        <w:t xml:space="preserve"> including </w:t>
      </w:r>
      <w:r w:rsidR="003A104E" w:rsidRPr="006F4DBE">
        <w:rPr>
          <w:color w:val="auto"/>
        </w:rPr>
        <w:t xml:space="preserve">the labelling of clothes, </w:t>
      </w:r>
      <w:r w:rsidR="00FD01ED">
        <w:rPr>
          <w:color w:val="auto"/>
        </w:rPr>
        <w:t xml:space="preserve">and </w:t>
      </w:r>
      <w:r w:rsidR="003A104E" w:rsidRPr="006F4DBE">
        <w:rPr>
          <w:color w:val="auto"/>
        </w:rPr>
        <w:t xml:space="preserve">ironing. </w:t>
      </w:r>
    </w:p>
    <w:tbl>
      <w:tblPr>
        <w:tblStyle w:val="TableGrid"/>
        <w:tblW w:w="0" w:type="auto"/>
        <w:shd w:val="clear" w:color="auto" w:fill="E9EBF3"/>
        <w:tblLook w:val="04A0" w:firstRow="1" w:lastRow="0" w:firstColumn="1" w:lastColumn="0" w:noHBand="0" w:noVBand="1"/>
        <w:tblCaption w:val="Proposed new text"/>
        <w:tblDescription w:val="Proposed new text"/>
      </w:tblPr>
      <w:tblGrid>
        <w:gridCol w:w="9060"/>
      </w:tblGrid>
      <w:tr w:rsidR="003C3354" w:rsidRPr="006F4DBE" w14:paraId="21C76041" w14:textId="77777777" w:rsidTr="003C3354">
        <w:tc>
          <w:tcPr>
            <w:tcW w:w="9060" w:type="dxa"/>
            <w:shd w:val="clear" w:color="auto" w:fill="E9EBF3"/>
          </w:tcPr>
          <w:p w14:paraId="1FEE9F71" w14:textId="77777777" w:rsidR="003C3354" w:rsidRPr="006F4DBE" w:rsidRDefault="003C3354" w:rsidP="003C3354">
            <w:pPr>
              <w:rPr>
                <w:color w:val="auto"/>
              </w:rPr>
            </w:pPr>
            <w:r w:rsidRPr="006F4DBE">
              <w:rPr>
                <w:rFonts w:cs="Arial"/>
                <w:b/>
                <w:bCs/>
                <w:color w:val="auto"/>
                <w:sz w:val="22"/>
                <w:szCs w:val="22"/>
                <w:u w:val="single"/>
              </w:rPr>
              <w:t>Proposed</w:t>
            </w:r>
            <w:r w:rsidRPr="006F4DBE">
              <w:rPr>
                <w:b/>
                <w:bCs/>
                <w:color w:val="auto"/>
                <w:sz w:val="22"/>
                <w:szCs w:val="22"/>
                <w:u w:val="single"/>
              </w:rPr>
              <w:t xml:space="preserve"> new text</w:t>
            </w:r>
          </w:p>
          <w:p w14:paraId="2463AC91" w14:textId="68C6C7A0" w:rsidR="003C3354" w:rsidRPr="006F4DBE" w:rsidRDefault="000D0270" w:rsidP="003C3354">
            <w:pPr>
              <w:pStyle w:val="PolicyStatement"/>
              <w:pBdr>
                <w:top w:val="none" w:sz="0" w:space="0" w:color="auto"/>
                <w:left w:val="none" w:sz="0" w:space="0" w:color="auto"/>
                <w:bottom w:val="none" w:sz="0" w:space="0" w:color="auto"/>
                <w:right w:val="none" w:sz="0" w:space="0" w:color="auto"/>
              </w:pBdr>
              <w:shd w:val="clear" w:color="auto" w:fill="auto"/>
              <w:spacing w:after="120"/>
              <w:ind w:left="0"/>
              <w:rPr>
                <w:b/>
                <w:bCs/>
                <w:i/>
                <w:iCs/>
                <w:color w:val="auto"/>
                <w:sz w:val="22"/>
                <w:szCs w:val="22"/>
              </w:rPr>
            </w:pPr>
            <w:r w:rsidRPr="006F4DBE">
              <w:rPr>
                <w:b/>
                <w:bCs/>
                <w:i/>
                <w:iCs/>
                <w:color w:val="auto"/>
                <w:sz w:val="22"/>
                <w:szCs w:val="22"/>
              </w:rPr>
              <w:t>Personal care assistance</w:t>
            </w:r>
          </w:p>
          <w:p w14:paraId="1EDFECDA" w14:textId="77777777" w:rsidR="003C3354" w:rsidRPr="006F4DBE" w:rsidRDefault="003C3354" w:rsidP="005544A1">
            <w:pPr>
              <w:pStyle w:val="PolicyStatement"/>
              <w:pBdr>
                <w:top w:val="none" w:sz="0" w:space="0" w:color="auto"/>
                <w:left w:val="none" w:sz="0" w:space="0" w:color="auto"/>
                <w:bottom w:val="none" w:sz="0" w:space="0" w:color="auto"/>
                <w:right w:val="none" w:sz="0" w:space="0" w:color="auto"/>
              </w:pBdr>
              <w:shd w:val="clear" w:color="auto" w:fill="auto"/>
              <w:spacing w:after="60"/>
              <w:ind w:left="0"/>
              <w:rPr>
                <w:color w:val="auto"/>
                <w:sz w:val="22"/>
                <w:szCs w:val="22"/>
              </w:rPr>
            </w:pPr>
            <w:r w:rsidRPr="006F4DBE">
              <w:rPr>
                <w:color w:val="auto"/>
                <w:sz w:val="22"/>
                <w:szCs w:val="22"/>
              </w:rPr>
              <w:t>Personal assistance, including individual attention, individual supervision and physical assistance, with the following:</w:t>
            </w:r>
          </w:p>
          <w:p w14:paraId="0F8E2730" w14:textId="77777777" w:rsidR="003C3354" w:rsidRPr="007468BA" w:rsidRDefault="003C3354" w:rsidP="00324486">
            <w:pPr>
              <w:pStyle w:val="PolicyStatement"/>
              <w:numPr>
                <w:ilvl w:val="0"/>
                <w:numId w:val="17"/>
              </w:numPr>
              <w:pBdr>
                <w:top w:val="none" w:sz="0" w:space="0" w:color="auto"/>
                <w:left w:val="none" w:sz="0" w:space="0" w:color="auto"/>
                <w:bottom w:val="none" w:sz="0" w:space="0" w:color="auto"/>
                <w:right w:val="none" w:sz="0" w:space="0" w:color="auto"/>
              </w:pBdr>
              <w:shd w:val="clear" w:color="auto" w:fill="auto"/>
              <w:tabs>
                <w:tab w:val="left" w:pos="567"/>
              </w:tabs>
              <w:spacing w:after="40"/>
              <w:ind w:left="425" w:hanging="425"/>
              <w:rPr>
                <w:color w:val="auto"/>
                <w:sz w:val="22"/>
                <w:szCs w:val="22"/>
              </w:rPr>
            </w:pPr>
            <w:r w:rsidRPr="007468BA">
              <w:rPr>
                <w:color w:val="auto"/>
                <w:sz w:val="22"/>
                <w:szCs w:val="22"/>
              </w:rPr>
              <w:t>bathing, showering, personal hygiene and grooming (other than hairdressing);</w:t>
            </w:r>
          </w:p>
          <w:p w14:paraId="5B82148F" w14:textId="77777777" w:rsidR="003C3354" w:rsidRPr="007468BA" w:rsidRDefault="003C3354" w:rsidP="00324486">
            <w:pPr>
              <w:pStyle w:val="PolicyStatement"/>
              <w:numPr>
                <w:ilvl w:val="0"/>
                <w:numId w:val="17"/>
              </w:numPr>
              <w:pBdr>
                <w:top w:val="none" w:sz="0" w:space="0" w:color="auto"/>
                <w:left w:val="none" w:sz="0" w:space="0" w:color="auto"/>
                <w:bottom w:val="none" w:sz="0" w:space="0" w:color="auto"/>
                <w:right w:val="none" w:sz="0" w:space="0" w:color="auto"/>
              </w:pBdr>
              <w:shd w:val="clear" w:color="auto" w:fill="auto"/>
              <w:tabs>
                <w:tab w:val="left" w:pos="567"/>
              </w:tabs>
              <w:spacing w:after="40"/>
              <w:ind w:left="425" w:hanging="425"/>
              <w:rPr>
                <w:color w:val="auto"/>
                <w:sz w:val="22"/>
                <w:szCs w:val="22"/>
              </w:rPr>
            </w:pPr>
            <w:r w:rsidRPr="007468BA">
              <w:rPr>
                <w:color w:val="auto"/>
                <w:sz w:val="22"/>
                <w:szCs w:val="22"/>
              </w:rPr>
              <w:t>dressing, undressing and using dressing aids;</w:t>
            </w:r>
          </w:p>
          <w:p w14:paraId="285B8DAA" w14:textId="2CE53645" w:rsidR="003C3354" w:rsidRPr="007468BA" w:rsidRDefault="003C3354" w:rsidP="00324486">
            <w:pPr>
              <w:pStyle w:val="PolicyStatement"/>
              <w:numPr>
                <w:ilvl w:val="0"/>
                <w:numId w:val="17"/>
              </w:numPr>
              <w:pBdr>
                <w:top w:val="none" w:sz="0" w:space="0" w:color="auto"/>
                <w:left w:val="none" w:sz="0" w:space="0" w:color="auto"/>
                <w:bottom w:val="none" w:sz="0" w:space="0" w:color="auto"/>
                <w:right w:val="none" w:sz="0" w:space="0" w:color="auto"/>
              </w:pBdr>
              <w:shd w:val="clear" w:color="auto" w:fill="auto"/>
              <w:tabs>
                <w:tab w:val="left" w:pos="567"/>
              </w:tabs>
              <w:spacing w:after="40"/>
              <w:ind w:left="425" w:hanging="425"/>
              <w:rPr>
                <w:color w:val="auto"/>
                <w:sz w:val="22"/>
                <w:szCs w:val="22"/>
              </w:rPr>
            </w:pPr>
            <w:r w:rsidRPr="007468BA">
              <w:rPr>
                <w:color w:val="auto"/>
                <w:sz w:val="22"/>
                <w:szCs w:val="22"/>
              </w:rPr>
              <w:t>eating</w:t>
            </w:r>
            <w:r w:rsidR="00292C9B" w:rsidRPr="007468BA">
              <w:rPr>
                <w:color w:val="auto"/>
                <w:sz w:val="22"/>
                <w:szCs w:val="22"/>
              </w:rPr>
              <w:t xml:space="preserve"> and drinking,</w:t>
            </w:r>
            <w:r w:rsidRPr="007468BA">
              <w:rPr>
                <w:color w:val="auto"/>
                <w:sz w:val="22"/>
                <w:szCs w:val="22"/>
              </w:rPr>
              <w:t xml:space="preserve"> and using utensils and aids (including actual feeding if necessary);</w:t>
            </w:r>
            <w:r w:rsidR="009251B8" w:rsidRPr="007468BA">
              <w:rPr>
                <w:color w:val="auto"/>
                <w:sz w:val="22"/>
                <w:szCs w:val="22"/>
              </w:rPr>
              <w:t xml:space="preserve"> and</w:t>
            </w:r>
          </w:p>
          <w:p w14:paraId="5B5672D2" w14:textId="0F3E10B9" w:rsidR="003C3354" w:rsidRPr="007468BA" w:rsidRDefault="003C3354" w:rsidP="00A51520">
            <w:pPr>
              <w:pStyle w:val="PolicyStatement"/>
              <w:numPr>
                <w:ilvl w:val="0"/>
                <w:numId w:val="17"/>
              </w:numPr>
              <w:pBdr>
                <w:top w:val="none" w:sz="0" w:space="0" w:color="auto"/>
                <w:left w:val="none" w:sz="0" w:space="0" w:color="auto"/>
                <w:bottom w:val="none" w:sz="0" w:space="0" w:color="auto"/>
                <w:right w:val="none" w:sz="0" w:space="0" w:color="auto"/>
              </w:pBdr>
              <w:shd w:val="clear" w:color="auto" w:fill="auto"/>
              <w:tabs>
                <w:tab w:val="left" w:pos="567"/>
              </w:tabs>
              <w:spacing w:after="120"/>
              <w:ind w:left="426" w:hanging="426"/>
              <w:rPr>
                <w:color w:val="auto"/>
                <w:sz w:val="22"/>
                <w:szCs w:val="22"/>
              </w:rPr>
            </w:pPr>
            <w:r w:rsidRPr="007468BA">
              <w:rPr>
                <w:color w:val="auto"/>
                <w:sz w:val="22"/>
                <w:szCs w:val="22"/>
              </w:rPr>
              <w:t xml:space="preserve">cleaning of personal items </w:t>
            </w:r>
            <w:r w:rsidR="0040181A" w:rsidRPr="007468BA">
              <w:rPr>
                <w:color w:val="auto"/>
                <w:sz w:val="22"/>
                <w:szCs w:val="22"/>
              </w:rPr>
              <w:t xml:space="preserve">(and their storage containers) </w:t>
            </w:r>
            <w:r w:rsidRPr="007468BA">
              <w:rPr>
                <w:color w:val="auto"/>
                <w:sz w:val="22"/>
                <w:szCs w:val="22"/>
              </w:rPr>
              <w:t>needed for daily living, including dentures, hearing aids, glasses, mobility aids and artificial limbs</w:t>
            </w:r>
            <w:r w:rsidR="007A315A" w:rsidRPr="007468BA">
              <w:rPr>
                <w:color w:val="auto"/>
                <w:sz w:val="22"/>
                <w:szCs w:val="22"/>
              </w:rPr>
              <w:t>.</w:t>
            </w:r>
          </w:p>
          <w:p w14:paraId="1E7FC7BF" w14:textId="77777777" w:rsidR="003C3354" w:rsidRPr="006F4DBE" w:rsidRDefault="003C3354" w:rsidP="003C3354">
            <w:pPr>
              <w:pStyle w:val="PolicyStatement"/>
              <w:pBdr>
                <w:top w:val="none" w:sz="0" w:space="0" w:color="auto"/>
                <w:left w:val="none" w:sz="0" w:space="0" w:color="auto"/>
                <w:bottom w:val="none" w:sz="0" w:space="0" w:color="auto"/>
                <w:right w:val="none" w:sz="0" w:space="0" w:color="auto"/>
              </w:pBdr>
              <w:shd w:val="clear" w:color="auto" w:fill="auto"/>
              <w:spacing w:before="200" w:after="120"/>
              <w:ind w:left="0"/>
              <w:rPr>
                <w:b/>
                <w:bCs/>
                <w:i/>
                <w:iCs/>
                <w:color w:val="auto"/>
                <w:sz w:val="22"/>
                <w:szCs w:val="22"/>
              </w:rPr>
            </w:pPr>
            <w:r w:rsidRPr="006F4DBE">
              <w:rPr>
                <w:b/>
                <w:bCs/>
                <w:i/>
                <w:iCs/>
                <w:color w:val="auto"/>
                <w:sz w:val="22"/>
                <w:szCs w:val="22"/>
              </w:rPr>
              <w:t>Continence management</w:t>
            </w:r>
          </w:p>
          <w:p w14:paraId="76A945ED" w14:textId="438073A8" w:rsidR="004450F3" w:rsidRPr="006F4DBE" w:rsidRDefault="003C3354" w:rsidP="005544A1">
            <w:pPr>
              <w:pStyle w:val="PolicyStatement"/>
              <w:pBdr>
                <w:top w:val="none" w:sz="0" w:space="0" w:color="auto"/>
                <w:left w:val="none" w:sz="0" w:space="0" w:color="auto"/>
                <w:bottom w:val="none" w:sz="0" w:space="0" w:color="auto"/>
                <w:right w:val="none" w:sz="0" w:space="0" w:color="auto"/>
              </w:pBdr>
              <w:shd w:val="clear" w:color="auto" w:fill="auto"/>
              <w:spacing w:after="60"/>
              <w:ind w:left="0"/>
              <w:rPr>
                <w:color w:val="auto"/>
                <w:sz w:val="22"/>
                <w:szCs w:val="22"/>
              </w:rPr>
            </w:pPr>
            <w:r w:rsidRPr="006F4DBE">
              <w:rPr>
                <w:color w:val="auto"/>
                <w:sz w:val="22"/>
                <w:szCs w:val="22"/>
              </w:rPr>
              <w:t>The following:</w:t>
            </w:r>
          </w:p>
          <w:p w14:paraId="5C44BCD6" w14:textId="77777777" w:rsidR="003C3354" w:rsidRPr="006F4DBE" w:rsidRDefault="003C3354" w:rsidP="00D365DF">
            <w:pPr>
              <w:pStyle w:val="PolicyStatement"/>
              <w:numPr>
                <w:ilvl w:val="0"/>
                <w:numId w:val="26"/>
              </w:numPr>
              <w:pBdr>
                <w:top w:val="none" w:sz="0" w:space="0" w:color="auto"/>
                <w:left w:val="none" w:sz="0" w:space="0" w:color="auto"/>
                <w:bottom w:val="none" w:sz="0" w:space="0" w:color="auto"/>
                <w:right w:val="none" w:sz="0" w:space="0" w:color="auto"/>
              </w:pBdr>
              <w:shd w:val="clear" w:color="auto" w:fill="auto"/>
              <w:tabs>
                <w:tab w:val="left" w:pos="567"/>
              </w:tabs>
              <w:spacing w:after="40"/>
              <w:ind w:left="425" w:hanging="425"/>
              <w:rPr>
                <w:color w:val="auto"/>
                <w:sz w:val="22"/>
                <w:szCs w:val="22"/>
              </w:rPr>
            </w:pPr>
            <w:r w:rsidRPr="006F4DBE">
              <w:rPr>
                <w:color w:val="auto"/>
                <w:sz w:val="22"/>
                <w:szCs w:val="22"/>
              </w:rPr>
              <w:t>assisting the individual to:</w:t>
            </w:r>
          </w:p>
          <w:p w14:paraId="540D3FAC" w14:textId="748E7A24" w:rsidR="003C3354" w:rsidRPr="006F4DBE" w:rsidRDefault="003C3354" w:rsidP="007468BA">
            <w:pPr>
              <w:pStyle w:val="PolicyStatement"/>
              <w:numPr>
                <w:ilvl w:val="0"/>
                <w:numId w:val="30"/>
              </w:numPr>
              <w:pBdr>
                <w:top w:val="none" w:sz="0" w:space="0" w:color="auto"/>
                <w:left w:val="none" w:sz="0" w:space="0" w:color="auto"/>
                <w:bottom w:val="none" w:sz="0" w:space="0" w:color="auto"/>
                <w:right w:val="none" w:sz="0" w:space="0" w:color="auto"/>
              </w:pBdr>
              <w:shd w:val="clear" w:color="auto" w:fill="auto"/>
              <w:spacing w:before="80"/>
              <w:ind w:left="737" w:hanging="142"/>
              <w:rPr>
                <w:color w:val="auto"/>
                <w:sz w:val="22"/>
                <w:szCs w:val="22"/>
              </w:rPr>
            </w:pPr>
            <w:r w:rsidRPr="006F4DBE">
              <w:rPr>
                <w:color w:val="auto"/>
                <w:sz w:val="22"/>
                <w:szCs w:val="22"/>
              </w:rPr>
              <w:t>maintain continence or manage incontinence; and</w:t>
            </w:r>
          </w:p>
          <w:p w14:paraId="1B5092D6" w14:textId="72D86A67" w:rsidR="003C3354" w:rsidRPr="006F4DBE" w:rsidRDefault="003C3354" w:rsidP="007468BA">
            <w:pPr>
              <w:pStyle w:val="PolicyStatement"/>
              <w:numPr>
                <w:ilvl w:val="0"/>
                <w:numId w:val="30"/>
              </w:numPr>
              <w:pBdr>
                <w:top w:val="none" w:sz="0" w:space="0" w:color="auto"/>
                <w:left w:val="none" w:sz="0" w:space="0" w:color="auto"/>
                <w:bottom w:val="none" w:sz="0" w:space="0" w:color="auto"/>
                <w:right w:val="none" w:sz="0" w:space="0" w:color="auto"/>
              </w:pBdr>
              <w:shd w:val="clear" w:color="auto" w:fill="auto"/>
              <w:spacing w:before="80" w:after="40"/>
              <w:ind w:left="737" w:hanging="142"/>
              <w:rPr>
                <w:color w:val="auto"/>
                <w:sz w:val="22"/>
                <w:szCs w:val="22"/>
              </w:rPr>
            </w:pPr>
            <w:r w:rsidRPr="006F4DBE">
              <w:rPr>
                <w:color w:val="auto"/>
                <w:sz w:val="22"/>
                <w:szCs w:val="22"/>
              </w:rPr>
              <w:t>use aids and appliances designed to assist continence management;</w:t>
            </w:r>
            <w:r w:rsidR="005C099C" w:rsidRPr="006F4DBE">
              <w:rPr>
                <w:color w:val="auto"/>
                <w:sz w:val="22"/>
                <w:szCs w:val="22"/>
              </w:rPr>
              <w:t xml:space="preserve"> and</w:t>
            </w:r>
          </w:p>
          <w:p w14:paraId="7D1DDE0D" w14:textId="67B44A06" w:rsidR="003C3354" w:rsidRPr="006F4DBE" w:rsidRDefault="003C3354" w:rsidP="00D365DF">
            <w:pPr>
              <w:pStyle w:val="PolicyStatement"/>
              <w:numPr>
                <w:ilvl w:val="0"/>
                <w:numId w:val="26"/>
              </w:numPr>
              <w:pBdr>
                <w:top w:val="none" w:sz="0" w:space="0" w:color="auto"/>
                <w:left w:val="none" w:sz="0" w:space="0" w:color="auto"/>
                <w:bottom w:val="none" w:sz="0" w:space="0" w:color="auto"/>
                <w:right w:val="none" w:sz="0" w:space="0" w:color="auto"/>
              </w:pBdr>
              <w:shd w:val="clear" w:color="auto" w:fill="auto"/>
              <w:tabs>
                <w:tab w:val="left" w:pos="567"/>
              </w:tabs>
              <w:spacing w:after="40"/>
              <w:ind w:left="425" w:hanging="425"/>
              <w:rPr>
                <w:color w:val="auto"/>
                <w:sz w:val="22"/>
                <w:szCs w:val="22"/>
              </w:rPr>
            </w:pPr>
            <w:r w:rsidRPr="006F4DBE">
              <w:rPr>
                <w:color w:val="auto"/>
                <w:sz w:val="22"/>
                <w:szCs w:val="22"/>
              </w:rPr>
              <w:t>provision of</w:t>
            </w:r>
            <w:r w:rsidR="005D1F44">
              <w:rPr>
                <w:color w:val="auto"/>
                <w:sz w:val="22"/>
                <w:szCs w:val="22"/>
              </w:rPr>
              <w:t xml:space="preserve"> the following</w:t>
            </w:r>
            <w:r w:rsidRPr="006F4DBE">
              <w:rPr>
                <w:color w:val="auto"/>
                <w:sz w:val="22"/>
                <w:szCs w:val="22"/>
              </w:rPr>
              <w:t>:</w:t>
            </w:r>
          </w:p>
          <w:p w14:paraId="11767E32" w14:textId="6CC9280D" w:rsidR="003C3354" w:rsidRPr="006F4DBE" w:rsidRDefault="003C3354" w:rsidP="007468BA">
            <w:pPr>
              <w:pStyle w:val="PolicyStatement"/>
              <w:numPr>
                <w:ilvl w:val="0"/>
                <w:numId w:val="31"/>
              </w:numPr>
              <w:pBdr>
                <w:top w:val="none" w:sz="0" w:space="0" w:color="auto"/>
                <w:left w:val="none" w:sz="0" w:space="0" w:color="auto"/>
                <w:bottom w:val="none" w:sz="0" w:space="0" w:color="auto"/>
                <w:right w:val="none" w:sz="0" w:space="0" w:color="auto"/>
              </w:pBdr>
              <w:shd w:val="clear" w:color="auto" w:fill="auto"/>
              <w:spacing w:before="80"/>
              <w:ind w:left="737" w:hanging="142"/>
              <w:rPr>
                <w:color w:val="auto"/>
                <w:sz w:val="22"/>
                <w:szCs w:val="22"/>
              </w:rPr>
            </w:pPr>
            <w:r w:rsidRPr="006F4DBE">
              <w:rPr>
                <w:color w:val="auto"/>
                <w:sz w:val="22"/>
                <w:szCs w:val="22"/>
              </w:rPr>
              <w:t>unlimited aids and appliances designed to assist continence management to</w:t>
            </w:r>
            <w:r w:rsidR="00B04F29" w:rsidRPr="006F4DBE">
              <w:rPr>
                <w:color w:val="auto"/>
                <w:sz w:val="22"/>
                <w:szCs w:val="22"/>
              </w:rPr>
              <w:t xml:space="preserve"> </w:t>
            </w:r>
            <w:r w:rsidRPr="006F4DBE">
              <w:rPr>
                <w:color w:val="auto"/>
                <w:sz w:val="22"/>
                <w:szCs w:val="22"/>
              </w:rPr>
              <w:t>meet the individual’s needs</w:t>
            </w:r>
            <w:r w:rsidR="002E3956" w:rsidRPr="006F4DBE">
              <w:rPr>
                <w:color w:val="auto"/>
                <w:sz w:val="22"/>
                <w:szCs w:val="22"/>
              </w:rPr>
              <w:t>;</w:t>
            </w:r>
          </w:p>
          <w:p w14:paraId="2773765A" w14:textId="1497A4D7" w:rsidR="003C3354" w:rsidRPr="006F4DBE" w:rsidRDefault="003C3354" w:rsidP="007468BA">
            <w:pPr>
              <w:pStyle w:val="PolicyStatement"/>
              <w:numPr>
                <w:ilvl w:val="0"/>
                <w:numId w:val="31"/>
              </w:numPr>
              <w:pBdr>
                <w:top w:val="none" w:sz="0" w:space="0" w:color="auto"/>
                <w:left w:val="none" w:sz="0" w:space="0" w:color="auto"/>
                <w:bottom w:val="none" w:sz="0" w:space="0" w:color="auto"/>
                <w:right w:val="none" w:sz="0" w:space="0" w:color="auto"/>
              </w:pBdr>
              <w:shd w:val="clear" w:color="auto" w:fill="auto"/>
              <w:spacing w:before="80"/>
              <w:ind w:left="737" w:hanging="142"/>
              <w:rPr>
                <w:color w:val="auto"/>
                <w:sz w:val="22"/>
                <w:szCs w:val="22"/>
              </w:rPr>
            </w:pPr>
            <w:r w:rsidRPr="006F4DBE">
              <w:rPr>
                <w:color w:val="auto"/>
                <w:sz w:val="22"/>
                <w:szCs w:val="22"/>
              </w:rPr>
              <w:t>commode chairs, over</w:t>
            </w:r>
            <w:r w:rsidRPr="006F4DBE">
              <w:rPr>
                <w:color w:val="auto"/>
                <w:sz w:val="22"/>
                <w:szCs w:val="22"/>
              </w:rPr>
              <w:noBreakHyphen/>
              <w:t>toilet chairs, urodomes and catheter and urinary drainage appliances; and</w:t>
            </w:r>
          </w:p>
          <w:p w14:paraId="13901538" w14:textId="7703EDDD" w:rsidR="003C3354" w:rsidRPr="006F4DBE" w:rsidRDefault="003C3354" w:rsidP="007468BA">
            <w:pPr>
              <w:pStyle w:val="PolicyStatement"/>
              <w:numPr>
                <w:ilvl w:val="0"/>
                <w:numId w:val="31"/>
              </w:numPr>
              <w:pBdr>
                <w:top w:val="none" w:sz="0" w:space="0" w:color="auto"/>
                <w:left w:val="none" w:sz="0" w:space="0" w:color="auto"/>
                <w:bottom w:val="none" w:sz="0" w:space="0" w:color="auto"/>
                <w:right w:val="none" w:sz="0" w:space="0" w:color="auto"/>
              </w:pBdr>
              <w:shd w:val="clear" w:color="auto" w:fill="auto"/>
              <w:spacing w:before="80" w:after="40"/>
              <w:ind w:left="737" w:hanging="142"/>
              <w:rPr>
                <w:color w:val="auto"/>
                <w:sz w:val="22"/>
                <w:szCs w:val="22"/>
              </w:rPr>
            </w:pPr>
            <w:r w:rsidRPr="006F4DBE">
              <w:rPr>
                <w:color w:val="auto"/>
                <w:sz w:val="22"/>
                <w:szCs w:val="22"/>
              </w:rPr>
              <w:t>disposable bed pans, urinal covers, pads and enemas</w:t>
            </w:r>
            <w:r w:rsidR="002E3956" w:rsidRPr="006F4DBE">
              <w:rPr>
                <w:color w:val="auto"/>
                <w:sz w:val="22"/>
                <w:szCs w:val="22"/>
              </w:rPr>
              <w:t>.</w:t>
            </w:r>
          </w:p>
          <w:p w14:paraId="198AB381" w14:textId="77777777" w:rsidR="003C3354" w:rsidRPr="006F4DBE" w:rsidRDefault="003C3354" w:rsidP="003C3354">
            <w:pPr>
              <w:pStyle w:val="PolicyStatement"/>
              <w:pBdr>
                <w:top w:val="none" w:sz="0" w:space="0" w:color="auto"/>
                <w:left w:val="none" w:sz="0" w:space="0" w:color="auto"/>
                <w:bottom w:val="none" w:sz="0" w:space="0" w:color="auto"/>
                <w:right w:val="none" w:sz="0" w:space="0" w:color="auto"/>
              </w:pBdr>
              <w:shd w:val="clear" w:color="auto" w:fill="auto"/>
              <w:spacing w:before="200" w:after="120"/>
              <w:ind w:left="0"/>
              <w:rPr>
                <w:b/>
                <w:bCs/>
                <w:i/>
                <w:iCs/>
                <w:color w:val="auto"/>
                <w:sz w:val="22"/>
                <w:szCs w:val="22"/>
              </w:rPr>
            </w:pPr>
            <w:r w:rsidRPr="006F4DBE">
              <w:rPr>
                <w:b/>
                <w:bCs/>
                <w:i/>
                <w:iCs/>
                <w:color w:val="auto"/>
                <w:sz w:val="22"/>
                <w:szCs w:val="22"/>
              </w:rPr>
              <w:t>Communication</w:t>
            </w:r>
          </w:p>
          <w:p w14:paraId="79150B24" w14:textId="77777777" w:rsidR="003C3354" w:rsidRPr="006F4DBE" w:rsidRDefault="003C3354" w:rsidP="005544A1">
            <w:pPr>
              <w:pStyle w:val="PolicyStatement"/>
              <w:pBdr>
                <w:top w:val="none" w:sz="0" w:space="0" w:color="auto"/>
                <w:left w:val="none" w:sz="0" w:space="0" w:color="auto"/>
                <w:bottom w:val="none" w:sz="0" w:space="0" w:color="auto"/>
                <w:right w:val="none" w:sz="0" w:space="0" w:color="auto"/>
              </w:pBdr>
              <w:shd w:val="clear" w:color="auto" w:fill="auto"/>
              <w:spacing w:after="60"/>
              <w:ind w:left="0"/>
              <w:rPr>
                <w:color w:val="auto"/>
                <w:sz w:val="22"/>
                <w:szCs w:val="22"/>
              </w:rPr>
            </w:pPr>
            <w:r w:rsidRPr="006F4DBE">
              <w:rPr>
                <w:color w:val="auto"/>
                <w:sz w:val="22"/>
                <w:szCs w:val="22"/>
              </w:rPr>
              <w:t>Assistance with daily communication, including the following:</w:t>
            </w:r>
          </w:p>
          <w:p w14:paraId="37595585" w14:textId="54755E73" w:rsidR="003C3354" w:rsidRPr="006F4DBE" w:rsidRDefault="003C3354" w:rsidP="007468BA">
            <w:pPr>
              <w:pStyle w:val="PolicyStatement"/>
              <w:numPr>
                <w:ilvl w:val="0"/>
                <w:numId w:val="18"/>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assistance to address difficulties arising from impaired hearing, sight or speech, cognitive impairment, or lack of common language (</w:t>
            </w:r>
            <w:r w:rsidR="009D2F64" w:rsidRPr="006F4DBE">
              <w:rPr>
                <w:color w:val="auto"/>
                <w:sz w:val="22"/>
                <w:szCs w:val="22"/>
              </w:rPr>
              <w:t>such as the</w:t>
            </w:r>
            <w:r w:rsidRPr="006F4DBE">
              <w:rPr>
                <w:color w:val="auto"/>
                <w:sz w:val="22"/>
                <w:szCs w:val="22"/>
              </w:rPr>
              <w:t xml:space="preserve"> use of cue cards</w:t>
            </w:r>
            <w:r w:rsidR="009D2F64" w:rsidRPr="006F4DBE">
              <w:rPr>
                <w:color w:val="auto"/>
                <w:sz w:val="22"/>
                <w:szCs w:val="22"/>
              </w:rPr>
              <w:t xml:space="preserve"> or</w:t>
            </w:r>
            <w:r w:rsidRPr="006F4DBE">
              <w:rPr>
                <w:color w:val="auto"/>
                <w:sz w:val="22"/>
                <w:szCs w:val="22"/>
              </w:rPr>
              <w:t xml:space="preserve"> learning of key phrases);</w:t>
            </w:r>
            <w:r w:rsidR="00117D0B" w:rsidRPr="006F4DBE">
              <w:rPr>
                <w:color w:val="auto"/>
                <w:sz w:val="22"/>
                <w:szCs w:val="22"/>
              </w:rPr>
              <w:t xml:space="preserve"> and</w:t>
            </w:r>
          </w:p>
          <w:p w14:paraId="7932A974" w14:textId="77777777" w:rsidR="003C3354" w:rsidRPr="006F4DBE" w:rsidRDefault="003C3354" w:rsidP="00A51520">
            <w:pPr>
              <w:pStyle w:val="PolicyStatement"/>
              <w:numPr>
                <w:ilvl w:val="0"/>
                <w:numId w:val="18"/>
              </w:numPr>
              <w:pBdr>
                <w:top w:val="none" w:sz="0" w:space="0" w:color="auto"/>
                <w:left w:val="none" w:sz="0" w:space="0" w:color="auto"/>
                <w:bottom w:val="none" w:sz="0" w:space="0" w:color="auto"/>
                <w:right w:val="none" w:sz="0" w:space="0" w:color="auto"/>
              </w:pBdr>
              <w:shd w:val="clear" w:color="auto" w:fill="auto"/>
              <w:tabs>
                <w:tab w:val="left" w:pos="426"/>
              </w:tabs>
              <w:spacing w:after="120"/>
              <w:ind w:left="426" w:hanging="426"/>
              <w:rPr>
                <w:color w:val="auto"/>
                <w:sz w:val="22"/>
                <w:szCs w:val="22"/>
              </w:rPr>
            </w:pPr>
            <w:r w:rsidRPr="006F4DBE">
              <w:rPr>
                <w:color w:val="auto"/>
                <w:sz w:val="22"/>
                <w:szCs w:val="22"/>
              </w:rPr>
              <w:t>fitting sensory communication aids and checking hearing aid batteries.</w:t>
            </w:r>
          </w:p>
          <w:p w14:paraId="279BB4B0" w14:textId="5F85BED6" w:rsidR="003C3354" w:rsidRPr="006F4DBE" w:rsidRDefault="003C3354" w:rsidP="003C3354">
            <w:pPr>
              <w:pStyle w:val="PolicyStatement"/>
              <w:pBdr>
                <w:top w:val="none" w:sz="0" w:space="0" w:color="auto"/>
                <w:left w:val="none" w:sz="0" w:space="0" w:color="auto"/>
                <w:bottom w:val="none" w:sz="0" w:space="0" w:color="auto"/>
                <w:right w:val="none" w:sz="0" w:space="0" w:color="auto"/>
              </w:pBdr>
              <w:shd w:val="clear" w:color="auto" w:fill="auto"/>
              <w:spacing w:before="200" w:after="120"/>
              <w:ind w:left="0"/>
              <w:rPr>
                <w:b/>
                <w:bCs/>
                <w:i/>
                <w:iCs/>
                <w:color w:val="auto"/>
                <w:sz w:val="22"/>
                <w:szCs w:val="22"/>
              </w:rPr>
            </w:pPr>
            <w:r w:rsidRPr="006F4DBE">
              <w:rPr>
                <w:b/>
                <w:bCs/>
                <w:i/>
                <w:iCs/>
                <w:color w:val="auto"/>
                <w:sz w:val="22"/>
                <w:szCs w:val="22"/>
              </w:rPr>
              <w:t>Toiletry goods</w:t>
            </w:r>
          </w:p>
          <w:p w14:paraId="1B6F8CFF" w14:textId="1B71F385" w:rsidR="003C3354" w:rsidRPr="006F4DBE" w:rsidRDefault="003C3354" w:rsidP="005544A1">
            <w:pPr>
              <w:pStyle w:val="PolicyStatement"/>
              <w:pBdr>
                <w:top w:val="none" w:sz="0" w:space="0" w:color="auto"/>
                <w:left w:val="none" w:sz="0" w:space="0" w:color="auto"/>
                <w:bottom w:val="none" w:sz="0" w:space="0" w:color="auto"/>
                <w:right w:val="none" w:sz="0" w:space="0" w:color="auto"/>
              </w:pBdr>
              <w:shd w:val="clear" w:color="auto" w:fill="auto"/>
              <w:spacing w:after="60"/>
              <w:ind w:left="0"/>
              <w:rPr>
                <w:color w:val="auto"/>
                <w:sz w:val="22"/>
                <w:szCs w:val="22"/>
              </w:rPr>
            </w:pPr>
            <w:r w:rsidRPr="006F4DBE">
              <w:rPr>
                <w:color w:val="auto"/>
                <w:sz w:val="22"/>
                <w:szCs w:val="22"/>
              </w:rPr>
              <w:t>The following</w:t>
            </w:r>
            <w:r w:rsidR="009D2F64" w:rsidRPr="006F4DBE">
              <w:rPr>
                <w:color w:val="auto"/>
                <w:sz w:val="22"/>
                <w:szCs w:val="22"/>
              </w:rPr>
              <w:t xml:space="preserve"> goods, which must meet the individual’s medical needs, including specialist products for conditions such as dermatitis</w:t>
            </w:r>
            <w:r w:rsidRPr="006F4DBE">
              <w:rPr>
                <w:color w:val="auto"/>
                <w:sz w:val="22"/>
                <w:szCs w:val="22"/>
              </w:rPr>
              <w:t>:</w:t>
            </w:r>
          </w:p>
          <w:p w14:paraId="2180C9F0" w14:textId="2DAD5758" w:rsidR="003C3354" w:rsidRPr="006F4DBE" w:rsidRDefault="003C3354" w:rsidP="007468BA">
            <w:pPr>
              <w:pStyle w:val="PolicyStatement"/>
              <w:numPr>
                <w:ilvl w:val="0"/>
                <w:numId w:val="19"/>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lastRenderedPageBreak/>
              <w:t>facial cleanser (or alternatives such as fac</w:t>
            </w:r>
            <w:r w:rsidR="00C91992" w:rsidRPr="006F4DBE">
              <w:rPr>
                <w:color w:val="auto"/>
                <w:sz w:val="22"/>
                <w:szCs w:val="22"/>
              </w:rPr>
              <w:t>ial</w:t>
            </w:r>
            <w:r w:rsidRPr="006F4DBE">
              <w:rPr>
                <w:color w:val="auto"/>
                <w:sz w:val="22"/>
                <w:szCs w:val="22"/>
              </w:rPr>
              <w:t xml:space="preserve"> wipes), shower gel or soap, shower caps</w:t>
            </w:r>
            <w:r w:rsidR="00061545" w:rsidRPr="006F4DBE">
              <w:rPr>
                <w:color w:val="auto"/>
                <w:sz w:val="22"/>
                <w:szCs w:val="22"/>
              </w:rPr>
              <w:t>, shampoo and conditioner</w:t>
            </w:r>
            <w:r w:rsidRPr="006F4DBE">
              <w:rPr>
                <w:color w:val="auto"/>
                <w:sz w:val="22"/>
                <w:szCs w:val="22"/>
              </w:rPr>
              <w:t xml:space="preserve">; </w:t>
            </w:r>
          </w:p>
          <w:p w14:paraId="0EDD9B12" w14:textId="77777777" w:rsidR="003C3354" w:rsidRPr="006F4DBE" w:rsidRDefault="003C3354" w:rsidP="005544A1">
            <w:pPr>
              <w:pStyle w:val="PolicyStatement"/>
              <w:numPr>
                <w:ilvl w:val="0"/>
                <w:numId w:val="19"/>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toothpaste, toothbrushes and mouthwash;</w:t>
            </w:r>
          </w:p>
          <w:p w14:paraId="6692BC81" w14:textId="77777777" w:rsidR="003C3354" w:rsidRPr="006F4DBE" w:rsidRDefault="003C3354" w:rsidP="005544A1">
            <w:pPr>
              <w:pStyle w:val="PolicyStatement"/>
              <w:numPr>
                <w:ilvl w:val="0"/>
                <w:numId w:val="19"/>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hairbrush or comb, shaving cream and disposable razors;</w:t>
            </w:r>
          </w:p>
          <w:p w14:paraId="26569F32" w14:textId="77777777" w:rsidR="003C3354" w:rsidRPr="006F4DBE" w:rsidRDefault="003C3354" w:rsidP="005544A1">
            <w:pPr>
              <w:pStyle w:val="PolicyStatement"/>
              <w:numPr>
                <w:ilvl w:val="0"/>
                <w:numId w:val="19"/>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tissues and toilet paper;</w:t>
            </w:r>
          </w:p>
          <w:p w14:paraId="6425FE14" w14:textId="03026AB6" w:rsidR="003C3354" w:rsidRPr="006F4DBE" w:rsidRDefault="003C3354" w:rsidP="005544A1">
            <w:pPr>
              <w:pStyle w:val="PolicyStatement"/>
              <w:numPr>
                <w:ilvl w:val="0"/>
                <w:numId w:val="19"/>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moisturiser and deodorant;</w:t>
            </w:r>
            <w:r w:rsidR="00117D0B" w:rsidRPr="006F4DBE">
              <w:rPr>
                <w:color w:val="auto"/>
                <w:sz w:val="22"/>
                <w:szCs w:val="22"/>
              </w:rPr>
              <w:t xml:space="preserve"> and</w:t>
            </w:r>
          </w:p>
          <w:p w14:paraId="209138F5" w14:textId="22BEEB3E" w:rsidR="003C3354" w:rsidRPr="006F4DBE" w:rsidRDefault="003C3354" w:rsidP="00A51520">
            <w:pPr>
              <w:pStyle w:val="PolicyStatement"/>
              <w:numPr>
                <w:ilvl w:val="0"/>
                <w:numId w:val="19"/>
              </w:numPr>
              <w:pBdr>
                <w:top w:val="none" w:sz="0" w:space="0" w:color="auto"/>
                <w:left w:val="none" w:sz="0" w:space="0" w:color="auto"/>
                <w:bottom w:val="none" w:sz="0" w:space="0" w:color="auto"/>
                <w:right w:val="none" w:sz="0" w:space="0" w:color="auto"/>
              </w:pBdr>
              <w:shd w:val="clear" w:color="auto" w:fill="auto"/>
              <w:tabs>
                <w:tab w:val="left" w:pos="426"/>
              </w:tabs>
              <w:spacing w:after="120"/>
              <w:ind w:left="426" w:hanging="426"/>
              <w:rPr>
                <w:color w:val="auto"/>
                <w:sz w:val="20"/>
                <w:szCs w:val="20"/>
              </w:rPr>
            </w:pPr>
            <w:r w:rsidRPr="006F4DBE">
              <w:rPr>
                <w:color w:val="auto"/>
                <w:sz w:val="22"/>
                <w:szCs w:val="22"/>
              </w:rPr>
              <w:t>cleaning products for dentures, hearing aids, glasses and artificial limbs</w:t>
            </w:r>
            <w:r w:rsidR="00E45DF0">
              <w:rPr>
                <w:color w:val="auto"/>
                <w:sz w:val="22"/>
                <w:szCs w:val="22"/>
              </w:rPr>
              <w:t xml:space="preserve"> (and their storage containers)</w:t>
            </w:r>
            <w:r w:rsidRPr="006F4DBE">
              <w:rPr>
                <w:color w:val="auto"/>
                <w:sz w:val="22"/>
                <w:szCs w:val="22"/>
              </w:rPr>
              <w:t>.</w:t>
            </w:r>
          </w:p>
          <w:p w14:paraId="7E42D3DC" w14:textId="77777777" w:rsidR="003C3354" w:rsidRPr="006F4DBE" w:rsidRDefault="003C3354" w:rsidP="003C3354">
            <w:pPr>
              <w:pStyle w:val="PolicyStatement"/>
              <w:pBdr>
                <w:top w:val="none" w:sz="0" w:space="0" w:color="auto"/>
                <w:left w:val="none" w:sz="0" w:space="0" w:color="auto"/>
                <w:bottom w:val="none" w:sz="0" w:space="0" w:color="auto"/>
                <w:right w:val="none" w:sz="0" w:space="0" w:color="auto"/>
              </w:pBdr>
              <w:shd w:val="clear" w:color="auto" w:fill="auto"/>
              <w:spacing w:before="200" w:after="120"/>
              <w:ind w:left="0"/>
              <w:rPr>
                <w:b/>
                <w:bCs/>
                <w:i/>
                <w:iCs/>
                <w:color w:val="auto"/>
                <w:sz w:val="22"/>
                <w:szCs w:val="22"/>
              </w:rPr>
            </w:pPr>
            <w:r w:rsidRPr="006F4DBE">
              <w:rPr>
                <w:b/>
                <w:bCs/>
                <w:i/>
                <w:iCs/>
                <w:color w:val="auto"/>
                <w:sz w:val="22"/>
                <w:szCs w:val="22"/>
              </w:rPr>
              <w:t>Personal laundry</w:t>
            </w:r>
          </w:p>
          <w:p w14:paraId="5DC17D40" w14:textId="5F2BF702" w:rsidR="00B42EBC" w:rsidRPr="006F4DBE" w:rsidRDefault="00B42EBC" w:rsidP="005544A1">
            <w:pPr>
              <w:pStyle w:val="PolicyStatement"/>
              <w:pBdr>
                <w:top w:val="none" w:sz="0" w:space="0" w:color="auto"/>
                <w:left w:val="none" w:sz="0" w:space="0" w:color="auto"/>
                <w:bottom w:val="none" w:sz="0" w:space="0" w:color="auto"/>
                <w:right w:val="none" w:sz="0" w:space="0" w:color="auto"/>
              </w:pBdr>
              <w:shd w:val="clear" w:color="auto" w:fill="auto"/>
              <w:spacing w:after="60"/>
              <w:ind w:left="0"/>
              <w:rPr>
                <w:color w:val="auto"/>
                <w:sz w:val="22"/>
                <w:szCs w:val="22"/>
              </w:rPr>
            </w:pPr>
            <w:r w:rsidRPr="006F4DBE">
              <w:rPr>
                <w:color w:val="auto"/>
                <w:sz w:val="22"/>
                <w:szCs w:val="22"/>
              </w:rPr>
              <w:t>The following:</w:t>
            </w:r>
          </w:p>
          <w:p w14:paraId="64C69C5A" w14:textId="012D41A4" w:rsidR="003C3354" w:rsidRPr="006F4DBE" w:rsidRDefault="003C3354" w:rsidP="007468BA">
            <w:pPr>
              <w:pStyle w:val="PolicyStatement"/>
              <w:numPr>
                <w:ilvl w:val="0"/>
                <w:numId w:val="20"/>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laundering (other than by a special cleaning process such as dry cleaning</w:t>
            </w:r>
            <w:r w:rsidR="0038216D">
              <w:rPr>
                <w:color w:val="auto"/>
                <w:sz w:val="22"/>
                <w:szCs w:val="22"/>
              </w:rPr>
              <w:t xml:space="preserve"> or hand washing</w:t>
            </w:r>
            <w:r w:rsidRPr="006F4DBE">
              <w:rPr>
                <w:color w:val="auto"/>
                <w:sz w:val="22"/>
                <w:szCs w:val="22"/>
              </w:rPr>
              <w:t xml:space="preserve">) items that can be machine washed, using laundry detergents that meet </w:t>
            </w:r>
            <w:r w:rsidR="0076709E" w:rsidRPr="006F4DBE">
              <w:rPr>
                <w:color w:val="auto"/>
                <w:sz w:val="22"/>
                <w:szCs w:val="22"/>
              </w:rPr>
              <w:t>the</w:t>
            </w:r>
            <w:r w:rsidRPr="006F4DBE">
              <w:rPr>
                <w:color w:val="auto"/>
                <w:sz w:val="22"/>
                <w:szCs w:val="22"/>
              </w:rPr>
              <w:t xml:space="preserve"> individual’s medical needs, such as skin sensitivities;</w:t>
            </w:r>
          </w:p>
          <w:p w14:paraId="3269053C" w14:textId="705FB32E" w:rsidR="003C3354" w:rsidRPr="006F4DBE" w:rsidRDefault="003C3354" w:rsidP="00324486">
            <w:pPr>
              <w:pStyle w:val="PolicyStatement"/>
              <w:numPr>
                <w:ilvl w:val="0"/>
                <w:numId w:val="20"/>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ironing of laundered clothes (other than underwear and socks) if requested by the individual;</w:t>
            </w:r>
          </w:p>
          <w:p w14:paraId="06B19F90" w14:textId="56BEA084" w:rsidR="003C3354" w:rsidRPr="006F4DBE" w:rsidRDefault="0076709E" w:rsidP="00324486">
            <w:pPr>
              <w:pStyle w:val="PolicyStatement"/>
              <w:numPr>
                <w:ilvl w:val="0"/>
                <w:numId w:val="20"/>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 xml:space="preserve">a </w:t>
            </w:r>
            <w:r w:rsidR="003C3354" w:rsidRPr="006F4DBE">
              <w:rPr>
                <w:color w:val="auto"/>
                <w:sz w:val="22"/>
                <w:szCs w:val="22"/>
              </w:rPr>
              <w:t xml:space="preserve">labelling system for </w:t>
            </w:r>
            <w:r w:rsidRPr="006F4DBE">
              <w:rPr>
                <w:color w:val="auto"/>
                <w:sz w:val="22"/>
                <w:szCs w:val="22"/>
              </w:rPr>
              <w:t xml:space="preserve">the </w:t>
            </w:r>
            <w:r w:rsidR="003C3354" w:rsidRPr="006F4DBE">
              <w:rPr>
                <w:color w:val="auto"/>
                <w:sz w:val="22"/>
                <w:szCs w:val="22"/>
              </w:rPr>
              <w:t>individual</w:t>
            </w:r>
            <w:r w:rsidRPr="006F4DBE">
              <w:rPr>
                <w:color w:val="auto"/>
                <w:sz w:val="22"/>
                <w:szCs w:val="22"/>
              </w:rPr>
              <w:t>’</w:t>
            </w:r>
            <w:r w:rsidR="003C3354" w:rsidRPr="006F4DBE">
              <w:rPr>
                <w:color w:val="auto"/>
                <w:sz w:val="22"/>
                <w:szCs w:val="22"/>
              </w:rPr>
              <w:t>s clothing</w:t>
            </w:r>
            <w:r w:rsidR="00292C9B" w:rsidRPr="006F4DBE">
              <w:rPr>
                <w:color w:val="auto"/>
                <w:sz w:val="22"/>
                <w:szCs w:val="22"/>
              </w:rPr>
              <w:t>; and</w:t>
            </w:r>
          </w:p>
          <w:p w14:paraId="4AF7DC33" w14:textId="7ED70545" w:rsidR="00F91C29" w:rsidRPr="006F4DBE" w:rsidRDefault="00F91C29" w:rsidP="00A51520">
            <w:pPr>
              <w:pStyle w:val="PolicyStatement"/>
              <w:numPr>
                <w:ilvl w:val="0"/>
                <w:numId w:val="20"/>
              </w:numPr>
              <w:pBdr>
                <w:top w:val="none" w:sz="0" w:space="0" w:color="auto"/>
                <w:left w:val="none" w:sz="0" w:space="0" w:color="auto"/>
                <w:bottom w:val="none" w:sz="0" w:space="0" w:color="auto"/>
                <w:right w:val="none" w:sz="0" w:space="0" w:color="auto"/>
              </w:pBdr>
              <w:shd w:val="clear" w:color="auto" w:fill="auto"/>
              <w:tabs>
                <w:tab w:val="left" w:pos="426"/>
              </w:tabs>
              <w:spacing w:after="80"/>
              <w:ind w:left="425" w:hanging="425"/>
              <w:rPr>
                <w:color w:val="auto"/>
                <w:sz w:val="22"/>
                <w:szCs w:val="22"/>
              </w:rPr>
            </w:pPr>
            <w:r w:rsidRPr="006F4DBE">
              <w:rPr>
                <w:color w:val="auto"/>
                <w:sz w:val="22"/>
                <w:szCs w:val="22"/>
              </w:rPr>
              <w:t xml:space="preserve">return of personal laundry to </w:t>
            </w:r>
            <w:r w:rsidR="0076709E" w:rsidRPr="006F4DBE">
              <w:rPr>
                <w:color w:val="auto"/>
                <w:sz w:val="22"/>
                <w:szCs w:val="22"/>
              </w:rPr>
              <w:t xml:space="preserve">the </w:t>
            </w:r>
            <w:r w:rsidRPr="006F4DBE">
              <w:rPr>
                <w:color w:val="auto"/>
                <w:sz w:val="22"/>
                <w:szCs w:val="22"/>
              </w:rPr>
              <w:t>individual</w:t>
            </w:r>
            <w:r w:rsidR="0076709E" w:rsidRPr="006F4DBE">
              <w:rPr>
                <w:color w:val="auto"/>
                <w:sz w:val="22"/>
                <w:szCs w:val="22"/>
              </w:rPr>
              <w:t>’</w:t>
            </w:r>
            <w:r w:rsidRPr="006F4DBE">
              <w:rPr>
                <w:color w:val="auto"/>
                <w:sz w:val="22"/>
                <w:szCs w:val="22"/>
              </w:rPr>
              <w:t xml:space="preserve">s wardrobe space. </w:t>
            </w:r>
          </w:p>
        </w:tc>
      </w:tr>
    </w:tbl>
    <w:p w14:paraId="7011E240" w14:textId="77777777" w:rsidR="00FD46DB" w:rsidRPr="006F4DBE" w:rsidRDefault="00FD46DB" w:rsidP="001E15AF">
      <w:pPr>
        <w:pStyle w:val="Tablea"/>
        <w:rPr>
          <w:sz w:val="2"/>
          <w:szCs w:val="2"/>
        </w:rPr>
      </w:pPr>
    </w:p>
    <w:p w14:paraId="37E29D71" w14:textId="5AB61653" w:rsidR="00200689" w:rsidRPr="006F4DBE" w:rsidRDefault="00200689" w:rsidP="00200689">
      <w:pPr>
        <w:pStyle w:val="Heading3"/>
      </w:pPr>
      <w:bookmarkStart w:id="37" w:name="_Toc183697520"/>
      <w:bookmarkStart w:id="38" w:name="_Toc159925546"/>
      <w:r w:rsidRPr="006F4DBE">
        <w:t>Mobility aids and equipment</w:t>
      </w:r>
      <w:bookmarkEnd w:id="37"/>
    </w:p>
    <w:p w14:paraId="50305FFB" w14:textId="2A9F349F" w:rsidR="00200689" w:rsidRPr="006F4DBE" w:rsidRDefault="00200689" w:rsidP="00200689">
      <w:pPr>
        <w:rPr>
          <w:color w:val="auto"/>
        </w:rPr>
      </w:pPr>
      <w:r w:rsidRPr="006F4DBE">
        <w:rPr>
          <w:color w:val="auto"/>
        </w:rPr>
        <w:t xml:space="preserve">Mobility will be covered in a separate item </w:t>
      </w:r>
      <w:r w:rsidR="004B509E" w:rsidRPr="006F4DBE">
        <w:rPr>
          <w:color w:val="auto"/>
        </w:rPr>
        <w:t xml:space="preserve">in </w:t>
      </w:r>
      <w:r w:rsidRPr="006F4DBE">
        <w:rPr>
          <w:color w:val="auto"/>
        </w:rPr>
        <w:t xml:space="preserve">the new service list. This will </w:t>
      </w:r>
      <w:r w:rsidR="004B509E" w:rsidRPr="006F4DBE">
        <w:rPr>
          <w:color w:val="auto"/>
        </w:rPr>
        <w:t>include</w:t>
      </w:r>
      <w:r w:rsidRPr="006F4DBE">
        <w:rPr>
          <w:color w:val="auto"/>
        </w:rPr>
        <w:t xml:space="preserve"> the residents</w:t>
      </w:r>
      <w:r w:rsidR="00D34A63" w:rsidRPr="006F4DBE">
        <w:rPr>
          <w:color w:val="auto"/>
        </w:rPr>
        <w:t>’</w:t>
      </w:r>
      <w:r w:rsidRPr="006F4DBE">
        <w:rPr>
          <w:color w:val="auto"/>
        </w:rPr>
        <w:t xml:space="preserve"> own mobility as well as the movement of residents who are immobile. </w:t>
      </w:r>
      <w:r w:rsidR="00147714">
        <w:rPr>
          <w:color w:val="auto"/>
        </w:rPr>
        <w:t>As is currently the case, r</w:t>
      </w:r>
      <w:r w:rsidR="00C3524F" w:rsidRPr="006F4DBE">
        <w:rPr>
          <w:color w:val="auto"/>
        </w:rPr>
        <w:t>esidential care h</w:t>
      </w:r>
      <w:r w:rsidR="004B509E" w:rsidRPr="006F4DBE">
        <w:rPr>
          <w:color w:val="auto"/>
        </w:rPr>
        <w:t>omes will be</w:t>
      </w:r>
      <w:r w:rsidRPr="006F4DBE">
        <w:rPr>
          <w:color w:val="auto"/>
        </w:rPr>
        <w:t xml:space="preserve"> require</w:t>
      </w:r>
      <w:r w:rsidR="004B509E" w:rsidRPr="006F4DBE">
        <w:rPr>
          <w:color w:val="auto"/>
        </w:rPr>
        <w:t>d to provide</w:t>
      </w:r>
      <w:r w:rsidRPr="006F4DBE">
        <w:rPr>
          <w:color w:val="auto"/>
        </w:rPr>
        <w:t xml:space="preserve"> appropriate mobility aids and devices, </w:t>
      </w:r>
      <w:r w:rsidR="004B509E" w:rsidRPr="006F4DBE">
        <w:rPr>
          <w:color w:val="auto"/>
        </w:rPr>
        <w:t xml:space="preserve">and </w:t>
      </w:r>
      <w:r w:rsidRPr="006F4DBE">
        <w:rPr>
          <w:color w:val="auto"/>
        </w:rPr>
        <w:t>any equipment for staff to safely move residents in personal</w:t>
      </w:r>
      <w:r w:rsidR="004B509E" w:rsidRPr="006F4DBE">
        <w:rPr>
          <w:color w:val="auto"/>
        </w:rPr>
        <w:t xml:space="preserve"> </w:t>
      </w:r>
      <w:r w:rsidRPr="006F4DBE">
        <w:rPr>
          <w:color w:val="auto"/>
        </w:rPr>
        <w:t xml:space="preserve">and communal spaces. This includes moving bariatric </w:t>
      </w:r>
      <w:r w:rsidR="00A120E1" w:rsidRPr="006F4DBE">
        <w:rPr>
          <w:color w:val="auto"/>
        </w:rPr>
        <w:t>residents.</w:t>
      </w:r>
    </w:p>
    <w:p w14:paraId="77134E77" w14:textId="069D9B1D" w:rsidR="00067F75" w:rsidRPr="006F4DBE" w:rsidRDefault="004B509E" w:rsidP="00783C96">
      <w:pPr>
        <w:spacing w:before="160"/>
        <w:rPr>
          <w:color w:val="auto"/>
        </w:rPr>
      </w:pPr>
      <w:r w:rsidRPr="006F4DBE">
        <w:rPr>
          <w:color w:val="auto"/>
        </w:rPr>
        <w:t>T</w:t>
      </w:r>
      <w:r w:rsidR="00200689" w:rsidRPr="006F4DBE">
        <w:rPr>
          <w:color w:val="auto"/>
        </w:rPr>
        <w:t xml:space="preserve">he item on mobility will retain the exclusion </w:t>
      </w:r>
      <w:r w:rsidRPr="006F4DBE">
        <w:rPr>
          <w:color w:val="auto"/>
        </w:rPr>
        <w:t>of</w:t>
      </w:r>
      <w:r w:rsidR="00200689" w:rsidRPr="006F4DBE">
        <w:rPr>
          <w:color w:val="auto"/>
        </w:rPr>
        <w:t xml:space="preserve"> </w:t>
      </w:r>
      <w:r w:rsidR="00A53DB9" w:rsidRPr="006F4DBE">
        <w:rPr>
          <w:color w:val="auto"/>
        </w:rPr>
        <w:t xml:space="preserve">motorised wheelchairs, </w:t>
      </w:r>
      <w:r w:rsidR="00200689" w:rsidRPr="006F4DBE">
        <w:rPr>
          <w:color w:val="auto"/>
        </w:rPr>
        <w:t xml:space="preserve">electronic mobility scooters and </w:t>
      </w:r>
      <w:r w:rsidR="00933BAC" w:rsidRPr="006F4DBE">
        <w:rPr>
          <w:color w:val="auto"/>
        </w:rPr>
        <w:t>customised</w:t>
      </w:r>
      <w:r w:rsidR="00200689" w:rsidRPr="006F4DBE">
        <w:rPr>
          <w:color w:val="auto"/>
        </w:rPr>
        <w:t xml:space="preserve"> aids. </w:t>
      </w:r>
    </w:p>
    <w:p w14:paraId="0AA2D8E5" w14:textId="72B9BDB9" w:rsidR="00200689" w:rsidRPr="006F4DBE" w:rsidRDefault="007C0BEA" w:rsidP="00783C96">
      <w:pPr>
        <w:spacing w:before="160"/>
        <w:rPr>
          <w:color w:val="auto"/>
        </w:rPr>
      </w:pPr>
      <w:r w:rsidRPr="006F4DBE">
        <w:rPr>
          <w:color w:val="auto"/>
        </w:rPr>
        <w:t xml:space="preserve">Whilst motorised </w:t>
      </w:r>
      <w:r w:rsidR="009D2F73" w:rsidRPr="006F4DBE">
        <w:rPr>
          <w:color w:val="auto"/>
        </w:rPr>
        <w:t>wheelchairs are currently excluded</w:t>
      </w:r>
      <w:r w:rsidRPr="006F4DBE">
        <w:rPr>
          <w:color w:val="auto"/>
        </w:rPr>
        <w:t>,</w:t>
      </w:r>
      <w:r w:rsidR="009D2F73" w:rsidRPr="006F4DBE">
        <w:rPr>
          <w:color w:val="auto"/>
        </w:rPr>
        <w:t xml:space="preserve"> r</w:t>
      </w:r>
      <w:r w:rsidR="0032757D" w:rsidRPr="006F4DBE">
        <w:rPr>
          <w:color w:val="auto"/>
        </w:rPr>
        <w:t xml:space="preserve">esidents </w:t>
      </w:r>
      <w:r w:rsidR="00D833B3">
        <w:rPr>
          <w:color w:val="auto"/>
        </w:rPr>
        <w:t>sometimes</w:t>
      </w:r>
      <w:r w:rsidR="0032757D" w:rsidRPr="006F4DBE">
        <w:rPr>
          <w:color w:val="auto"/>
        </w:rPr>
        <w:t xml:space="preserve"> </w:t>
      </w:r>
      <w:r w:rsidR="00D833B3">
        <w:rPr>
          <w:color w:val="auto"/>
        </w:rPr>
        <w:t>request</w:t>
      </w:r>
      <w:r w:rsidR="0032757D" w:rsidRPr="006F4DBE">
        <w:rPr>
          <w:color w:val="auto"/>
        </w:rPr>
        <w:t xml:space="preserve"> that they </w:t>
      </w:r>
      <w:r w:rsidR="00D833B3">
        <w:rPr>
          <w:color w:val="auto"/>
        </w:rPr>
        <w:t>be</w:t>
      </w:r>
      <w:r w:rsidR="0032757D" w:rsidRPr="006F4DBE">
        <w:rPr>
          <w:color w:val="auto"/>
        </w:rPr>
        <w:t xml:space="preserve"> able to access motorised wheelchairs in residential care. </w:t>
      </w:r>
      <w:r w:rsidR="00933BAC" w:rsidRPr="006F4DBE">
        <w:rPr>
          <w:color w:val="auto"/>
        </w:rPr>
        <w:t>Whilst funding is not currently available, as part of future considerations, the</w:t>
      </w:r>
      <w:r w:rsidR="0082487D" w:rsidRPr="006F4DBE">
        <w:rPr>
          <w:color w:val="auto"/>
        </w:rPr>
        <w:t xml:space="preserve"> department is </w:t>
      </w:r>
      <w:r w:rsidR="00924772" w:rsidRPr="006F4DBE">
        <w:rPr>
          <w:color w:val="auto"/>
        </w:rPr>
        <w:t xml:space="preserve">keen to receive feedback on </w:t>
      </w:r>
      <w:r w:rsidR="001404DB" w:rsidRPr="006F4DBE">
        <w:rPr>
          <w:color w:val="auto"/>
        </w:rPr>
        <w:t xml:space="preserve">how many residents would benefit from motorised wheelchairs and </w:t>
      </w:r>
      <w:r w:rsidR="00924772" w:rsidRPr="006F4DBE">
        <w:rPr>
          <w:color w:val="auto"/>
        </w:rPr>
        <w:t xml:space="preserve">whether it would be practical and affordable to include </w:t>
      </w:r>
      <w:r w:rsidR="001404DB" w:rsidRPr="006F4DBE">
        <w:rPr>
          <w:color w:val="auto"/>
        </w:rPr>
        <w:t>them</w:t>
      </w:r>
      <w:r w:rsidR="0082487D" w:rsidRPr="006F4DBE">
        <w:rPr>
          <w:color w:val="auto"/>
        </w:rPr>
        <w:t xml:space="preserve"> in</w:t>
      </w:r>
      <w:r w:rsidR="00DA4899" w:rsidRPr="006F4DBE">
        <w:rPr>
          <w:color w:val="auto"/>
        </w:rPr>
        <w:t xml:space="preserve"> </w:t>
      </w:r>
      <w:r w:rsidR="000E5390">
        <w:rPr>
          <w:color w:val="auto"/>
        </w:rPr>
        <w:t>a future</w:t>
      </w:r>
      <w:r w:rsidR="00DA4899" w:rsidRPr="006F4DBE">
        <w:rPr>
          <w:color w:val="auto"/>
        </w:rPr>
        <w:t xml:space="preserve"> service</w:t>
      </w:r>
      <w:r w:rsidR="00924772" w:rsidRPr="006F4DBE">
        <w:rPr>
          <w:color w:val="auto"/>
        </w:rPr>
        <w:t xml:space="preserve"> list</w:t>
      </w:r>
      <w:r w:rsidR="00DA4899" w:rsidRPr="006F4DBE">
        <w:rPr>
          <w:color w:val="auto"/>
        </w:rPr>
        <w:t xml:space="preserve">. </w:t>
      </w:r>
      <w:r w:rsidR="001404DB" w:rsidRPr="006F4DBE">
        <w:rPr>
          <w:color w:val="auto"/>
        </w:rPr>
        <w:t>We</w:t>
      </w:r>
      <w:r w:rsidR="002B32FC" w:rsidRPr="006F4DBE">
        <w:rPr>
          <w:color w:val="auto"/>
        </w:rPr>
        <w:t xml:space="preserve"> </w:t>
      </w:r>
      <w:r w:rsidR="00873105" w:rsidRPr="006F4DBE">
        <w:rPr>
          <w:color w:val="auto"/>
        </w:rPr>
        <w:t xml:space="preserve">are </w:t>
      </w:r>
      <w:r w:rsidR="001404DB" w:rsidRPr="006F4DBE">
        <w:rPr>
          <w:color w:val="auto"/>
        </w:rPr>
        <w:t xml:space="preserve">also </w:t>
      </w:r>
      <w:r w:rsidR="00873105" w:rsidRPr="006F4DBE">
        <w:rPr>
          <w:color w:val="auto"/>
        </w:rPr>
        <w:t>interested</w:t>
      </w:r>
      <w:r w:rsidR="002B32FC" w:rsidRPr="006F4DBE">
        <w:rPr>
          <w:color w:val="auto"/>
        </w:rPr>
        <w:t xml:space="preserve"> to </w:t>
      </w:r>
      <w:r w:rsidR="00AE4196" w:rsidRPr="006F4DBE">
        <w:rPr>
          <w:color w:val="auto"/>
        </w:rPr>
        <w:t xml:space="preserve">hear views on </w:t>
      </w:r>
      <w:r w:rsidR="002C4A61" w:rsidRPr="006F4DBE">
        <w:rPr>
          <w:color w:val="auto"/>
        </w:rPr>
        <w:t xml:space="preserve">whether there </w:t>
      </w:r>
      <w:r w:rsidR="00924772" w:rsidRPr="006F4DBE">
        <w:rPr>
          <w:color w:val="auto"/>
        </w:rPr>
        <w:t xml:space="preserve">are </w:t>
      </w:r>
      <w:r w:rsidR="001404DB" w:rsidRPr="006F4DBE">
        <w:rPr>
          <w:color w:val="auto"/>
        </w:rPr>
        <w:t>safety risks with m</w:t>
      </w:r>
      <w:r w:rsidR="004B509E" w:rsidRPr="006F4DBE">
        <w:rPr>
          <w:color w:val="auto"/>
        </w:rPr>
        <w:t xml:space="preserve">otorised </w:t>
      </w:r>
      <w:r w:rsidR="00067F75" w:rsidRPr="006F4DBE">
        <w:rPr>
          <w:color w:val="auto"/>
        </w:rPr>
        <w:t>wheelchair</w:t>
      </w:r>
      <w:r w:rsidR="001404DB" w:rsidRPr="006F4DBE">
        <w:rPr>
          <w:color w:val="auto"/>
        </w:rPr>
        <w:t>s</w:t>
      </w:r>
      <w:r w:rsidR="004B509E" w:rsidRPr="006F4DBE">
        <w:rPr>
          <w:color w:val="auto"/>
        </w:rPr>
        <w:t xml:space="preserve"> </w:t>
      </w:r>
      <w:r w:rsidR="00200689" w:rsidRPr="006F4DBE">
        <w:rPr>
          <w:color w:val="auto"/>
        </w:rPr>
        <w:t xml:space="preserve">being </w:t>
      </w:r>
      <w:r w:rsidR="004B509E" w:rsidRPr="006F4DBE">
        <w:rPr>
          <w:color w:val="auto"/>
        </w:rPr>
        <w:t xml:space="preserve">used </w:t>
      </w:r>
      <w:r w:rsidR="00200689" w:rsidRPr="006F4DBE">
        <w:rPr>
          <w:color w:val="auto"/>
        </w:rPr>
        <w:t xml:space="preserve">inside the </w:t>
      </w:r>
      <w:r w:rsidR="00684DBF" w:rsidRPr="006F4DBE">
        <w:rPr>
          <w:color w:val="auto"/>
        </w:rPr>
        <w:t>residential</w:t>
      </w:r>
      <w:r w:rsidR="00200689" w:rsidRPr="006F4DBE">
        <w:rPr>
          <w:color w:val="auto"/>
        </w:rPr>
        <w:t xml:space="preserve"> care home</w:t>
      </w:r>
      <w:r w:rsidR="0049012B">
        <w:rPr>
          <w:color w:val="auto"/>
        </w:rPr>
        <w:t>, including</w:t>
      </w:r>
      <w:r w:rsidR="00684DBF" w:rsidRPr="006F4DBE">
        <w:rPr>
          <w:color w:val="auto"/>
        </w:rPr>
        <w:t xml:space="preserve"> </w:t>
      </w:r>
      <w:r w:rsidR="0096374E" w:rsidRPr="006F4DBE">
        <w:rPr>
          <w:color w:val="auto"/>
        </w:rPr>
        <w:t>by residents who are frail and/or experiencing cognitive decline</w:t>
      </w:r>
      <w:r w:rsidR="00AE4196" w:rsidRPr="006F4DBE">
        <w:rPr>
          <w:color w:val="auto"/>
        </w:rPr>
        <w:t>.</w:t>
      </w:r>
    </w:p>
    <w:tbl>
      <w:tblPr>
        <w:tblStyle w:val="TableGrid"/>
        <w:tblW w:w="0" w:type="auto"/>
        <w:shd w:val="clear" w:color="auto" w:fill="E9EBF3"/>
        <w:tblLook w:val="04A0" w:firstRow="1" w:lastRow="0" w:firstColumn="1" w:lastColumn="0" w:noHBand="0" w:noVBand="1"/>
        <w:tblCaption w:val="Proposed new text"/>
        <w:tblDescription w:val="Proposed new text"/>
      </w:tblPr>
      <w:tblGrid>
        <w:gridCol w:w="9060"/>
      </w:tblGrid>
      <w:tr w:rsidR="00197A9D" w:rsidRPr="006F4DBE" w14:paraId="5FAD60CF" w14:textId="77777777" w:rsidTr="00612E78">
        <w:trPr>
          <w:tblHeader/>
        </w:trPr>
        <w:tc>
          <w:tcPr>
            <w:tcW w:w="9060" w:type="dxa"/>
            <w:shd w:val="clear" w:color="auto" w:fill="E9EBF3"/>
          </w:tcPr>
          <w:p w14:paraId="3D8E5C50" w14:textId="77777777" w:rsidR="00197A9D" w:rsidRPr="006F4DBE" w:rsidRDefault="00197A9D" w:rsidP="00197A9D">
            <w:pPr>
              <w:rPr>
                <w:color w:val="auto"/>
              </w:rPr>
            </w:pPr>
            <w:r w:rsidRPr="008A19E0">
              <w:rPr>
                <w:rFonts w:cs="Arial"/>
                <w:b/>
                <w:bCs/>
                <w:color w:val="auto"/>
                <w:sz w:val="22"/>
                <w:szCs w:val="22"/>
                <w:u w:val="single"/>
              </w:rPr>
              <w:lastRenderedPageBreak/>
              <w:t>Proposed</w:t>
            </w:r>
            <w:r w:rsidRPr="008A19E0">
              <w:rPr>
                <w:b/>
                <w:bCs/>
                <w:color w:val="auto"/>
                <w:sz w:val="22"/>
                <w:szCs w:val="22"/>
                <w:u w:val="single"/>
              </w:rPr>
              <w:t xml:space="preserve"> new text</w:t>
            </w:r>
          </w:p>
          <w:p w14:paraId="0B931A6B" w14:textId="77777777" w:rsidR="00197A9D" w:rsidRPr="006F4DBE" w:rsidRDefault="00197A9D" w:rsidP="00197A9D">
            <w:pPr>
              <w:pStyle w:val="PolicyStatement"/>
              <w:pBdr>
                <w:top w:val="none" w:sz="0" w:space="0" w:color="auto"/>
                <w:left w:val="none" w:sz="0" w:space="0" w:color="auto"/>
                <w:bottom w:val="none" w:sz="0" w:space="0" w:color="auto"/>
                <w:right w:val="none" w:sz="0" w:space="0" w:color="auto"/>
              </w:pBdr>
              <w:shd w:val="clear" w:color="auto" w:fill="auto"/>
              <w:spacing w:after="120"/>
              <w:ind w:left="0"/>
              <w:rPr>
                <w:b/>
                <w:bCs/>
                <w:i/>
                <w:iCs/>
                <w:color w:val="auto"/>
                <w:sz w:val="22"/>
                <w:szCs w:val="22"/>
              </w:rPr>
            </w:pPr>
            <w:r w:rsidRPr="006F4DBE">
              <w:rPr>
                <w:b/>
                <w:bCs/>
                <w:i/>
                <w:iCs/>
                <w:color w:val="auto"/>
                <w:sz w:val="22"/>
                <w:szCs w:val="22"/>
              </w:rPr>
              <w:t>Mobility and movement needs</w:t>
            </w:r>
          </w:p>
          <w:p w14:paraId="25693F22" w14:textId="41438349" w:rsidR="00197A9D" w:rsidRPr="006F4DBE" w:rsidRDefault="00197A9D" w:rsidP="005544A1">
            <w:pPr>
              <w:pStyle w:val="PolicyStatement"/>
              <w:pBdr>
                <w:top w:val="none" w:sz="0" w:space="0" w:color="auto"/>
                <w:left w:val="none" w:sz="0" w:space="0" w:color="auto"/>
                <w:bottom w:val="none" w:sz="0" w:space="0" w:color="auto"/>
                <w:right w:val="none" w:sz="0" w:space="0" w:color="auto"/>
              </w:pBdr>
              <w:shd w:val="clear" w:color="auto" w:fill="auto"/>
              <w:spacing w:after="60"/>
              <w:ind w:left="0"/>
              <w:rPr>
                <w:color w:val="auto"/>
                <w:sz w:val="22"/>
                <w:szCs w:val="22"/>
              </w:rPr>
            </w:pPr>
            <w:r w:rsidRPr="006F4DBE">
              <w:rPr>
                <w:color w:val="auto"/>
                <w:sz w:val="22"/>
                <w:szCs w:val="22"/>
              </w:rPr>
              <w:t xml:space="preserve">The following (other than the provision of </w:t>
            </w:r>
            <w:r w:rsidR="00933BAC" w:rsidRPr="006F4DBE">
              <w:rPr>
                <w:color w:val="auto"/>
                <w:sz w:val="22"/>
                <w:szCs w:val="22"/>
              </w:rPr>
              <w:t xml:space="preserve">motorised wheelchairs, </w:t>
            </w:r>
            <w:r w:rsidRPr="006F4DBE">
              <w:rPr>
                <w:color w:val="auto"/>
                <w:sz w:val="22"/>
                <w:szCs w:val="22"/>
              </w:rPr>
              <w:t xml:space="preserve">electric mobility scooters and </w:t>
            </w:r>
            <w:r w:rsidR="00933BAC" w:rsidRPr="006F4DBE">
              <w:rPr>
                <w:color w:val="auto"/>
                <w:sz w:val="22"/>
                <w:szCs w:val="22"/>
              </w:rPr>
              <w:t>customised</w:t>
            </w:r>
            <w:r w:rsidRPr="006F4DBE">
              <w:rPr>
                <w:color w:val="auto"/>
                <w:sz w:val="22"/>
                <w:szCs w:val="22"/>
              </w:rPr>
              <w:t xml:space="preserve"> aids):</w:t>
            </w:r>
          </w:p>
          <w:p w14:paraId="51A7C109" w14:textId="77777777" w:rsidR="00197A9D" w:rsidRPr="006F4DBE" w:rsidRDefault="00197A9D" w:rsidP="007468BA">
            <w:pPr>
              <w:pStyle w:val="PolicyStatement"/>
              <w:numPr>
                <w:ilvl w:val="0"/>
                <w:numId w:val="21"/>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assisting the individual with moving, walking and wheelchair use;</w:t>
            </w:r>
          </w:p>
          <w:p w14:paraId="2BA54D43" w14:textId="77777777" w:rsidR="00197A9D" w:rsidRPr="006F4DBE" w:rsidRDefault="00197A9D" w:rsidP="005544A1">
            <w:pPr>
              <w:pStyle w:val="PolicyStatement"/>
              <w:numPr>
                <w:ilvl w:val="0"/>
                <w:numId w:val="21"/>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assisting the individual with using devices and appliances designed to aid mobility;</w:t>
            </w:r>
          </w:p>
          <w:p w14:paraId="7F91D8C1" w14:textId="77777777" w:rsidR="00197A9D" w:rsidRPr="006F4DBE" w:rsidRDefault="00197A9D" w:rsidP="005544A1">
            <w:pPr>
              <w:pStyle w:val="PolicyStatement"/>
              <w:numPr>
                <w:ilvl w:val="0"/>
                <w:numId w:val="21"/>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the fitting of artificial limbs and other personal mobility aids;</w:t>
            </w:r>
          </w:p>
          <w:p w14:paraId="19356704" w14:textId="1CFCFDF4" w:rsidR="00197A9D" w:rsidRPr="006F4DBE" w:rsidRDefault="00197A9D" w:rsidP="005544A1">
            <w:pPr>
              <w:pStyle w:val="PolicyStatement"/>
              <w:numPr>
                <w:ilvl w:val="0"/>
                <w:numId w:val="21"/>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provision and maintenance of crutches, quadruped walkers, walking frames, wheeled walkers, walking sticks, wheelchairs and tilt</w:t>
            </w:r>
            <w:r w:rsidRPr="006F4DBE">
              <w:rPr>
                <w:color w:val="auto"/>
                <w:sz w:val="22"/>
                <w:szCs w:val="22"/>
              </w:rPr>
              <w:noBreakHyphen/>
              <w:t>in</w:t>
            </w:r>
            <w:r w:rsidRPr="006F4DBE">
              <w:rPr>
                <w:color w:val="auto"/>
                <w:sz w:val="22"/>
                <w:szCs w:val="22"/>
              </w:rPr>
              <w:noBreakHyphen/>
              <w:t>space chairs;</w:t>
            </w:r>
            <w:r w:rsidR="00117D0B" w:rsidRPr="006F4DBE">
              <w:rPr>
                <w:color w:val="auto"/>
                <w:sz w:val="22"/>
                <w:szCs w:val="22"/>
              </w:rPr>
              <w:t xml:space="preserve"> and</w:t>
            </w:r>
          </w:p>
          <w:p w14:paraId="70BB1984" w14:textId="5C3D03D3" w:rsidR="00197A9D" w:rsidRPr="006F4DBE" w:rsidRDefault="00197A9D" w:rsidP="00A51520">
            <w:pPr>
              <w:pStyle w:val="PolicyStatement"/>
              <w:numPr>
                <w:ilvl w:val="0"/>
                <w:numId w:val="21"/>
              </w:numPr>
              <w:pBdr>
                <w:top w:val="none" w:sz="0" w:space="0" w:color="auto"/>
                <w:left w:val="none" w:sz="0" w:space="0" w:color="auto"/>
                <w:bottom w:val="none" w:sz="0" w:space="0" w:color="auto"/>
                <w:right w:val="none" w:sz="0" w:space="0" w:color="auto"/>
              </w:pBdr>
              <w:shd w:val="clear" w:color="auto" w:fill="auto"/>
              <w:tabs>
                <w:tab w:val="left" w:pos="426"/>
              </w:tabs>
              <w:spacing w:after="120"/>
              <w:ind w:left="426" w:hanging="426"/>
              <w:rPr>
                <w:color w:val="auto"/>
                <w:sz w:val="22"/>
                <w:szCs w:val="22"/>
              </w:rPr>
            </w:pPr>
            <w:r w:rsidRPr="006F4DBE">
              <w:rPr>
                <w:color w:val="auto"/>
                <w:sz w:val="22"/>
                <w:szCs w:val="22"/>
              </w:rPr>
              <w:t xml:space="preserve">aids and equipment used by aged care workers to move the individual, including </w:t>
            </w:r>
            <w:r w:rsidR="00FE0C06">
              <w:rPr>
                <w:color w:val="auto"/>
                <w:sz w:val="22"/>
                <w:szCs w:val="22"/>
              </w:rPr>
              <w:t xml:space="preserve">for </w:t>
            </w:r>
            <w:r w:rsidRPr="006F4DBE">
              <w:rPr>
                <w:color w:val="auto"/>
                <w:sz w:val="22"/>
                <w:szCs w:val="22"/>
              </w:rPr>
              <w:t>individuals with bariatric needs</w:t>
            </w:r>
            <w:r w:rsidR="0026704B" w:rsidRPr="006F4DBE">
              <w:rPr>
                <w:color w:val="auto"/>
                <w:sz w:val="22"/>
                <w:szCs w:val="22"/>
              </w:rPr>
              <w:t>;</w:t>
            </w:r>
          </w:p>
          <w:p w14:paraId="06E33ABC" w14:textId="3CD7C808" w:rsidR="0076709E" w:rsidRPr="006F4DBE" w:rsidRDefault="0076709E" w:rsidP="00782112">
            <w:pPr>
              <w:pStyle w:val="ETAsubpara"/>
              <w:tabs>
                <w:tab w:val="left" w:pos="426"/>
              </w:tabs>
              <w:spacing w:after="80"/>
              <w:ind w:left="0" w:firstLine="35"/>
              <w:rPr>
                <w:rFonts w:ascii="Arial" w:hAnsi="Arial"/>
                <w:sz w:val="22"/>
                <w:szCs w:val="22"/>
                <w:lang w:eastAsia="en-US"/>
              </w:rPr>
            </w:pPr>
            <w:r w:rsidRPr="006F4DBE">
              <w:rPr>
                <w:rFonts w:ascii="Arial" w:hAnsi="Arial"/>
                <w:sz w:val="22"/>
                <w:szCs w:val="22"/>
                <w:lang w:eastAsia="en-US"/>
              </w:rPr>
              <w:t>Taking into account:</w:t>
            </w:r>
          </w:p>
          <w:p w14:paraId="3F5654BD" w14:textId="23BD8C9E" w:rsidR="00152017" w:rsidRPr="00FA6CA1" w:rsidRDefault="00457DC4" w:rsidP="007468BA">
            <w:pPr>
              <w:pStyle w:val="ETAsubpara"/>
              <w:numPr>
                <w:ilvl w:val="0"/>
                <w:numId w:val="21"/>
              </w:numPr>
              <w:tabs>
                <w:tab w:val="left" w:pos="426"/>
              </w:tabs>
              <w:spacing w:after="40"/>
              <w:ind w:left="425" w:hanging="425"/>
              <w:rPr>
                <w:rFonts w:ascii="Arial" w:hAnsi="Arial"/>
                <w:sz w:val="22"/>
                <w:szCs w:val="22"/>
                <w:lang w:eastAsia="en-US"/>
              </w:rPr>
            </w:pPr>
            <w:r>
              <w:rPr>
                <w:rFonts w:ascii="Arial" w:hAnsi="Arial"/>
                <w:sz w:val="22"/>
                <w:szCs w:val="22"/>
                <w:lang w:eastAsia="en-US"/>
              </w:rPr>
              <w:t xml:space="preserve">the individual’s needs; and </w:t>
            </w:r>
          </w:p>
          <w:p w14:paraId="5650F4EB" w14:textId="3E362C82" w:rsidR="0076709E" w:rsidRPr="006F4DBE" w:rsidRDefault="0076709E" w:rsidP="005544A1">
            <w:pPr>
              <w:pStyle w:val="ETAsubpara"/>
              <w:numPr>
                <w:ilvl w:val="0"/>
                <w:numId w:val="21"/>
              </w:numPr>
              <w:tabs>
                <w:tab w:val="left" w:pos="426"/>
              </w:tabs>
              <w:spacing w:after="40"/>
              <w:ind w:left="425" w:hanging="425"/>
              <w:rPr>
                <w:rFonts w:ascii="Arial" w:hAnsi="Arial"/>
                <w:sz w:val="22"/>
                <w:szCs w:val="22"/>
                <w:lang w:eastAsia="en-US"/>
              </w:rPr>
            </w:pPr>
            <w:r w:rsidRPr="006F4DBE">
              <w:rPr>
                <w:rFonts w:eastAsia="Calibri"/>
              </w:rPr>
              <w:tab/>
            </w:r>
            <w:r w:rsidRPr="006F4DBE">
              <w:rPr>
                <w:rFonts w:ascii="Arial" w:hAnsi="Arial"/>
                <w:sz w:val="22"/>
                <w:szCs w:val="22"/>
                <w:lang w:eastAsia="en-US"/>
              </w:rPr>
              <w:t>the individual’s ability to use aids, appliances, devices and equipment; and</w:t>
            </w:r>
          </w:p>
          <w:p w14:paraId="7D0B8D08" w14:textId="77777777" w:rsidR="0076709E" w:rsidRPr="00A312C7" w:rsidRDefault="0076709E" w:rsidP="00A51520">
            <w:pPr>
              <w:pStyle w:val="ETAsubpara"/>
              <w:numPr>
                <w:ilvl w:val="0"/>
                <w:numId w:val="21"/>
              </w:numPr>
              <w:tabs>
                <w:tab w:val="left" w:pos="426"/>
              </w:tabs>
              <w:spacing w:after="120"/>
              <w:ind w:left="426" w:hanging="426"/>
              <w:rPr>
                <w:rFonts w:ascii="Arial" w:hAnsi="Arial" w:cs="Arial"/>
                <w:sz w:val="22"/>
                <w:szCs w:val="22"/>
              </w:rPr>
            </w:pPr>
            <w:r w:rsidRPr="006F4DBE">
              <w:rPr>
                <w:rFonts w:ascii="Arial" w:hAnsi="Arial"/>
                <w:sz w:val="22"/>
                <w:szCs w:val="22"/>
                <w:lang w:eastAsia="en-US"/>
              </w:rPr>
              <w:t>the safety of other individ</w:t>
            </w:r>
            <w:r w:rsidRPr="00A312C7">
              <w:rPr>
                <w:rFonts w:ascii="Arial" w:hAnsi="Arial" w:cs="Arial"/>
                <w:sz w:val="22"/>
                <w:szCs w:val="22"/>
                <w:lang w:eastAsia="en-US"/>
              </w:rPr>
              <w:t>uals and of aged care workers and visitors to the residential care home.</w:t>
            </w:r>
          </w:p>
          <w:p w14:paraId="2129E7C6" w14:textId="5D883124" w:rsidR="00A312C7" w:rsidRPr="006F4DBE" w:rsidRDefault="00A312C7" w:rsidP="00A312C7">
            <w:pPr>
              <w:pStyle w:val="ETAsubpara"/>
              <w:tabs>
                <w:tab w:val="left" w:pos="426"/>
              </w:tabs>
              <w:spacing w:after="120"/>
              <w:ind w:left="426" w:firstLine="0"/>
              <w:rPr>
                <w:sz w:val="22"/>
                <w:szCs w:val="22"/>
              </w:rPr>
            </w:pPr>
            <w:r w:rsidRPr="00F9739E">
              <w:rPr>
                <w:rFonts w:ascii="Arial" w:hAnsi="Arial" w:cs="Arial"/>
                <w:color w:val="FF0000"/>
                <w:sz w:val="22"/>
                <w:szCs w:val="22"/>
              </w:rPr>
              <w:t>Note: Excludes mobility aids chosen and provided by the individual according to personal preference.</w:t>
            </w:r>
          </w:p>
        </w:tc>
      </w:tr>
    </w:tbl>
    <w:p w14:paraId="4A40EDC1" w14:textId="77777777" w:rsidR="00197A9D" w:rsidRPr="006F4DBE" w:rsidRDefault="00197A9D" w:rsidP="00197A9D">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rPr>
          <w:color w:val="auto"/>
        </w:rPr>
      </w:pPr>
    </w:p>
    <w:tbl>
      <w:tblPr>
        <w:tblStyle w:val="TableGrid"/>
        <w:tblW w:w="0" w:type="auto"/>
        <w:tblLook w:val="04A0" w:firstRow="1" w:lastRow="0" w:firstColumn="1" w:lastColumn="0" w:noHBand="0" w:noVBand="1"/>
        <w:tblCaption w:val="Considerations"/>
        <w:tblDescription w:val="Questions related to particular item for consideration"/>
      </w:tblPr>
      <w:tblGrid>
        <w:gridCol w:w="9060"/>
      </w:tblGrid>
      <w:tr w:rsidR="00197A9D" w:rsidRPr="006F4DBE" w14:paraId="20CC5393" w14:textId="77777777" w:rsidTr="00612E78">
        <w:trPr>
          <w:tblHeader/>
        </w:trPr>
        <w:tc>
          <w:tcPr>
            <w:tcW w:w="9060" w:type="dxa"/>
            <w:shd w:val="clear" w:color="auto" w:fill="E9EBF3"/>
          </w:tcPr>
          <w:p w14:paraId="1DA7CA7F" w14:textId="14506853" w:rsidR="00197A9D" w:rsidRPr="006F4DBE" w:rsidRDefault="00197A9D" w:rsidP="00197A9D">
            <w:pPr>
              <w:rPr>
                <w:b/>
                <w:bCs/>
                <w:color w:val="auto"/>
                <w:sz w:val="22"/>
                <w:szCs w:val="22"/>
                <w:u w:val="single"/>
              </w:rPr>
            </w:pPr>
            <w:r w:rsidRPr="006F4DBE">
              <w:rPr>
                <w:rFonts w:cs="Arial"/>
                <w:b/>
                <w:bCs/>
                <w:color w:val="auto"/>
                <w:sz w:val="22"/>
                <w:szCs w:val="22"/>
                <w:u w:val="single"/>
              </w:rPr>
              <w:t>Considerations</w:t>
            </w:r>
          </w:p>
          <w:p w14:paraId="2001ABDF" w14:textId="37389BE2" w:rsidR="00197A9D" w:rsidRPr="006F4DBE" w:rsidRDefault="00197A9D"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color w:val="auto"/>
                <w:sz w:val="22"/>
                <w:szCs w:val="22"/>
              </w:rPr>
            </w:pPr>
            <w:r w:rsidRPr="006F4DBE">
              <w:rPr>
                <w:color w:val="auto"/>
                <w:sz w:val="22"/>
                <w:szCs w:val="22"/>
              </w:rPr>
              <w:t xml:space="preserve">What are the practical considerations around </w:t>
            </w:r>
            <w:r w:rsidR="00BF3810">
              <w:rPr>
                <w:color w:val="auto"/>
                <w:sz w:val="22"/>
                <w:szCs w:val="22"/>
              </w:rPr>
              <w:t>provid</w:t>
            </w:r>
            <w:r w:rsidRPr="006F4DBE">
              <w:rPr>
                <w:color w:val="auto"/>
                <w:sz w:val="22"/>
                <w:szCs w:val="22"/>
              </w:rPr>
              <w:t xml:space="preserve">ing motorised wheelchairs (not electric scooters) </w:t>
            </w:r>
            <w:r w:rsidR="00BF3810">
              <w:rPr>
                <w:color w:val="auto"/>
                <w:sz w:val="22"/>
                <w:szCs w:val="22"/>
              </w:rPr>
              <w:t>in residential aged care</w:t>
            </w:r>
            <w:r w:rsidRPr="006F4DBE">
              <w:rPr>
                <w:color w:val="auto"/>
                <w:sz w:val="22"/>
                <w:szCs w:val="22"/>
              </w:rPr>
              <w:t>?</w:t>
            </w:r>
          </w:p>
          <w:p w14:paraId="398B966F" w14:textId="111D2140" w:rsidR="00AE4196" w:rsidRDefault="000E58D7"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color w:val="auto"/>
                <w:sz w:val="22"/>
                <w:szCs w:val="22"/>
              </w:rPr>
            </w:pPr>
            <w:r>
              <w:rPr>
                <w:color w:val="auto"/>
                <w:sz w:val="22"/>
                <w:szCs w:val="22"/>
              </w:rPr>
              <w:t>What are the</w:t>
            </w:r>
            <w:r w:rsidR="00AE4196" w:rsidRPr="006F4DBE">
              <w:rPr>
                <w:color w:val="auto"/>
                <w:sz w:val="22"/>
                <w:szCs w:val="22"/>
              </w:rPr>
              <w:t xml:space="preserve"> risks to other residents, staff and visitors when a motorised wheelchair is being used inside the residential care home by residents</w:t>
            </w:r>
            <w:r w:rsidR="00856445">
              <w:rPr>
                <w:color w:val="auto"/>
                <w:sz w:val="22"/>
                <w:szCs w:val="22"/>
              </w:rPr>
              <w:t>, including</w:t>
            </w:r>
            <w:r w:rsidR="00041706">
              <w:rPr>
                <w:color w:val="auto"/>
                <w:sz w:val="22"/>
                <w:szCs w:val="22"/>
              </w:rPr>
              <w:t xml:space="preserve"> those</w:t>
            </w:r>
            <w:r w:rsidR="00AE4196" w:rsidRPr="006F4DBE">
              <w:rPr>
                <w:color w:val="auto"/>
                <w:sz w:val="22"/>
                <w:szCs w:val="22"/>
              </w:rPr>
              <w:t xml:space="preserve"> who are frail and/or experiencing cognitive decline?</w:t>
            </w:r>
          </w:p>
          <w:p w14:paraId="3374BEE6" w14:textId="49E9C168" w:rsidR="000E58D7" w:rsidRPr="006F4DBE" w:rsidRDefault="000E58D7"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color w:val="auto"/>
                <w:sz w:val="22"/>
                <w:szCs w:val="22"/>
              </w:rPr>
            </w:pPr>
            <w:r>
              <w:rPr>
                <w:color w:val="auto"/>
                <w:sz w:val="22"/>
                <w:szCs w:val="22"/>
              </w:rPr>
              <w:t>How are these risks currently managed in residential care homes?</w:t>
            </w:r>
          </w:p>
        </w:tc>
      </w:tr>
    </w:tbl>
    <w:p w14:paraId="42A389B3" w14:textId="25BD13EC" w:rsidR="00200689" w:rsidRPr="006F4DBE" w:rsidRDefault="00200689" w:rsidP="00200689">
      <w:pPr>
        <w:pStyle w:val="Heading3"/>
      </w:pPr>
      <w:bookmarkStart w:id="39" w:name="_Toc183697521"/>
      <w:r w:rsidRPr="006F4DBE">
        <w:t xml:space="preserve">Social </w:t>
      </w:r>
      <w:r w:rsidR="001B6E44" w:rsidRPr="006F4DBE">
        <w:t>and emotional support</w:t>
      </w:r>
      <w:bookmarkEnd w:id="39"/>
    </w:p>
    <w:p w14:paraId="16866039" w14:textId="1DE2AF6B" w:rsidR="00200689" w:rsidRPr="006F4DBE" w:rsidRDefault="00200689" w:rsidP="00200689">
      <w:pPr>
        <w:rPr>
          <w:color w:val="auto"/>
        </w:rPr>
      </w:pPr>
      <w:r w:rsidRPr="006F4DBE">
        <w:rPr>
          <w:color w:val="auto"/>
        </w:rPr>
        <w:t xml:space="preserve">The new service list will </w:t>
      </w:r>
      <w:r w:rsidR="00B60F5D" w:rsidRPr="006F4DBE">
        <w:rPr>
          <w:color w:val="auto"/>
        </w:rPr>
        <w:t>clarify the</w:t>
      </w:r>
      <w:r w:rsidRPr="006F4DBE">
        <w:rPr>
          <w:color w:val="auto"/>
        </w:rPr>
        <w:t xml:space="preserve"> requirements around social and recreational activities, centred around preventing loneliness and boredom, and reducing social isolation. It will include tailored leisure programs and outings, </w:t>
      </w:r>
      <w:r w:rsidR="00AA5EF4" w:rsidRPr="006F4DBE">
        <w:rPr>
          <w:color w:val="auto"/>
        </w:rPr>
        <w:t>and</w:t>
      </w:r>
      <w:r w:rsidRPr="006F4DBE">
        <w:rPr>
          <w:color w:val="auto"/>
        </w:rPr>
        <w:t xml:space="preserve"> permanent recreational activities (</w:t>
      </w:r>
      <w:r w:rsidR="00406490" w:rsidRPr="006F4DBE">
        <w:rPr>
          <w:color w:val="auto"/>
        </w:rPr>
        <w:t>e.g.</w:t>
      </w:r>
      <w:r w:rsidRPr="006F4DBE">
        <w:rPr>
          <w:color w:val="auto"/>
        </w:rPr>
        <w:t xml:space="preserve"> DVDs, books, games).</w:t>
      </w:r>
    </w:p>
    <w:p w14:paraId="28F74D2F" w14:textId="4A9DFB42" w:rsidR="00AA5EF4" w:rsidRPr="006F4DBE" w:rsidRDefault="00AA5EF4" w:rsidP="00783C96">
      <w:pPr>
        <w:spacing w:before="160" w:after="120"/>
        <w:rPr>
          <w:color w:val="auto"/>
        </w:rPr>
      </w:pPr>
      <w:r w:rsidRPr="006F4DBE">
        <w:rPr>
          <w:color w:val="auto"/>
        </w:rPr>
        <w:t>S</w:t>
      </w:r>
      <w:r w:rsidR="00200689" w:rsidRPr="006F4DBE">
        <w:rPr>
          <w:color w:val="auto"/>
        </w:rPr>
        <w:t xml:space="preserve">ocial interaction </w:t>
      </w:r>
      <w:r w:rsidRPr="006F4DBE">
        <w:rPr>
          <w:color w:val="auto"/>
        </w:rPr>
        <w:t xml:space="preserve">is vital </w:t>
      </w:r>
      <w:r w:rsidR="00200689" w:rsidRPr="006F4DBE">
        <w:rPr>
          <w:color w:val="auto"/>
        </w:rPr>
        <w:t xml:space="preserve">for emotional wellbeing, </w:t>
      </w:r>
      <w:r w:rsidR="00A811B4" w:rsidRPr="006F4DBE">
        <w:rPr>
          <w:color w:val="auto"/>
        </w:rPr>
        <w:t>so the language around this will be updated to ensure residents have</w:t>
      </w:r>
      <w:r w:rsidR="00F875AD">
        <w:rPr>
          <w:color w:val="auto"/>
        </w:rPr>
        <w:t xml:space="preserve"> the option</w:t>
      </w:r>
      <w:r w:rsidR="00E81018">
        <w:rPr>
          <w:color w:val="auto"/>
        </w:rPr>
        <w:t xml:space="preserve"> of</w:t>
      </w:r>
      <w:r w:rsidRPr="006F4DBE">
        <w:rPr>
          <w:color w:val="auto"/>
        </w:rPr>
        <w:t>:</w:t>
      </w:r>
    </w:p>
    <w:p w14:paraId="37144D14" w14:textId="09FCF32E" w:rsidR="00AA5EF4" w:rsidRPr="006F4DBE" w:rsidRDefault="00200689" w:rsidP="00A51520">
      <w:pPr>
        <w:pStyle w:val="ListParagraph"/>
        <w:numPr>
          <w:ilvl w:val="0"/>
          <w:numId w:val="11"/>
        </w:numPr>
        <w:ind w:left="426"/>
        <w:rPr>
          <w:color w:val="auto"/>
        </w:rPr>
      </w:pPr>
      <w:r w:rsidRPr="006F4DBE">
        <w:rPr>
          <w:color w:val="auto"/>
        </w:rPr>
        <w:t xml:space="preserve">at least one non-screen </w:t>
      </w:r>
      <w:r w:rsidR="00A811B4" w:rsidRPr="006F4DBE">
        <w:rPr>
          <w:color w:val="auto"/>
        </w:rPr>
        <w:t>or</w:t>
      </w:r>
      <w:r w:rsidR="00B6155C">
        <w:rPr>
          <w:color w:val="auto"/>
        </w:rPr>
        <w:t xml:space="preserve"> non-</w:t>
      </w:r>
      <w:r w:rsidR="00A811B4" w:rsidRPr="006F4DBE">
        <w:rPr>
          <w:color w:val="auto"/>
        </w:rPr>
        <w:t xml:space="preserve"> meal</w:t>
      </w:r>
      <w:r w:rsidR="00FB1DCA" w:rsidRPr="006F4DBE">
        <w:rPr>
          <w:color w:val="auto"/>
        </w:rPr>
        <w:t>-</w:t>
      </w:r>
      <w:r w:rsidRPr="006F4DBE">
        <w:rPr>
          <w:color w:val="auto"/>
        </w:rPr>
        <w:t>based activity per day (</w:t>
      </w:r>
      <w:r w:rsidR="00406490" w:rsidRPr="006F4DBE">
        <w:rPr>
          <w:color w:val="auto"/>
        </w:rPr>
        <w:t xml:space="preserve">e.g. </w:t>
      </w:r>
      <w:r w:rsidRPr="006F4DBE">
        <w:rPr>
          <w:color w:val="auto"/>
        </w:rPr>
        <w:t>social functions, arts and crafts program</w:t>
      </w:r>
      <w:r w:rsidR="0068163D" w:rsidRPr="006F4DBE">
        <w:rPr>
          <w:color w:val="auto"/>
        </w:rPr>
        <w:t>s</w:t>
      </w:r>
      <w:r w:rsidRPr="006F4DBE">
        <w:rPr>
          <w:color w:val="auto"/>
        </w:rPr>
        <w:t>)</w:t>
      </w:r>
      <w:r w:rsidR="007E3A1F" w:rsidRPr="006F4DBE">
        <w:rPr>
          <w:color w:val="auto"/>
        </w:rPr>
        <w:t>;</w:t>
      </w:r>
      <w:r w:rsidRPr="006F4DBE">
        <w:rPr>
          <w:color w:val="auto"/>
        </w:rPr>
        <w:t xml:space="preserve"> and</w:t>
      </w:r>
    </w:p>
    <w:p w14:paraId="524F22AC" w14:textId="29BCE33A" w:rsidR="00AA5EF4" w:rsidRPr="006F4DBE" w:rsidRDefault="00B8398C" w:rsidP="00A51520">
      <w:pPr>
        <w:pStyle w:val="ListParagraph"/>
        <w:numPr>
          <w:ilvl w:val="0"/>
          <w:numId w:val="11"/>
        </w:numPr>
        <w:ind w:left="426"/>
        <w:rPr>
          <w:color w:val="auto"/>
        </w:rPr>
      </w:pPr>
      <w:r>
        <w:rPr>
          <w:color w:val="auto"/>
        </w:rPr>
        <w:t>regular outings into the community</w:t>
      </w:r>
      <w:r w:rsidR="00200689" w:rsidRPr="006F4DBE">
        <w:rPr>
          <w:color w:val="auto"/>
        </w:rPr>
        <w:t xml:space="preserve"> (</w:t>
      </w:r>
      <w:r w:rsidR="00406490" w:rsidRPr="006F4DBE">
        <w:rPr>
          <w:color w:val="auto"/>
        </w:rPr>
        <w:t xml:space="preserve">e.g. </w:t>
      </w:r>
      <w:r w:rsidR="00200689" w:rsidRPr="006F4DBE">
        <w:rPr>
          <w:color w:val="auto"/>
        </w:rPr>
        <w:t xml:space="preserve">community events, exhibitions). </w:t>
      </w:r>
    </w:p>
    <w:p w14:paraId="3C261AE3" w14:textId="37BAD7F8" w:rsidR="00200689" w:rsidRPr="006F4DBE" w:rsidRDefault="00200689" w:rsidP="00783C96">
      <w:pPr>
        <w:spacing w:before="160"/>
        <w:rPr>
          <w:color w:val="auto"/>
        </w:rPr>
      </w:pPr>
      <w:r w:rsidRPr="006F4DBE">
        <w:rPr>
          <w:color w:val="auto"/>
        </w:rPr>
        <w:t xml:space="preserve">The department will not </w:t>
      </w:r>
      <w:r w:rsidR="00AA5EF4" w:rsidRPr="006F4DBE">
        <w:rPr>
          <w:color w:val="auto"/>
        </w:rPr>
        <w:t>regulate</w:t>
      </w:r>
      <w:r w:rsidRPr="006F4DBE">
        <w:rPr>
          <w:color w:val="auto"/>
        </w:rPr>
        <w:t xml:space="preserve"> the </w:t>
      </w:r>
      <w:r w:rsidR="00933BAC" w:rsidRPr="006F4DBE">
        <w:rPr>
          <w:color w:val="auto"/>
        </w:rPr>
        <w:t xml:space="preserve">type of </w:t>
      </w:r>
      <w:r w:rsidRPr="006F4DBE">
        <w:rPr>
          <w:color w:val="auto"/>
        </w:rPr>
        <w:t xml:space="preserve">activities </w:t>
      </w:r>
      <w:proofErr w:type="gramStart"/>
      <w:r w:rsidRPr="006F4DBE">
        <w:rPr>
          <w:color w:val="auto"/>
        </w:rPr>
        <w:t>arranged,</w:t>
      </w:r>
      <w:proofErr w:type="gramEnd"/>
      <w:r w:rsidRPr="006F4DBE">
        <w:rPr>
          <w:color w:val="auto"/>
        </w:rPr>
        <w:t xml:space="preserve"> however</w:t>
      </w:r>
      <w:r w:rsidR="007E3A1F" w:rsidRPr="006F4DBE">
        <w:rPr>
          <w:color w:val="auto"/>
        </w:rPr>
        <w:t>,</w:t>
      </w:r>
      <w:r w:rsidRPr="006F4DBE">
        <w:rPr>
          <w:color w:val="auto"/>
        </w:rPr>
        <w:t xml:space="preserve"> the </w:t>
      </w:r>
      <w:r w:rsidR="0068163D" w:rsidRPr="006F4DBE">
        <w:rPr>
          <w:color w:val="auto"/>
        </w:rPr>
        <w:t xml:space="preserve">residential care </w:t>
      </w:r>
      <w:r w:rsidRPr="006F4DBE">
        <w:rPr>
          <w:color w:val="auto"/>
        </w:rPr>
        <w:t xml:space="preserve">home </w:t>
      </w:r>
      <w:r w:rsidR="00AA5EF4" w:rsidRPr="006F4DBE">
        <w:rPr>
          <w:color w:val="auto"/>
        </w:rPr>
        <w:t>should</w:t>
      </w:r>
      <w:r w:rsidRPr="006F4DBE">
        <w:rPr>
          <w:color w:val="auto"/>
        </w:rPr>
        <w:t xml:space="preserve"> cover the cost of facilitating </w:t>
      </w:r>
      <w:r w:rsidR="00AA5EF4" w:rsidRPr="006F4DBE">
        <w:rPr>
          <w:color w:val="auto"/>
        </w:rPr>
        <w:t xml:space="preserve">any </w:t>
      </w:r>
      <w:r w:rsidRPr="006F4DBE">
        <w:rPr>
          <w:color w:val="auto"/>
        </w:rPr>
        <w:t>outing</w:t>
      </w:r>
      <w:r w:rsidR="00AA5EF4" w:rsidRPr="006F4DBE">
        <w:rPr>
          <w:color w:val="auto"/>
        </w:rPr>
        <w:t>s</w:t>
      </w:r>
      <w:r w:rsidRPr="006F4DBE">
        <w:rPr>
          <w:color w:val="auto"/>
        </w:rPr>
        <w:t xml:space="preserve"> (including </w:t>
      </w:r>
      <w:r w:rsidRPr="006F4DBE">
        <w:rPr>
          <w:color w:val="auto"/>
        </w:rPr>
        <w:lastRenderedPageBreak/>
        <w:t xml:space="preserve">staffing). Residents </w:t>
      </w:r>
      <w:r w:rsidR="00FE7269" w:rsidRPr="006F4DBE">
        <w:rPr>
          <w:color w:val="auto"/>
        </w:rPr>
        <w:t>would</w:t>
      </w:r>
      <w:r w:rsidRPr="006F4DBE">
        <w:rPr>
          <w:color w:val="auto"/>
        </w:rPr>
        <w:t xml:space="preserve"> be required to pay for </w:t>
      </w:r>
      <w:r w:rsidR="00FE7269" w:rsidRPr="006F4DBE">
        <w:rPr>
          <w:color w:val="auto"/>
        </w:rPr>
        <w:t xml:space="preserve">any </w:t>
      </w:r>
      <w:r w:rsidRPr="006F4DBE">
        <w:rPr>
          <w:color w:val="auto"/>
        </w:rPr>
        <w:t>entry fees</w:t>
      </w:r>
      <w:r w:rsidR="00A272C4" w:rsidRPr="006F4DBE">
        <w:rPr>
          <w:color w:val="auto"/>
        </w:rPr>
        <w:t>,</w:t>
      </w:r>
      <w:r w:rsidR="00052AB9">
        <w:rPr>
          <w:color w:val="auto"/>
        </w:rPr>
        <w:t xml:space="preserve"> </w:t>
      </w:r>
      <w:r w:rsidR="00DC210E">
        <w:rPr>
          <w:color w:val="auto"/>
        </w:rPr>
        <w:t xml:space="preserve">the cost of </w:t>
      </w:r>
      <w:r w:rsidR="00052AB9">
        <w:rPr>
          <w:color w:val="auto"/>
        </w:rPr>
        <w:t xml:space="preserve">transport, </w:t>
      </w:r>
      <w:r w:rsidR="00DC210E">
        <w:rPr>
          <w:color w:val="auto"/>
        </w:rPr>
        <w:t xml:space="preserve">and </w:t>
      </w:r>
      <w:r w:rsidR="00052AB9">
        <w:rPr>
          <w:color w:val="auto"/>
        </w:rPr>
        <w:t>purchased</w:t>
      </w:r>
      <w:r w:rsidRPr="006F4DBE">
        <w:rPr>
          <w:color w:val="auto"/>
        </w:rPr>
        <w:t xml:space="preserve"> food</w:t>
      </w:r>
      <w:r w:rsidR="00A272C4" w:rsidRPr="006F4DBE">
        <w:rPr>
          <w:color w:val="auto"/>
        </w:rPr>
        <w:t xml:space="preserve"> and </w:t>
      </w:r>
      <w:r w:rsidR="00CD0EDE">
        <w:rPr>
          <w:color w:val="auto"/>
        </w:rPr>
        <w:t>beverages</w:t>
      </w:r>
      <w:r w:rsidR="00E52F76">
        <w:rPr>
          <w:color w:val="auto"/>
        </w:rPr>
        <w:t xml:space="preserve"> associated with the outings</w:t>
      </w:r>
      <w:r w:rsidRPr="006F4DBE">
        <w:rPr>
          <w:color w:val="auto"/>
        </w:rPr>
        <w:t xml:space="preserve">. </w:t>
      </w:r>
    </w:p>
    <w:p w14:paraId="079D2AB7" w14:textId="6A4338FB" w:rsidR="00002BFB" w:rsidRPr="006F4DBE" w:rsidRDefault="00AA5EF4" w:rsidP="00783C96">
      <w:pPr>
        <w:spacing w:before="160" w:after="120"/>
        <w:rPr>
          <w:color w:val="auto"/>
        </w:rPr>
      </w:pPr>
      <w:r w:rsidRPr="006F4DBE">
        <w:rPr>
          <w:color w:val="auto"/>
        </w:rPr>
        <w:t>T</w:t>
      </w:r>
      <w:r w:rsidR="00002BFB" w:rsidRPr="006F4DBE">
        <w:rPr>
          <w:color w:val="auto"/>
        </w:rPr>
        <w:t xml:space="preserve">he service list will also include emotional support. This will clearly articulate that requirements relate to both new and existing residents. </w:t>
      </w:r>
    </w:p>
    <w:tbl>
      <w:tblPr>
        <w:tblStyle w:val="TableGrid"/>
        <w:tblW w:w="0" w:type="auto"/>
        <w:shd w:val="clear" w:color="auto" w:fill="E9EBF3"/>
        <w:tblLook w:val="04A0" w:firstRow="1" w:lastRow="0" w:firstColumn="1" w:lastColumn="0" w:noHBand="0" w:noVBand="1"/>
        <w:tblCaption w:val="Proposed new text"/>
        <w:tblDescription w:val="Proposed new text"/>
      </w:tblPr>
      <w:tblGrid>
        <w:gridCol w:w="9060"/>
      </w:tblGrid>
      <w:tr w:rsidR="00197A9D" w:rsidRPr="006F4DBE" w14:paraId="2F233F7C" w14:textId="77777777" w:rsidTr="00612E78">
        <w:trPr>
          <w:tblHeader/>
        </w:trPr>
        <w:tc>
          <w:tcPr>
            <w:tcW w:w="9060" w:type="dxa"/>
            <w:shd w:val="clear" w:color="auto" w:fill="E9EBF3"/>
          </w:tcPr>
          <w:p w14:paraId="676B5794" w14:textId="77777777" w:rsidR="00197A9D" w:rsidRPr="006F4DBE" w:rsidRDefault="00197A9D" w:rsidP="00197A9D">
            <w:pPr>
              <w:rPr>
                <w:color w:val="auto"/>
              </w:rPr>
            </w:pPr>
            <w:r w:rsidRPr="006F4DBE">
              <w:rPr>
                <w:rFonts w:cs="Arial"/>
                <w:b/>
                <w:bCs/>
                <w:color w:val="auto"/>
                <w:sz w:val="22"/>
                <w:szCs w:val="22"/>
                <w:u w:val="single"/>
              </w:rPr>
              <w:t>Proposed</w:t>
            </w:r>
            <w:r w:rsidRPr="006F4DBE">
              <w:rPr>
                <w:b/>
                <w:bCs/>
                <w:color w:val="auto"/>
                <w:sz w:val="22"/>
                <w:szCs w:val="22"/>
                <w:u w:val="single"/>
              </w:rPr>
              <w:t xml:space="preserve"> new text</w:t>
            </w:r>
          </w:p>
          <w:p w14:paraId="36EEE8B5" w14:textId="2FEDD82A" w:rsidR="00197A9D" w:rsidRPr="006F4DBE" w:rsidRDefault="008640E4" w:rsidP="00197A9D">
            <w:pPr>
              <w:pStyle w:val="PolicyStatement"/>
              <w:pBdr>
                <w:top w:val="none" w:sz="0" w:space="0" w:color="auto"/>
                <w:left w:val="none" w:sz="0" w:space="0" w:color="auto"/>
                <w:bottom w:val="none" w:sz="0" w:space="0" w:color="auto"/>
                <w:right w:val="none" w:sz="0" w:space="0" w:color="auto"/>
              </w:pBdr>
              <w:shd w:val="clear" w:color="auto" w:fill="auto"/>
              <w:spacing w:after="120"/>
              <w:ind w:left="0"/>
              <w:rPr>
                <w:b/>
                <w:bCs/>
                <w:i/>
                <w:iCs/>
                <w:color w:val="auto"/>
                <w:sz w:val="22"/>
                <w:szCs w:val="22"/>
              </w:rPr>
            </w:pPr>
            <w:r w:rsidRPr="006F4DBE">
              <w:rPr>
                <w:b/>
                <w:bCs/>
                <w:i/>
                <w:iCs/>
                <w:color w:val="auto"/>
                <w:sz w:val="22"/>
                <w:szCs w:val="22"/>
              </w:rPr>
              <w:t>R</w:t>
            </w:r>
            <w:r w:rsidR="00197A9D" w:rsidRPr="006F4DBE">
              <w:rPr>
                <w:b/>
                <w:bCs/>
                <w:i/>
                <w:iCs/>
                <w:color w:val="auto"/>
                <w:sz w:val="22"/>
                <w:szCs w:val="22"/>
              </w:rPr>
              <w:t xml:space="preserve">ecreational </w:t>
            </w:r>
            <w:r w:rsidRPr="006F4DBE">
              <w:rPr>
                <w:b/>
                <w:bCs/>
                <w:i/>
                <w:iCs/>
                <w:color w:val="auto"/>
                <w:sz w:val="22"/>
                <w:szCs w:val="22"/>
              </w:rPr>
              <w:t xml:space="preserve">and social </w:t>
            </w:r>
            <w:r w:rsidR="00197A9D" w:rsidRPr="006F4DBE">
              <w:rPr>
                <w:b/>
                <w:bCs/>
                <w:i/>
                <w:iCs/>
                <w:color w:val="auto"/>
                <w:sz w:val="22"/>
                <w:szCs w:val="22"/>
              </w:rPr>
              <w:t xml:space="preserve">activities </w:t>
            </w:r>
          </w:p>
          <w:p w14:paraId="560291BA" w14:textId="594BE626" w:rsidR="008A203E" w:rsidRPr="006F4DBE" w:rsidRDefault="00197A9D" w:rsidP="005544A1">
            <w:pPr>
              <w:pStyle w:val="PolicyStatement"/>
              <w:pBdr>
                <w:top w:val="none" w:sz="0" w:space="0" w:color="auto"/>
                <w:left w:val="none" w:sz="0" w:space="0" w:color="auto"/>
                <w:bottom w:val="none" w:sz="0" w:space="0" w:color="auto"/>
                <w:right w:val="none" w:sz="0" w:space="0" w:color="auto"/>
              </w:pBdr>
              <w:shd w:val="clear" w:color="auto" w:fill="auto"/>
              <w:spacing w:after="60"/>
              <w:ind w:left="0"/>
              <w:rPr>
                <w:rFonts w:cs="Arial"/>
                <w:color w:val="auto"/>
                <w:sz w:val="22"/>
                <w:szCs w:val="22"/>
              </w:rPr>
            </w:pPr>
            <w:r w:rsidRPr="006F4DBE">
              <w:rPr>
                <w:rFonts w:cs="Arial"/>
                <w:color w:val="auto"/>
                <w:sz w:val="22"/>
                <w:szCs w:val="22"/>
              </w:rPr>
              <w:t xml:space="preserve">Tailored </w:t>
            </w:r>
            <w:r w:rsidR="0076709E" w:rsidRPr="006F4DBE">
              <w:rPr>
                <w:rFonts w:cs="Arial"/>
                <w:color w:val="auto"/>
                <w:sz w:val="22"/>
                <w:szCs w:val="22"/>
              </w:rPr>
              <w:t xml:space="preserve">recreational </w:t>
            </w:r>
            <w:r w:rsidRPr="006F4DBE">
              <w:rPr>
                <w:rFonts w:cs="Arial"/>
                <w:color w:val="auto"/>
                <w:sz w:val="22"/>
                <w:szCs w:val="22"/>
              </w:rPr>
              <w:t xml:space="preserve">programs and leisure activities (including communal recreational equipment and products) aimed at </w:t>
            </w:r>
            <w:r w:rsidRPr="006F4DBE">
              <w:rPr>
                <w:rStyle w:val="cf01"/>
                <w:rFonts w:ascii="Arial" w:hAnsi="Arial" w:cs="Arial"/>
                <w:color w:val="auto"/>
                <w:sz w:val="22"/>
                <w:szCs w:val="22"/>
                <w:u w:val="none"/>
              </w:rPr>
              <w:t>preventing loneliness and boredom, creating an enjoyable and interesting environment, and maintaining and improving the social interaction of the individual.</w:t>
            </w:r>
            <w:r w:rsidR="00782112" w:rsidRPr="006F4DBE">
              <w:rPr>
                <w:color w:val="auto"/>
                <w:sz w:val="22"/>
                <w:szCs w:val="22"/>
              </w:rPr>
              <w:t xml:space="preserve"> </w:t>
            </w:r>
            <w:r w:rsidR="008A203E" w:rsidRPr="006F4DBE">
              <w:rPr>
                <w:rFonts w:cs="Arial"/>
                <w:color w:val="auto"/>
                <w:sz w:val="22"/>
                <w:szCs w:val="22"/>
              </w:rPr>
              <w:t xml:space="preserve">These programs and activities must include the option of: </w:t>
            </w:r>
          </w:p>
          <w:p w14:paraId="3B9D72D9" w14:textId="67109E51" w:rsidR="008A203E" w:rsidRPr="006F4DBE" w:rsidRDefault="008A203E" w:rsidP="00D834EE">
            <w:pPr>
              <w:pStyle w:val="Tablea"/>
              <w:numPr>
                <w:ilvl w:val="1"/>
                <w:numId w:val="58"/>
              </w:numPr>
              <w:spacing w:before="0" w:after="40"/>
              <w:ind w:left="459" w:hanging="459"/>
              <w:rPr>
                <w:rFonts w:ascii="Arial" w:hAnsi="Arial" w:cs="Arial"/>
                <w:sz w:val="22"/>
                <w:szCs w:val="22"/>
              </w:rPr>
            </w:pPr>
            <w:r w:rsidRPr="006F4DBE">
              <w:rPr>
                <w:rFonts w:ascii="Arial" w:hAnsi="Arial" w:cs="Arial"/>
                <w:sz w:val="22"/>
                <w:szCs w:val="22"/>
              </w:rPr>
              <w:t>at least one social activity each day that is not screen</w:t>
            </w:r>
            <w:r w:rsidRPr="006F4DBE">
              <w:rPr>
                <w:rFonts w:ascii="Arial" w:hAnsi="Arial" w:cs="Arial"/>
                <w:sz w:val="22"/>
                <w:szCs w:val="22"/>
              </w:rPr>
              <w:noBreakHyphen/>
              <w:t>based, television</w:t>
            </w:r>
            <w:r w:rsidRPr="006F4DBE">
              <w:rPr>
                <w:rFonts w:ascii="Arial" w:hAnsi="Arial" w:cs="Arial"/>
                <w:sz w:val="22"/>
                <w:szCs w:val="22"/>
              </w:rPr>
              <w:noBreakHyphen/>
              <w:t>based or meal</w:t>
            </w:r>
            <w:r w:rsidRPr="006F4DBE">
              <w:rPr>
                <w:rFonts w:ascii="Arial" w:hAnsi="Arial" w:cs="Arial"/>
                <w:sz w:val="22"/>
                <w:szCs w:val="22"/>
              </w:rPr>
              <w:noBreakHyphen/>
              <w:t>based; and</w:t>
            </w:r>
          </w:p>
          <w:p w14:paraId="0662480A" w14:textId="190B1351" w:rsidR="00197A9D" w:rsidRPr="006F4DBE" w:rsidRDefault="00635251" w:rsidP="00D834EE">
            <w:pPr>
              <w:pStyle w:val="Tablea"/>
              <w:numPr>
                <w:ilvl w:val="1"/>
                <w:numId w:val="58"/>
              </w:numPr>
              <w:ind w:left="460" w:hanging="460"/>
              <w:rPr>
                <w:rFonts w:ascii="Arial" w:hAnsi="Arial" w:cs="Arial"/>
                <w:sz w:val="22"/>
                <w:szCs w:val="22"/>
              </w:rPr>
            </w:pPr>
            <w:r>
              <w:rPr>
                <w:rFonts w:ascii="Arial" w:hAnsi="Arial" w:cs="Arial"/>
                <w:sz w:val="22"/>
                <w:szCs w:val="22"/>
              </w:rPr>
              <w:t xml:space="preserve">regular outings into the community </w:t>
            </w:r>
            <w:r w:rsidR="008A203E" w:rsidRPr="006F4DBE">
              <w:rPr>
                <w:rFonts w:ascii="Arial" w:hAnsi="Arial" w:cs="Arial"/>
                <w:sz w:val="22"/>
                <w:szCs w:val="22"/>
              </w:rPr>
              <w:t>(but not including the cost of</w:t>
            </w:r>
            <w:r w:rsidR="00286755">
              <w:rPr>
                <w:rFonts w:ascii="Arial" w:hAnsi="Arial" w:cs="Arial"/>
                <w:sz w:val="22"/>
                <w:szCs w:val="22"/>
              </w:rPr>
              <w:t xml:space="preserve"> transport,</w:t>
            </w:r>
            <w:r w:rsidR="008A203E" w:rsidRPr="006F4DBE">
              <w:rPr>
                <w:rFonts w:ascii="Arial" w:hAnsi="Arial" w:cs="Arial"/>
                <w:sz w:val="22"/>
                <w:szCs w:val="22"/>
              </w:rPr>
              <w:t xml:space="preserve"> entry tickets, </w:t>
            </w:r>
            <w:r w:rsidR="00162190">
              <w:rPr>
                <w:rFonts w:ascii="Arial" w:hAnsi="Arial" w:cs="Arial"/>
                <w:sz w:val="22"/>
                <w:szCs w:val="22"/>
              </w:rPr>
              <w:t xml:space="preserve">or purchased </w:t>
            </w:r>
            <w:r w:rsidR="008A203E" w:rsidRPr="006F4DBE">
              <w:rPr>
                <w:rFonts w:ascii="Arial" w:hAnsi="Arial" w:cs="Arial"/>
                <w:sz w:val="22"/>
                <w:szCs w:val="22"/>
              </w:rPr>
              <w:t>food and beverages associated with the outing</w:t>
            </w:r>
            <w:r w:rsidR="000F593D" w:rsidRPr="006F4DBE">
              <w:rPr>
                <w:rFonts w:ascii="Arial" w:hAnsi="Arial" w:cs="Arial"/>
                <w:sz w:val="22"/>
                <w:szCs w:val="22"/>
              </w:rPr>
              <w:t>s</w:t>
            </w:r>
            <w:r w:rsidR="006615A1" w:rsidRPr="006F4DBE">
              <w:rPr>
                <w:rFonts w:ascii="Arial" w:hAnsi="Arial" w:cs="Arial"/>
                <w:sz w:val="22"/>
                <w:szCs w:val="22"/>
              </w:rPr>
              <w:t>)</w:t>
            </w:r>
            <w:r w:rsidR="008A203E" w:rsidRPr="006F4DBE">
              <w:rPr>
                <w:rFonts w:ascii="Arial" w:hAnsi="Arial" w:cs="Arial"/>
                <w:sz w:val="22"/>
                <w:szCs w:val="22"/>
              </w:rPr>
              <w:t xml:space="preserve">. </w:t>
            </w:r>
          </w:p>
          <w:p w14:paraId="03726AC6" w14:textId="77777777" w:rsidR="00197A9D" w:rsidRPr="006F4DBE" w:rsidRDefault="00197A9D" w:rsidP="00197A9D">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before="240" w:after="120"/>
              <w:ind w:left="425" w:hanging="425"/>
              <w:rPr>
                <w:b/>
                <w:bCs/>
                <w:i/>
                <w:iCs/>
                <w:color w:val="auto"/>
                <w:sz w:val="22"/>
                <w:szCs w:val="22"/>
              </w:rPr>
            </w:pPr>
            <w:r w:rsidRPr="006F4DBE">
              <w:rPr>
                <w:b/>
                <w:bCs/>
                <w:i/>
                <w:iCs/>
                <w:color w:val="auto"/>
                <w:sz w:val="22"/>
                <w:szCs w:val="22"/>
              </w:rPr>
              <w:t>Emotional support</w:t>
            </w:r>
          </w:p>
          <w:p w14:paraId="5776D7D0" w14:textId="77777777" w:rsidR="00197A9D" w:rsidRPr="006F4DBE" w:rsidRDefault="00197A9D" w:rsidP="00197A9D">
            <w:pPr>
              <w:pStyle w:val="PolicyStatement"/>
              <w:pBdr>
                <w:top w:val="none" w:sz="0" w:space="0" w:color="auto"/>
                <w:left w:val="none" w:sz="0" w:space="0" w:color="auto"/>
                <w:bottom w:val="none" w:sz="0" w:space="0" w:color="auto"/>
                <w:right w:val="none" w:sz="0" w:space="0" w:color="auto"/>
              </w:pBdr>
              <w:shd w:val="clear" w:color="auto" w:fill="auto"/>
              <w:spacing w:after="80"/>
              <w:ind w:left="0"/>
              <w:rPr>
                <w:rFonts w:cs="Arial"/>
                <w:color w:val="auto"/>
                <w:sz w:val="22"/>
                <w:szCs w:val="22"/>
              </w:rPr>
            </w:pPr>
            <w:r w:rsidRPr="006F4DBE">
              <w:rPr>
                <w:rFonts w:cs="Arial"/>
                <w:color w:val="auto"/>
                <w:sz w:val="22"/>
                <w:szCs w:val="22"/>
              </w:rPr>
              <w:t>The following:</w:t>
            </w:r>
          </w:p>
          <w:p w14:paraId="05423503" w14:textId="4051757F" w:rsidR="00197A9D" w:rsidRPr="006F4DBE" w:rsidRDefault="00197A9D" w:rsidP="005544A1">
            <w:pPr>
              <w:pStyle w:val="PolicyStatement"/>
              <w:numPr>
                <w:ilvl w:val="0"/>
                <w:numId w:val="22"/>
              </w:numPr>
              <w:pBdr>
                <w:top w:val="none" w:sz="0" w:space="0" w:color="auto"/>
                <w:left w:val="none" w:sz="0" w:space="0" w:color="auto"/>
                <w:bottom w:val="none" w:sz="0" w:space="0" w:color="auto"/>
                <w:right w:val="none" w:sz="0" w:space="0" w:color="auto"/>
              </w:pBdr>
              <w:shd w:val="clear" w:color="auto" w:fill="auto"/>
              <w:tabs>
                <w:tab w:val="left" w:pos="426"/>
              </w:tabs>
              <w:spacing w:after="40"/>
              <w:ind w:left="425" w:hanging="425"/>
              <w:rPr>
                <w:color w:val="auto"/>
                <w:sz w:val="22"/>
                <w:szCs w:val="22"/>
              </w:rPr>
            </w:pPr>
            <w:r w:rsidRPr="006F4DBE">
              <w:rPr>
                <w:color w:val="auto"/>
                <w:sz w:val="22"/>
                <w:szCs w:val="22"/>
              </w:rPr>
              <w:t>if the individual is experiencing social isolation, loneliness or emotional distress</w:t>
            </w:r>
            <w:r w:rsidR="002E3956" w:rsidRPr="006F4DBE">
              <w:rPr>
                <w:color w:val="auto"/>
                <w:sz w:val="22"/>
                <w:szCs w:val="22"/>
              </w:rPr>
              <w:t xml:space="preserve"> - </w:t>
            </w:r>
            <w:r w:rsidRPr="006F4DBE">
              <w:rPr>
                <w:color w:val="auto"/>
                <w:sz w:val="22"/>
                <w:szCs w:val="22"/>
              </w:rPr>
              <w:t>ongoing emotional support to, and supervision of, the individual</w:t>
            </w:r>
            <w:r w:rsidR="00815973">
              <w:rPr>
                <w:color w:val="auto"/>
                <w:sz w:val="22"/>
                <w:szCs w:val="22"/>
              </w:rPr>
              <w:t xml:space="preserve"> (including pastoral support)</w:t>
            </w:r>
            <w:r w:rsidRPr="006F4DBE">
              <w:rPr>
                <w:color w:val="auto"/>
                <w:sz w:val="22"/>
                <w:szCs w:val="22"/>
              </w:rPr>
              <w:t>;</w:t>
            </w:r>
          </w:p>
          <w:p w14:paraId="11150F36" w14:textId="5F34E56E" w:rsidR="00420E91" w:rsidRDefault="00197A9D" w:rsidP="00420E91">
            <w:pPr>
              <w:pStyle w:val="PolicyStatement"/>
              <w:numPr>
                <w:ilvl w:val="0"/>
                <w:numId w:val="22"/>
              </w:numPr>
              <w:pBdr>
                <w:top w:val="none" w:sz="0" w:space="0" w:color="auto"/>
                <w:left w:val="none" w:sz="0" w:space="0" w:color="auto"/>
                <w:bottom w:val="none" w:sz="0" w:space="0" w:color="auto"/>
                <w:right w:val="none" w:sz="0" w:space="0" w:color="auto"/>
              </w:pBdr>
              <w:shd w:val="clear" w:color="auto" w:fill="auto"/>
              <w:tabs>
                <w:tab w:val="left" w:pos="426"/>
              </w:tabs>
              <w:spacing w:after="80"/>
              <w:ind w:left="425" w:hanging="425"/>
              <w:rPr>
                <w:color w:val="auto"/>
                <w:sz w:val="22"/>
                <w:szCs w:val="22"/>
              </w:rPr>
            </w:pPr>
            <w:r w:rsidRPr="006F4DBE">
              <w:rPr>
                <w:color w:val="auto"/>
                <w:sz w:val="22"/>
                <w:szCs w:val="22"/>
              </w:rPr>
              <w:t>if the individual is new to the residential care home</w:t>
            </w:r>
            <w:r w:rsidR="002E3956" w:rsidRPr="006F4DBE">
              <w:rPr>
                <w:color w:val="auto"/>
                <w:sz w:val="22"/>
                <w:szCs w:val="22"/>
              </w:rPr>
              <w:t xml:space="preserve"> -</w:t>
            </w:r>
            <w:r w:rsidRPr="006F4DBE">
              <w:rPr>
                <w:color w:val="auto"/>
                <w:sz w:val="22"/>
                <w:szCs w:val="22"/>
              </w:rPr>
              <w:t xml:space="preserve"> assisting the individual to adjust to their new living environment</w:t>
            </w:r>
            <w:r w:rsidR="00420E91">
              <w:rPr>
                <w:color w:val="auto"/>
                <w:sz w:val="22"/>
                <w:szCs w:val="22"/>
              </w:rPr>
              <w:t>;</w:t>
            </w:r>
            <w:r w:rsidR="00DC347A">
              <w:rPr>
                <w:color w:val="auto"/>
                <w:sz w:val="22"/>
                <w:szCs w:val="22"/>
              </w:rPr>
              <w:t xml:space="preserve"> and</w:t>
            </w:r>
          </w:p>
          <w:p w14:paraId="0E535CFE" w14:textId="4A543F78" w:rsidR="00420E91" w:rsidRPr="00420E91" w:rsidRDefault="00C43D45" w:rsidP="00420E91">
            <w:pPr>
              <w:pStyle w:val="PolicyStatement"/>
              <w:numPr>
                <w:ilvl w:val="0"/>
                <w:numId w:val="22"/>
              </w:numPr>
              <w:pBdr>
                <w:top w:val="none" w:sz="0" w:space="0" w:color="auto"/>
                <w:left w:val="none" w:sz="0" w:space="0" w:color="auto"/>
                <w:bottom w:val="none" w:sz="0" w:space="0" w:color="auto"/>
                <w:right w:val="none" w:sz="0" w:space="0" w:color="auto"/>
              </w:pBdr>
              <w:shd w:val="clear" w:color="auto" w:fill="auto"/>
              <w:tabs>
                <w:tab w:val="left" w:pos="426"/>
              </w:tabs>
              <w:spacing w:after="80"/>
              <w:ind w:left="425" w:hanging="425"/>
              <w:rPr>
                <w:color w:val="auto"/>
                <w:sz w:val="22"/>
                <w:szCs w:val="22"/>
              </w:rPr>
            </w:pPr>
            <w:r w:rsidRPr="00290E3A">
              <w:rPr>
                <w:color w:val="FF0000"/>
                <w:sz w:val="22"/>
                <w:szCs w:val="22"/>
              </w:rPr>
              <w:t>provision of culturally safe supports which have been determined in consultation with the individual and their family or representatives</w:t>
            </w:r>
            <w:r w:rsidR="00A7267A" w:rsidRPr="00290E3A">
              <w:rPr>
                <w:color w:val="FF0000"/>
                <w:sz w:val="22"/>
                <w:szCs w:val="22"/>
              </w:rPr>
              <w:t>.</w:t>
            </w:r>
          </w:p>
        </w:tc>
      </w:tr>
    </w:tbl>
    <w:p w14:paraId="5684F984" w14:textId="77777777" w:rsidR="00197A9D" w:rsidRPr="006F4DBE" w:rsidRDefault="00197A9D" w:rsidP="00744378">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rPr>
          <w:color w:val="auto"/>
        </w:rPr>
      </w:pPr>
    </w:p>
    <w:tbl>
      <w:tblPr>
        <w:tblStyle w:val="TableGrid"/>
        <w:tblW w:w="0" w:type="auto"/>
        <w:shd w:val="clear" w:color="auto" w:fill="E9EBF3"/>
        <w:tblLook w:val="04A0" w:firstRow="1" w:lastRow="0" w:firstColumn="1" w:lastColumn="0" w:noHBand="0" w:noVBand="1"/>
        <w:tblCaption w:val="Considerations"/>
        <w:tblDescription w:val="Questions related to particular item for consideration"/>
      </w:tblPr>
      <w:tblGrid>
        <w:gridCol w:w="9060"/>
      </w:tblGrid>
      <w:tr w:rsidR="00197A9D" w:rsidRPr="006F4DBE" w14:paraId="1CA34730" w14:textId="77777777" w:rsidTr="00612E78">
        <w:trPr>
          <w:tblHeader/>
        </w:trPr>
        <w:tc>
          <w:tcPr>
            <w:tcW w:w="9060" w:type="dxa"/>
            <w:shd w:val="clear" w:color="auto" w:fill="E9EBF3"/>
          </w:tcPr>
          <w:p w14:paraId="0770FA29" w14:textId="77777777" w:rsidR="00197A9D" w:rsidRPr="006F4DBE" w:rsidRDefault="00197A9D" w:rsidP="00197A9D">
            <w:pPr>
              <w:rPr>
                <w:b/>
                <w:bCs/>
                <w:color w:val="auto"/>
                <w:sz w:val="22"/>
                <w:szCs w:val="22"/>
                <w:u w:val="single"/>
              </w:rPr>
            </w:pPr>
            <w:r w:rsidRPr="006F4DBE">
              <w:rPr>
                <w:rFonts w:cs="Arial"/>
                <w:b/>
                <w:bCs/>
                <w:color w:val="auto"/>
                <w:sz w:val="22"/>
                <w:szCs w:val="22"/>
                <w:u w:val="single"/>
              </w:rPr>
              <w:t>Considerations</w:t>
            </w:r>
          </w:p>
          <w:p w14:paraId="50E741B0" w14:textId="464C4AE1" w:rsidR="00197A9D" w:rsidRPr="006F4DBE" w:rsidRDefault="00FB3AF6"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color w:val="auto"/>
                <w:sz w:val="22"/>
                <w:szCs w:val="22"/>
              </w:rPr>
            </w:pPr>
            <w:r w:rsidRPr="006F4DBE">
              <w:rPr>
                <w:color w:val="auto"/>
                <w:sz w:val="22"/>
                <w:szCs w:val="22"/>
              </w:rPr>
              <w:t>What other costs may a resident incur during a group outing</w:t>
            </w:r>
            <w:r w:rsidR="00933BAC" w:rsidRPr="006F4DBE">
              <w:rPr>
                <w:color w:val="auto"/>
                <w:sz w:val="22"/>
                <w:szCs w:val="22"/>
              </w:rPr>
              <w:t xml:space="preserve"> </w:t>
            </w:r>
            <w:r w:rsidR="000E75D3">
              <w:rPr>
                <w:color w:val="auto"/>
                <w:sz w:val="22"/>
                <w:szCs w:val="22"/>
              </w:rPr>
              <w:t>which should</w:t>
            </w:r>
            <w:r w:rsidR="00933BAC" w:rsidRPr="006F4DBE">
              <w:rPr>
                <w:color w:val="auto"/>
                <w:sz w:val="22"/>
                <w:szCs w:val="22"/>
              </w:rPr>
              <w:t xml:space="preserve"> be factored into the service list</w:t>
            </w:r>
            <w:r w:rsidRPr="006F4DBE">
              <w:rPr>
                <w:color w:val="auto"/>
                <w:sz w:val="22"/>
                <w:szCs w:val="22"/>
              </w:rPr>
              <w:t xml:space="preserve">? </w:t>
            </w:r>
          </w:p>
          <w:p w14:paraId="3A1D99D5" w14:textId="77E17047" w:rsidR="00A120E1" w:rsidRPr="006F4DBE" w:rsidRDefault="00823180"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color w:val="auto"/>
                <w:sz w:val="22"/>
                <w:szCs w:val="22"/>
              </w:rPr>
            </w:pPr>
            <w:r w:rsidRPr="006F4DBE">
              <w:rPr>
                <w:color w:val="auto"/>
                <w:sz w:val="22"/>
                <w:szCs w:val="22"/>
              </w:rPr>
              <w:t>What other emotional supports could be included in the service list?</w:t>
            </w:r>
          </w:p>
        </w:tc>
      </w:tr>
    </w:tbl>
    <w:p w14:paraId="031D3753" w14:textId="73FC6091" w:rsidR="003A104E" w:rsidRPr="006F4DBE" w:rsidRDefault="003A104E" w:rsidP="003A104E">
      <w:pPr>
        <w:pStyle w:val="Heading2"/>
      </w:pPr>
      <w:bookmarkStart w:id="40" w:name="_Toc183697522"/>
      <w:r w:rsidRPr="006F4DBE">
        <w:t xml:space="preserve">Care and </w:t>
      </w:r>
      <w:r w:rsidR="00746C63" w:rsidRPr="006F4DBE">
        <w:t>s</w:t>
      </w:r>
      <w:r w:rsidRPr="006F4DBE">
        <w:t>ervices</w:t>
      </w:r>
      <w:bookmarkEnd w:id="38"/>
      <w:bookmarkEnd w:id="40"/>
    </w:p>
    <w:p w14:paraId="6F8E69DA" w14:textId="5F063394" w:rsidR="001F2C3D" w:rsidRPr="006F4DBE" w:rsidRDefault="001F2C3D" w:rsidP="001F2C3D">
      <w:pPr>
        <w:pStyle w:val="Heading3"/>
      </w:pPr>
      <w:bookmarkStart w:id="41" w:name="_Toc183697523"/>
      <w:r w:rsidRPr="006F4DBE">
        <w:t>Care planning</w:t>
      </w:r>
      <w:r w:rsidR="005C2E4C" w:rsidRPr="006F4DBE">
        <w:t xml:space="preserve"> and clinical care</w:t>
      </w:r>
      <w:bookmarkEnd w:id="41"/>
    </w:p>
    <w:p w14:paraId="740346CB" w14:textId="38E98A5D" w:rsidR="002255C7" w:rsidRPr="00017B1E" w:rsidRDefault="001F2C3D" w:rsidP="00017B1E">
      <w:pPr>
        <w:rPr>
          <w:color w:val="auto"/>
        </w:rPr>
      </w:pPr>
      <w:r w:rsidRPr="006F4DBE">
        <w:rPr>
          <w:color w:val="auto"/>
        </w:rPr>
        <w:t xml:space="preserve">As part of the delivery of care and services, </w:t>
      </w:r>
      <w:r w:rsidR="00083435">
        <w:rPr>
          <w:color w:val="auto"/>
        </w:rPr>
        <w:t xml:space="preserve">a </w:t>
      </w:r>
      <w:r w:rsidRPr="006F4DBE">
        <w:rPr>
          <w:color w:val="auto"/>
        </w:rPr>
        <w:t xml:space="preserve">care </w:t>
      </w:r>
      <w:r w:rsidR="000B4603">
        <w:rPr>
          <w:color w:val="auto"/>
        </w:rPr>
        <w:t xml:space="preserve">and services </w:t>
      </w:r>
      <w:r w:rsidRPr="006F4DBE">
        <w:rPr>
          <w:color w:val="auto"/>
        </w:rPr>
        <w:t xml:space="preserve">plan </w:t>
      </w:r>
      <w:r w:rsidR="000B4603">
        <w:rPr>
          <w:color w:val="auto"/>
        </w:rPr>
        <w:t xml:space="preserve">oversight </w:t>
      </w:r>
      <w:r w:rsidR="00083435">
        <w:rPr>
          <w:color w:val="auto"/>
        </w:rPr>
        <w:t xml:space="preserve">item </w:t>
      </w:r>
      <w:r w:rsidRPr="006F4DBE">
        <w:rPr>
          <w:color w:val="auto"/>
        </w:rPr>
        <w:t xml:space="preserve">will be added to the new service list. </w:t>
      </w:r>
      <w:r w:rsidR="002255C7">
        <w:rPr>
          <w:color w:val="auto"/>
        </w:rPr>
        <w:t xml:space="preserve">A </w:t>
      </w:r>
      <w:r w:rsidR="002255C7" w:rsidRPr="000620E4">
        <w:rPr>
          <w:color w:val="auto"/>
        </w:rPr>
        <w:t>care and services plan</w:t>
      </w:r>
      <w:r w:rsidR="002255C7">
        <w:rPr>
          <w:b/>
          <w:bCs/>
          <w:color w:val="auto"/>
        </w:rPr>
        <w:t xml:space="preserve"> </w:t>
      </w:r>
      <w:proofErr w:type="gramStart"/>
      <w:r w:rsidR="004E60B6">
        <w:rPr>
          <w:color w:val="auto"/>
        </w:rPr>
        <w:t>is</w:t>
      </w:r>
      <w:proofErr w:type="gramEnd"/>
      <w:r w:rsidR="002255C7">
        <w:rPr>
          <w:color w:val="auto"/>
        </w:rPr>
        <w:t xml:space="preserve"> defined in the new Act and </w:t>
      </w:r>
      <w:r w:rsidR="007145B5">
        <w:rPr>
          <w:color w:val="auto"/>
        </w:rPr>
        <w:t>it will be</w:t>
      </w:r>
      <w:r w:rsidR="002255C7" w:rsidRPr="00017B1E">
        <w:rPr>
          <w:color w:val="auto"/>
        </w:rPr>
        <w:t xml:space="preserve"> a condition of registration</w:t>
      </w:r>
      <w:r w:rsidR="004C1629">
        <w:rPr>
          <w:color w:val="auto"/>
        </w:rPr>
        <w:t xml:space="preserve"> for providers that they</w:t>
      </w:r>
      <w:r w:rsidR="002255C7">
        <w:rPr>
          <w:color w:val="auto"/>
        </w:rPr>
        <w:t xml:space="preserve"> </w:t>
      </w:r>
      <w:r w:rsidR="002255C7" w:rsidRPr="00017B1E">
        <w:rPr>
          <w:color w:val="auto"/>
        </w:rPr>
        <w:t xml:space="preserve">must have a plan about the delivery of </w:t>
      </w:r>
      <w:r w:rsidR="007A0208">
        <w:rPr>
          <w:color w:val="auto"/>
        </w:rPr>
        <w:t xml:space="preserve">funded aged </w:t>
      </w:r>
      <w:r w:rsidR="002255C7" w:rsidRPr="00017B1E">
        <w:rPr>
          <w:color w:val="auto"/>
        </w:rPr>
        <w:t>care</w:t>
      </w:r>
      <w:r w:rsidR="007A0208">
        <w:rPr>
          <w:color w:val="auto"/>
        </w:rPr>
        <w:t xml:space="preserve"> </w:t>
      </w:r>
      <w:r w:rsidR="002255C7" w:rsidRPr="00017B1E">
        <w:rPr>
          <w:color w:val="auto"/>
        </w:rPr>
        <w:t xml:space="preserve">services to </w:t>
      </w:r>
      <w:r w:rsidR="00680E34">
        <w:rPr>
          <w:color w:val="auto"/>
        </w:rPr>
        <w:t xml:space="preserve">each </w:t>
      </w:r>
      <w:r w:rsidR="002255C7" w:rsidRPr="00017B1E">
        <w:rPr>
          <w:color w:val="auto"/>
        </w:rPr>
        <w:t>individual accessing</w:t>
      </w:r>
      <w:r w:rsidR="0085035C">
        <w:rPr>
          <w:color w:val="auto"/>
        </w:rPr>
        <w:t xml:space="preserve"> those services under the Act. </w:t>
      </w:r>
    </w:p>
    <w:p w14:paraId="6A44EDEF" w14:textId="52F9BF47" w:rsidR="003A104E" w:rsidRPr="006F4DBE" w:rsidRDefault="00D029DA" w:rsidP="00783C96">
      <w:pPr>
        <w:spacing w:before="160"/>
        <w:rPr>
          <w:color w:val="auto"/>
        </w:rPr>
      </w:pPr>
      <w:r w:rsidRPr="006F4DBE">
        <w:rPr>
          <w:color w:val="auto"/>
        </w:rPr>
        <w:t>N</w:t>
      </w:r>
      <w:r w:rsidR="003A104E" w:rsidRPr="006F4DBE">
        <w:rPr>
          <w:color w:val="auto"/>
        </w:rPr>
        <w:t>ursing services will continue as an integral part of the new service list</w:t>
      </w:r>
      <w:r w:rsidRPr="006F4DBE">
        <w:rPr>
          <w:color w:val="auto"/>
        </w:rPr>
        <w:t xml:space="preserve">. They </w:t>
      </w:r>
      <w:r w:rsidR="003A104E" w:rsidRPr="006F4DBE">
        <w:rPr>
          <w:color w:val="auto"/>
        </w:rPr>
        <w:t xml:space="preserve">will be expanded to </w:t>
      </w:r>
      <w:r w:rsidR="00A37209" w:rsidRPr="006F4DBE">
        <w:rPr>
          <w:color w:val="auto"/>
        </w:rPr>
        <w:t xml:space="preserve">align more closely with the </w:t>
      </w:r>
      <w:r w:rsidR="001412A3" w:rsidRPr="006F4DBE">
        <w:rPr>
          <w:color w:val="auto"/>
        </w:rPr>
        <w:t>A</w:t>
      </w:r>
      <w:r w:rsidR="00A37209" w:rsidRPr="006F4DBE">
        <w:rPr>
          <w:color w:val="auto"/>
        </w:rPr>
        <w:t xml:space="preserve">ged </w:t>
      </w:r>
      <w:r w:rsidR="001412A3" w:rsidRPr="006F4DBE">
        <w:rPr>
          <w:color w:val="auto"/>
        </w:rPr>
        <w:t>C</w:t>
      </w:r>
      <w:r w:rsidR="00A37209" w:rsidRPr="006F4DBE">
        <w:rPr>
          <w:color w:val="auto"/>
        </w:rPr>
        <w:t xml:space="preserve">are </w:t>
      </w:r>
      <w:r w:rsidR="005A7C7C" w:rsidRPr="006F4DBE">
        <w:rPr>
          <w:color w:val="auto"/>
        </w:rPr>
        <w:t xml:space="preserve">Quality </w:t>
      </w:r>
      <w:r w:rsidR="001412A3" w:rsidRPr="006F4DBE">
        <w:rPr>
          <w:color w:val="auto"/>
        </w:rPr>
        <w:t>S</w:t>
      </w:r>
      <w:r w:rsidR="00A37209" w:rsidRPr="006F4DBE">
        <w:rPr>
          <w:color w:val="auto"/>
        </w:rPr>
        <w:t>tandards</w:t>
      </w:r>
      <w:r w:rsidR="001412A3" w:rsidRPr="006F4DBE">
        <w:rPr>
          <w:color w:val="auto"/>
        </w:rPr>
        <w:t xml:space="preserve"> </w:t>
      </w:r>
      <w:proofErr w:type="gramStart"/>
      <w:r w:rsidR="00A37209" w:rsidRPr="006F4DBE">
        <w:rPr>
          <w:color w:val="auto"/>
        </w:rPr>
        <w:t xml:space="preserve">and </w:t>
      </w:r>
      <w:r w:rsidR="003A104E" w:rsidRPr="006F4DBE">
        <w:rPr>
          <w:color w:val="auto"/>
        </w:rPr>
        <w:t>also</w:t>
      </w:r>
      <w:proofErr w:type="gramEnd"/>
      <w:r w:rsidR="003A104E" w:rsidRPr="006F4DBE">
        <w:rPr>
          <w:color w:val="auto"/>
        </w:rPr>
        <w:t xml:space="preserve"> </w:t>
      </w:r>
      <w:r w:rsidRPr="006F4DBE">
        <w:rPr>
          <w:color w:val="auto"/>
        </w:rPr>
        <w:lastRenderedPageBreak/>
        <w:t>include</w:t>
      </w:r>
      <w:r w:rsidR="003A104E" w:rsidRPr="006F4DBE">
        <w:rPr>
          <w:color w:val="auto"/>
        </w:rPr>
        <w:t xml:space="preserve"> simple </w:t>
      </w:r>
      <w:r w:rsidR="000E58D7">
        <w:rPr>
          <w:color w:val="auto"/>
        </w:rPr>
        <w:t xml:space="preserve">and more complex </w:t>
      </w:r>
      <w:r w:rsidR="003A104E" w:rsidRPr="006F4DBE">
        <w:rPr>
          <w:color w:val="auto"/>
        </w:rPr>
        <w:t xml:space="preserve">wound care and </w:t>
      </w:r>
      <w:r w:rsidR="003856F3" w:rsidRPr="006F4DBE">
        <w:rPr>
          <w:color w:val="auto"/>
        </w:rPr>
        <w:t xml:space="preserve">clinical </w:t>
      </w:r>
      <w:r w:rsidR="003A104E" w:rsidRPr="006F4DBE">
        <w:rPr>
          <w:color w:val="auto"/>
        </w:rPr>
        <w:t>procedures, which were previously a separate item.</w:t>
      </w:r>
    </w:p>
    <w:p w14:paraId="7168C921" w14:textId="2A6BFD3F" w:rsidR="003A104E" w:rsidRPr="006F4DBE" w:rsidRDefault="003A104E" w:rsidP="00783C96">
      <w:pPr>
        <w:spacing w:before="160"/>
        <w:rPr>
          <w:color w:val="auto"/>
        </w:rPr>
      </w:pPr>
      <w:r w:rsidRPr="006F4DBE">
        <w:rPr>
          <w:color w:val="auto"/>
        </w:rPr>
        <w:t xml:space="preserve">The </w:t>
      </w:r>
      <w:r w:rsidR="00933BAC" w:rsidRPr="006F4DBE">
        <w:rPr>
          <w:color w:val="auto"/>
        </w:rPr>
        <w:t xml:space="preserve">management </w:t>
      </w:r>
      <w:r w:rsidRPr="006F4DBE">
        <w:rPr>
          <w:color w:val="auto"/>
        </w:rPr>
        <w:t xml:space="preserve">of medications will </w:t>
      </w:r>
      <w:r w:rsidR="00D029DA" w:rsidRPr="006F4DBE">
        <w:rPr>
          <w:color w:val="auto"/>
        </w:rPr>
        <w:t>become</w:t>
      </w:r>
      <w:r w:rsidRPr="006F4DBE">
        <w:rPr>
          <w:color w:val="auto"/>
        </w:rPr>
        <w:t xml:space="preserve"> a separate item detail</w:t>
      </w:r>
      <w:r w:rsidR="0035720C" w:rsidRPr="006F4DBE">
        <w:rPr>
          <w:color w:val="auto"/>
        </w:rPr>
        <w:t>ing</w:t>
      </w:r>
      <w:r w:rsidRPr="006F4DBE">
        <w:rPr>
          <w:color w:val="auto"/>
        </w:rPr>
        <w:t xml:space="preserve"> the </w:t>
      </w:r>
      <w:r w:rsidR="0035720C" w:rsidRPr="006F4DBE">
        <w:rPr>
          <w:color w:val="auto"/>
        </w:rPr>
        <w:t>management</w:t>
      </w:r>
      <w:r w:rsidRPr="006F4DBE">
        <w:rPr>
          <w:color w:val="auto"/>
        </w:rPr>
        <w:t xml:space="preserve"> of prescription and over the counter </w:t>
      </w:r>
      <w:r w:rsidR="0035720C" w:rsidRPr="006F4DBE">
        <w:rPr>
          <w:color w:val="auto"/>
        </w:rPr>
        <w:t>medicines</w:t>
      </w:r>
      <w:r w:rsidR="00D029DA" w:rsidRPr="006F4DBE">
        <w:rPr>
          <w:color w:val="auto"/>
        </w:rPr>
        <w:t xml:space="preserve">. </w:t>
      </w:r>
    </w:p>
    <w:p w14:paraId="7974E171" w14:textId="61510614" w:rsidR="003A104E" w:rsidRPr="006F4DBE" w:rsidRDefault="003A104E" w:rsidP="00783C96">
      <w:pPr>
        <w:spacing w:before="160" w:after="120"/>
        <w:rPr>
          <w:color w:val="auto"/>
        </w:rPr>
      </w:pPr>
      <w:r w:rsidRPr="006F4DBE">
        <w:rPr>
          <w:color w:val="auto"/>
        </w:rPr>
        <w:t xml:space="preserve">In addition to clinical care in the </w:t>
      </w:r>
      <w:r w:rsidR="00451BD8" w:rsidRPr="006F4DBE">
        <w:rPr>
          <w:color w:val="auto"/>
        </w:rPr>
        <w:t xml:space="preserve">residential </w:t>
      </w:r>
      <w:r w:rsidRPr="006F4DBE">
        <w:rPr>
          <w:color w:val="auto"/>
        </w:rPr>
        <w:t xml:space="preserve">care home, residents will sometimes need to </w:t>
      </w:r>
      <w:r w:rsidR="00D029DA" w:rsidRPr="006F4DBE">
        <w:rPr>
          <w:color w:val="auto"/>
        </w:rPr>
        <w:t xml:space="preserve">access </w:t>
      </w:r>
      <w:r w:rsidRPr="006F4DBE">
        <w:rPr>
          <w:color w:val="auto"/>
        </w:rPr>
        <w:t xml:space="preserve">other health professional or specialist services. </w:t>
      </w:r>
      <w:r w:rsidR="00C127D2" w:rsidRPr="006F4DBE">
        <w:rPr>
          <w:color w:val="auto"/>
        </w:rPr>
        <w:t>As is currently the case</w:t>
      </w:r>
      <w:r w:rsidR="000E522F" w:rsidRPr="006F4DBE">
        <w:rPr>
          <w:color w:val="auto"/>
        </w:rPr>
        <w:t>,</w:t>
      </w:r>
      <w:r w:rsidR="00C127D2" w:rsidRPr="006F4DBE">
        <w:rPr>
          <w:color w:val="auto"/>
        </w:rPr>
        <w:t xml:space="preserve"> </w:t>
      </w:r>
      <w:r w:rsidR="00E4658C">
        <w:rPr>
          <w:color w:val="auto"/>
        </w:rPr>
        <w:t xml:space="preserve">the </w:t>
      </w:r>
      <w:r w:rsidRPr="006F4DBE">
        <w:rPr>
          <w:color w:val="auto"/>
        </w:rPr>
        <w:t xml:space="preserve">new service list will require homes to support residents to access any health services they require. </w:t>
      </w:r>
    </w:p>
    <w:tbl>
      <w:tblPr>
        <w:tblStyle w:val="TableGrid"/>
        <w:tblW w:w="0" w:type="auto"/>
        <w:shd w:val="clear" w:color="auto" w:fill="E9EBF3"/>
        <w:tblLook w:val="04A0" w:firstRow="1" w:lastRow="0" w:firstColumn="1" w:lastColumn="0" w:noHBand="0" w:noVBand="1"/>
        <w:tblCaption w:val="Proposed new text"/>
        <w:tblDescription w:val="Proposed new text"/>
      </w:tblPr>
      <w:tblGrid>
        <w:gridCol w:w="9060"/>
      </w:tblGrid>
      <w:tr w:rsidR="008C7F96" w:rsidRPr="006F4DBE" w14:paraId="56D72AAC" w14:textId="77777777" w:rsidTr="16BB6EE3">
        <w:tc>
          <w:tcPr>
            <w:tcW w:w="9060" w:type="dxa"/>
            <w:shd w:val="clear" w:color="auto" w:fill="E9EBF3"/>
          </w:tcPr>
          <w:p w14:paraId="185F7930" w14:textId="77777777" w:rsidR="008C7F96" w:rsidRPr="006F4DBE" w:rsidRDefault="008C7F96" w:rsidP="008C7F96">
            <w:pPr>
              <w:rPr>
                <w:color w:val="auto"/>
              </w:rPr>
            </w:pPr>
            <w:r w:rsidRPr="006F4DBE">
              <w:rPr>
                <w:rFonts w:cs="Arial"/>
                <w:b/>
                <w:bCs/>
                <w:color w:val="auto"/>
                <w:sz w:val="22"/>
                <w:szCs w:val="22"/>
                <w:u w:val="single"/>
              </w:rPr>
              <w:t>Proposed</w:t>
            </w:r>
            <w:r w:rsidRPr="006F4DBE">
              <w:rPr>
                <w:b/>
                <w:bCs/>
                <w:color w:val="auto"/>
                <w:sz w:val="22"/>
                <w:szCs w:val="22"/>
                <w:u w:val="single"/>
              </w:rPr>
              <w:t xml:space="preserve"> new text</w:t>
            </w:r>
          </w:p>
          <w:p w14:paraId="6612F2D2" w14:textId="0AB04698" w:rsidR="008C7F96" w:rsidRPr="006F4DBE" w:rsidRDefault="008C7F96" w:rsidP="008C7F96">
            <w:pPr>
              <w:pStyle w:val="PolicyStatement"/>
              <w:pBdr>
                <w:top w:val="none" w:sz="0" w:space="0" w:color="auto"/>
                <w:left w:val="none" w:sz="0" w:space="0" w:color="auto"/>
                <w:bottom w:val="none" w:sz="0" w:space="0" w:color="auto"/>
                <w:right w:val="none" w:sz="0" w:space="0" w:color="auto"/>
              </w:pBdr>
              <w:shd w:val="clear" w:color="auto" w:fill="auto"/>
              <w:spacing w:after="120"/>
              <w:ind w:left="0"/>
              <w:rPr>
                <w:rFonts w:cs="Arial"/>
                <w:b/>
                <w:bCs/>
                <w:i/>
                <w:iCs/>
                <w:color w:val="auto"/>
                <w:sz w:val="22"/>
                <w:szCs w:val="22"/>
              </w:rPr>
            </w:pPr>
            <w:r w:rsidRPr="006F4DBE">
              <w:rPr>
                <w:rFonts w:cs="Arial"/>
                <w:b/>
                <w:bCs/>
                <w:i/>
                <w:iCs/>
                <w:color w:val="auto"/>
                <w:sz w:val="22"/>
                <w:szCs w:val="22"/>
              </w:rPr>
              <w:t>Care and services plan</w:t>
            </w:r>
            <w:r w:rsidR="000F593D" w:rsidRPr="006F4DBE">
              <w:rPr>
                <w:rFonts w:cs="Arial"/>
                <w:b/>
                <w:bCs/>
                <w:i/>
                <w:iCs/>
                <w:color w:val="auto"/>
                <w:sz w:val="22"/>
                <w:szCs w:val="22"/>
              </w:rPr>
              <w:t xml:space="preserve"> oversight</w:t>
            </w:r>
            <w:r w:rsidR="00FA056C" w:rsidRPr="006F4DBE">
              <w:rPr>
                <w:rFonts w:cs="Arial"/>
                <w:b/>
                <w:bCs/>
                <w:i/>
                <w:iCs/>
                <w:color w:val="auto"/>
                <w:sz w:val="22"/>
                <w:szCs w:val="22"/>
              </w:rPr>
              <w:t xml:space="preserve"> </w:t>
            </w:r>
          </w:p>
          <w:p w14:paraId="3F6981D2" w14:textId="4D403113" w:rsidR="007468BA" w:rsidRPr="007468BA" w:rsidRDefault="000F593D" w:rsidP="007468BA">
            <w:pPr>
              <w:pStyle w:val="Tabletext0"/>
              <w:rPr>
                <w:rFonts w:ascii="Arial" w:hAnsi="Arial" w:cs="Arial"/>
                <w:sz w:val="22"/>
                <w:szCs w:val="22"/>
              </w:rPr>
            </w:pPr>
            <w:r w:rsidRPr="006F4DBE">
              <w:rPr>
                <w:rFonts w:ascii="Arial" w:hAnsi="Arial" w:cs="Arial"/>
                <w:sz w:val="22"/>
                <w:szCs w:val="22"/>
              </w:rPr>
              <w:t>Ensuring that:</w:t>
            </w:r>
          </w:p>
          <w:p w14:paraId="294D1D6C" w14:textId="3AD1A7EB" w:rsidR="000F593D" w:rsidRPr="007468BA" w:rsidRDefault="000F593D" w:rsidP="00CA618D">
            <w:pPr>
              <w:pStyle w:val="PolicyStatement"/>
              <w:numPr>
                <w:ilvl w:val="0"/>
                <w:numId w:val="87"/>
              </w:numPr>
              <w:pBdr>
                <w:top w:val="none" w:sz="0" w:space="0" w:color="auto"/>
                <w:left w:val="none" w:sz="0" w:space="0" w:color="auto"/>
                <w:bottom w:val="none" w:sz="0" w:space="0" w:color="auto"/>
                <w:right w:val="none" w:sz="0" w:space="0" w:color="auto"/>
              </w:pBdr>
              <w:shd w:val="clear" w:color="auto" w:fill="auto"/>
              <w:tabs>
                <w:tab w:val="left" w:pos="457"/>
              </w:tabs>
              <w:spacing w:before="80"/>
              <w:ind w:left="459" w:hanging="459"/>
              <w:rPr>
                <w:rFonts w:cs="Arial"/>
                <w:color w:val="auto"/>
                <w:sz w:val="22"/>
                <w:szCs w:val="22"/>
              </w:rPr>
            </w:pPr>
            <w:r w:rsidRPr="007468BA">
              <w:rPr>
                <w:rFonts w:cs="Arial"/>
                <w:color w:val="auto"/>
                <w:sz w:val="22"/>
                <w:szCs w:val="22"/>
              </w:rPr>
              <w:t xml:space="preserve">the care and services plan for the individual is comprehensive, </w:t>
            </w:r>
            <w:r w:rsidR="006B5FCF" w:rsidRPr="007468BA">
              <w:rPr>
                <w:rFonts w:cs="Arial"/>
                <w:color w:val="auto"/>
                <w:sz w:val="22"/>
                <w:szCs w:val="22"/>
              </w:rPr>
              <w:t xml:space="preserve">developed in </w:t>
            </w:r>
            <w:r w:rsidR="000D1699" w:rsidRPr="007468BA">
              <w:rPr>
                <w:rFonts w:cs="Arial"/>
                <w:color w:val="auto"/>
                <w:sz w:val="22"/>
                <w:szCs w:val="22"/>
              </w:rPr>
              <w:t>consultation</w:t>
            </w:r>
            <w:r w:rsidR="006B5FCF" w:rsidRPr="007468BA">
              <w:rPr>
                <w:rFonts w:cs="Arial"/>
                <w:color w:val="auto"/>
                <w:sz w:val="22"/>
                <w:szCs w:val="22"/>
              </w:rPr>
              <w:t xml:space="preserve"> with the </w:t>
            </w:r>
            <w:r w:rsidR="00297A2D" w:rsidRPr="007468BA">
              <w:rPr>
                <w:rFonts w:cs="Arial"/>
                <w:color w:val="auto"/>
                <w:sz w:val="22"/>
                <w:szCs w:val="22"/>
              </w:rPr>
              <w:t xml:space="preserve">individual </w:t>
            </w:r>
            <w:r w:rsidR="002909ED" w:rsidRPr="007468BA">
              <w:rPr>
                <w:rFonts w:cs="Arial"/>
                <w:color w:val="auto"/>
                <w:sz w:val="22"/>
                <w:szCs w:val="22"/>
              </w:rPr>
              <w:t>and family (</w:t>
            </w:r>
            <w:r w:rsidR="006B1BBE" w:rsidRPr="007468BA">
              <w:rPr>
                <w:rFonts w:cs="Arial"/>
                <w:color w:val="auto"/>
                <w:sz w:val="22"/>
                <w:szCs w:val="22"/>
              </w:rPr>
              <w:t xml:space="preserve">as required), </w:t>
            </w:r>
            <w:r w:rsidRPr="007468BA">
              <w:rPr>
                <w:rFonts w:cs="Arial"/>
                <w:color w:val="auto"/>
                <w:sz w:val="22"/>
                <w:szCs w:val="22"/>
              </w:rPr>
              <w:t>reviewed on a regular basis and adjusted when necessary; and</w:t>
            </w:r>
          </w:p>
          <w:p w14:paraId="17333528" w14:textId="6B626A91" w:rsidR="000F593D" w:rsidRPr="007468BA" w:rsidRDefault="000F593D" w:rsidP="007468BA">
            <w:pPr>
              <w:pStyle w:val="PolicyStatement"/>
              <w:numPr>
                <w:ilvl w:val="0"/>
                <w:numId w:val="87"/>
              </w:numPr>
              <w:pBdr>
                <w:top w:val="none" w:sz="0" w:space="0" w:color="auto"/>
                <w:left w:val="none" w:sz="0" w:space="0" w:color="auto"/>
                <w:bottom w:val="none" w:sz="0" w:space="0" w:color="auto"/>
                <w:right w:val="none" w:sz="0" w:space="0" w:color="auto"/>
              </w:pBdr>
              <w:shd w:val="clear" w:color="auto" w:fill="auto"/>
              <w:tabs>
                <w:tab w:val="left" w:pos="426"/>
              </w:tabs>
              <w:spacing w:before="80"/>
              <w:ind w:left="459" w:hanging="459"/>
              <w:rPr>
                <w:rFonts w:cs="Arial"/>
                <w:color w:val="auto"/>
                <w:sz w:val="22"/>
                <w:szCs w:val="22"/>
              </w:rPr>
            </w:pPr>
            <w:r w:rsidRPr="007468BA">
              <w:rPr>
                <w:rFonts w:cs="Arial"/>
                <w:color w:val="auto"/>
                <w:sz w:val="22"/>
                <w:szCs w:val="22"/>
              </w:rPr>
              <w:t>all aspects of the care and services plan are carried out; and</w:t>
            </w:r>
          </w:p>
          <w:p w14:paraId="40547083" w14:textId="5E64F92E" w:rsidR="008C7F96" w:rsidRPr="007468BA" w:rsidRDefault="000F593D" w:rsidP="007468BA">
            <w:pPr>
              <w:pStyle w:val="PolicyStatement"/>
              <w:numPr>
                <w:ilvl w:val="0"/>
                <w:numId w:val="87"/>
              </w:numPr>
              <w:pBdr>
                <w:top w:val="none" w:sz="0" w:space="0" w:color="auto"/>
                <w:left w:val="none" w:sz="0" w:space="0" w:color="auto"/>
                <w:bottom w:val="none" w:sz="0" w:space="0" w:color="auto"/>
                <w:right w:val="none" w:sz="0" w:space="0" w:color="auto"/>
              </w:pBdr>
              <w:shd w:val="clear" w:color="auto" w:fill="auto"/>
              <w:tabs>
                <w:tab w:val="left" w:pos="426"/>
              </w:tabs>
              <w:spacing w:before="80" w:after="40"/>
              <w:ind w:left="459" w:hanging="459"/>
              <w:rPr>
                <w:rFonts w:cs="Arial"/>
                <w:color w:val="auto"/>
                <w:sz w:val="22"/>
                <w:szCs w:val="22"/>
              </w:rPr>
            </w:pPr>
            <w:r w:rsidRPr="007468BA">
              <w:rPr>
                <w:rFonts w:cs="Arial"/>
                <w:color w:val="auto"/>
                <w:sz w:val="22"/>
                <w:szCs w:val="22"/>
              </w:rPr>
              <w:t>progress against the care and services plan goals is monitored.</w:t>
            </w:r>
          </w:p>
          <w:p w14:paraId="026D1CD2" w14:textId="20F1B258" w:rsidR="008C7F96" w:rsidRPr="006F4DBE" w:rsidRDefault="008C7F96" w:rsidP="008C7F96">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rFonts w:cs="Arial"/>
                <w:b/>
                <w:bCs/>
                <w:i/>
                <w:iCs/>
                <w:color w:val="auto"/>
                <w:sz w:val="22"/>
                <w:szCs w:val="22"/>
              </w:rPr>
            </w:pPr>
            <w:r w:rsidRPr="006F4DBE">
              <w:rPr>
                <w:rFonts w:cs="Arial"/>
                <w:b/>
                <w:bCs/>
                <w:i/>
                <w:iCs/>
                <w:color w:val="auto"/>
                <w:sz w:val="22"/>
                <w:szCs w:val="22"/>
              </w:rPr>
              <w:t>Nursing</w:t>
            </w:r>
          </w:p>
          <w:p w14:paraId="2EF765DA" w14:textId="16177511" w:rsidR="008C7F96" w:rsidRPr="006F4DBE" w:rsidRDefault="00F84D32" w:rsidP="008C7F96">
            <w:pPr>
              <w:pStyle w:val="PolicyStatement"/>
              <w:pBdr>
                <w:top w:val="none" w:sz="0" w:space="0" w:color="auto"/>
                <w:left w:val="none" w:sz="0" w:space="0" w:color="auto"/>
                <w:bottom w:val="none" w:sz="0" w:space="0" w:color="auto"/>
                <w:right w:val="none" w:sz="0" w:space="0" w:color="auto"/>
              </w:pBdr>
              <w:shd w:val="clear" w:color="auto" w:fill="auto"/>
              <w:spacing w:after="80"/>
              <w:ind w:left="0"/>
              <w:rPr>
                <w:rFonts w:cs="Arial"/>
                <w:color w:val="auto"/>
                <w:sz w:val="22"/>
                <w:szCs w:val="22"/>
              </w:rPr>
            </w:pPr>
            <w:r w:rsidRPr="006F4DBE">
              <w:rPr>
                <w:rFonts w:cs="Arial"/>
                <w:color w:val="auto"/>
                <w:sz w:val="22"/>
                <w:szCs w:val="22"/>
              </w:rPr>
              <w:t>S</w:t>
            </w:r>
            <w:r w:rsidR="008C7F96" w:rsidRPr="006F4DBE">
              <w:rPr>
                <w:rFonts w:cs="Arial"/>
                <w:color w:val="auto"/>
                <w:sz w:val="22"/>
                <w:szCs w:val="22"/>
              </w:rPr>
              <w:t>ervices provided by or under the supervision of a registered nurse, including, but not limited to</w:t>
            </w:r>
            <w:r w:rsidR="00433620">
              <w:rPr>
                <w:rFonts w:cs="Arial"/>
                <w:color w:val="auto"/>
                <w:sz w:val="22"/>
                <w:szCs w:val="22"/>
              </w:rPr>
              <w:t>,</w:t>
            </w:r>
            <w:r w:rsidR="008C7F96" w:rsidRPr="006F4DBE">
              <w:rPr>
                <w:rFonts w:cs="Arial"/>
                <w:color w:val="auto"/>
                <w:sz w:val="22"/>
                <w:szCs w:val="22"/>
              </w:rPr>
              <w:t xml:space="preserve"> the following:</w:t>
            </w:r>
          </w:p>
          <w:p w14:paraId="640B3390" w14:textId="080912EC" w:rsidR="008C7F96" w:rsidRPr="008E32E9" w:rsidRDefault="008C7F96" w:rsidP="003A2726">
            <w:pPr>
              <w:pStyle w:val="PolicyStatement"/>
              <w:numPr>
                <w:ilvl w:val="0"/>
                <w:numId w:val="34"/>
              </w:numPr>
              <w:pBdr>
                <w:top w:val="none" w:sz="0" w:space="0" w:color="auto"/>
                <w:left w:val="none" w:sz="0" w:space="0" w:color="auto"/>
                <w:bottom w:val="none" w:sz="0" w:space="0" w:color="auto"/>
                <w:right w:val="none" w:sz="0" w:space="0" w:color="auto"/>
              </w:pBdr>
              <w:shd w:val="clear" w:color="auto" w:fill="auto"/>
              <w:spacing w:before="80"/>
              <w:ind w:left="454" w:hanging="454"/>
              <w:rPr>
                <w:rFonts w:cs="Arial"/>
                <w:color w:val="auto"/>
                <w:sz w:val="22"/>
                <w:szCs w:val="22"/>
              </w:rPr>
            </w:pPr>
            <w:r w:rsidRPr="006F4DBE">
              <w:rPr>
                <w:rFonts w:cs="Arial"/>
                <w:color w:val="auto"/>
                <w:sz w:val="22"/>
                <w:szCs w:val="22"/>
              </w:rPr>
              <w:t xml:space="preserve">initial comprehensive clinical assessment </w:t>
            </w:r>
            <w:r w:rsidR="00F84D32" w:rsidRPr="006F4DBE">
              <w:rPr>
                <w:rFonts w:cs="Arial"/>
                <w:color w:val="auto"/>
                <w:sz w:val="22"/>
                <w:szCs w:val="22"/>
              </w:rPr>
              <w:t>for input to the</w:t>
            </w:r>
            <w:r w:rsidRPr="006F4DBE">
              <w:rPr>
                <w:rFonts w:cs="Arial"/>
                <w:color w:val="auto"/>
                <w:sz w:val="22"/>
                <w:szCs w:val="22"/>
              </w:rPr>
              <w:t xml:space="preserve"> care </w:t>
            </w:r>
            <w:r w:rsidR="00AB5E48" w:rsidRPr="006F4DBE">
              <w:rPr>
                <w:rFonts w:cs="Arial"/>
                <w:color w:val="auto"/>
                <w:sz w:val="22"/>
                <w:szCs w:val="22"/>
              </w:rPr>
              <w:t xml:space="preserve">and services plan </w:t>
            </w:r>
            <w:r w:rsidR="00F84D32" w:rsidRPr="006F4DBE">
              <w:rPr>
                <w:rFonts w:cs="Arial"/>
                <w:color w:val="auto"/>
                <w:sz w:val="22"/>
                <w:szCs w:val="22"/>
              </w:rPr>
              <w:t>for the</w:t>
            </w:r>
            <w:r w:rsidR="006615A1" w:rsidRPr="006F4DBE">
              <w:rPr>
                <w:rFonts w:cs="Arial"/>
                <w:color w:val="auto"/>
                <w:sz w:val="22"/>
                <w:szCs w:val="22"/>
              </w:rPr>
              <w:t xml:space="preserve"> </w:t>
            </w:r>
            <w:r w:rsidRPr="006F4DBE">
              <w:rPr>
                <w:rFonts w:cs="Arial"/>
                <w:color w:val="auto"/>
                <w:sz w:val="22"/>
                <w:szCs w:val="22"/>
              </w:rPr>
              <w:t>individual</w:t>
            </w:r>
            <w:r w:rsidR="00F84D32" w:rsidRPr="006F4DBE">
              <w:rPr>
                <w:rFonts w:cs="Arial"/>
                <w:color w:val="auto"/>
                <w:sz w:val="22"/>
                <w:szCs w:val="22"/>
              </w:rPr>
              <w:t>, in line with the individual</w:t>
            </w:r>
            <w:r w:rsidRPr="006F4DBE">
              <w:rPr>
                <w:rFonts w:cs="Arial"/>
                <w:color w:val="auto"/>
                <w:sz w:val="22"/>
                <w:szCs w:val="22"/>
              </w:rPr>
              <w:t>’s goals and preferences</w:t>
            </w:r>
            <w:r w:rsidR="00DE6D74" w:rsidRPr="006F4DBE">
              <w:rPr>
                <w:rFonts w:cs="Arial"/>
                <w:color w:val="auto"/>
                <w:sz w:val="22"/>
                <w:szCs w:val="22"/>
              </w:rPr>
              <w:t>,</w:t>
            </w:r>
            <w:r w:rsidRPr="006F4DBE">
              <w:rPr>
                <w:rFonts w:cs="Arial"/>
                <w:color w:val="auto"/>
                <w:sz w:val="22"/>
                <w:szCs w:val="22"/>
              </w:rPr>
              <w:t xml:space="preserve"> carried out by a registered nurse;</w:t>
            </w:r>
          </w:p>
          <w:p w14:paraId="4566AD65" w14:textId="6EDB992C" w:rsidR="00FA6CA1" w:rsidRPr="008E32E9" w:rsidRDefault="008C7F96" w:rsidP="003A2726">
            <w:pPr>
              <w:pStyle w:val="PolicyStatement"/>
              <w:numPr>
                <w:ilvl w:val="0"/>
                <w:numId w:val="34"/>
              </w:numPr>
              <w:pBdr>
                <w:top w:val="none" w:sz="0" w:space="0" w:color="auto"/>
                <w:left w:val="none" w:sz="0" w:space="0" w:color="auto"/>
                <w:bottom w:val="none" w:sz="0" w:space="0" w:color="auto"/>
                <w:right w:val="none" w:sz="0" w:space="0" w:color="auto"/>
              </w:pBdr>
              <w:shd w:val="clear" w:color="auto" w:fill="auto"/>
              <w:spacing w:before="80"/>
              <w:ind w:left="454" w:hanging="454"/>
              <w:rPr>
                <w:rFonts w:cs="Arial"/>
                <w:color w:val="auto"/>
                <w:sz w:val="22"/>
                <w:szCs w:val="22"/>
              </w:rPr>
            </w:pPr>
            <w:r w:rsidRPr="008E32E9">
              <w:rPr>
                <w:rFonts w:cs="Arial"/>
                <w:color w:val="auto"/>
                <w:sz w:val="22"/>
                <w:szCs w:val="22"/>
              </w:rPr>
              <w:t xml:space="preserve">ongoing regular comprehensive clinical assessment of </w:t>
            </w:r>
            <w:r w:rsidR="008A203E" w:rsidRPr="008E32E9">
              <w:rPr>
                <w:rFonts w:cs="Arial"/>
                <w:color w:val="auto"/>
                <w:sz w:val="22"/>
                <w:szCs w:val="22"/>
              </w:rPr>
              <w:t xml:space="preserve">the </w:t>
            </w:r>
            <w:r w:rsidRPr="008E32E9">
              <w:rPr>
                <w:rFonts w:cs="Arial"/>
                <w:color w:val="auto"/>
                <w:sz w:val="22"/>
                <w:szCs w:val="22"/>
              </w:rPr>
              <w:t xml:space="preserve">individual and </w:t>
            </w:r>
            <w:r w:rsidR="00DE6D74" w:rsidRPr="008E32E9">
              <w:rPr>
                <w:rFonts w:cs="Arial"/>
                <w:color w:val="auto"/>
                <w:sz w:val="22"/>
                <w:szCs w:val="22"/>
              </w:rPr>
              <w:t xml:space="preserve">the individual’s </w:t>
            </w:r>
            <w:r w:rsidR="00775CCD" w:rsidRPr="008E32E9">
              <w:rPr>
                <w:rFonts w:cs="Arial"/>
                <w:color w:val="auto"/>
                <w:sz w:val="22"/>
                <w:szCs w:val="22"/>
              </w:rPr>
              <w:t>care and services plan</w:t>
            </w:r>
            <w:r w:rsidR="00DE6D74" w:rsidRPr="008E32E9">
              <w:rPr>
                <w:rFonts w:cs="Arial"/>
                <w:color w:val="auto"/>
                <w:sz w:val="22"/>
                <w:szCs w:val="22"/>
              </w:rPr>
              <w:t xml:space="preserve">, in </w:t>
            </w:r>
            <w:r w:rsidRPr="008E32E9">
              <w:rPr>
                <w:rFonts w:cs="Arial"/>
                <w:color w:val="auto"/>
                <w:sz w:val="22"/>
                <w:szCs w:val="22"/>
              </w:rPr>
              <w:t xml:space="preserve">line with the </w:t>
            </w:r>
            <w:r w:rsidR="008A203E" w:rsidRPr="008E32E9">
              <w:rPr>
                <w:rFonts w:cs="Arial"/>
                <w:color w:val="auto"/>
                <w:sz w:val="22"/>
                <w:szCs w:val="22"/>
              </w:rPr>
              <w:t>individual’s</w:t>
            </w:r>
            <w:r w:rsidRPr="008E32E9">
              <w:rPr>
                <w:rFonts w:cs="Arial"/>
                <w:color w:val="auto"/>
                <w:sz w:val="22"/>
                <w:szCs w:val="22"/>
              </w:rPr>
              <w:t xml:space="preserve"> goals and preferences, including identifying and responding appropriately to change or deterioration in function, behaviour, condition or risk, carried out by a registered nurse,</w:t>
            </w:r>
            <w:r w:rsidR="00DE6D74" w:rsidRPr="008E32E9">
              <w:rPr>
                <w:rFonts w:cs="Arial"/>
                <w:color w:val="auto"/>
                <w:sz w:val="22"/>
                <w:szCs w:val="22"/>
              </w:rPr>
              <w:t xml:space="preserve"> or an</w:t>
            </w:r>
            <w:r w:rsidRPr="008E32E9">
              <w:rPr>
                <w:rFonts w:cs="Arial"/>
                <w:color w:val="auto"/>
                <w:sz w:val="22"/>
                <w:szCs w:val="22"/>
              </w:rPr>
              <w:t xml:space="preserve"> enrolled nurse</w:t>
            </w:r>
            <w:r w:rsidR="00196D09">
              <w:rPr>
                <w:rFonts w:cs="Arial"/>
                <w:color w:val="auto"/>
                <w:sz w:val="22"/>
                <w:szCs w:val="22"/>
              </w:rPr>
              <w:t xml:space="preserve"> </w:t>
            </w:r>
            <w:r w:rsidR="00196D09" w:rsidRPr="00196D09">
              <w:rPr>
                <w:rFonts w:cs="Arial"/>
                <w:strike/>
                <w:color w:val="auto"/>
                <w:sz w:val="22"/>
                <w:szCs w:val="22"/>
              </w:rPr>
              <w:t>(including</w:t>
            </w:r>
            <w:r w:rsidR="00DE6D74" w:rsidRPr="008E32E9">
              <w:rPr>
                <w:rFonts w:cs="Arial"/>
                <w:color w:val="auto"/>
                <w:sz w:val="22"/>
                <w:szCs w:val="22"/>
              </w:rPr>
              <w:t xml:space="preserve"> under appropriate delegation by a registered nurse</w:t>
            </w:r>
            <w:r w:rsidR="00196D09" w:rsidRPr="00196D09">
              <w:rPr>
                <w:rFonts w:cs="Arial"/>
                <w:strike/>
                <w:color w:val="auto"/>
                <w:sz w:val="22"/>
                <w:szCs w:val="22"/>
              </w:rPr>
              <w:t>)</w:t>
            </w:r>
            <w:r w:rsidRPr="008E32E9">
              <w:rPr>
                <w:rFonts w:cs="Arial"/>
                <w:color w:val="auto"/>
                <w:sz w:val="22"/>
                <w:szCs w:val="22"/>
              </w:rPr>
              <w:t>;</w:t>
            </w:r>
          </w:p>
          <w:p w14:paraId="407A99D4" w14:textId="3FEEC0C9" w:rsidR="00FA6CA1" w:rsidRPr="008E32E9" w:rsidRDefault="00FA6CA1" w:rsidP="003A2726">
            <w:pPr>
              <w:pStyle w:val="PolicyStatement"/>
              <w:numPr>
                <w:ilvl w:val="0"/>
                <w:numId w:val="34"/>
              </w:numPr>
              <w:pBdr>
                <w:top w:val="none" w:sz="0" w:space="0" w:color="auto"/>
                <w:left w:val="none" w:sz="0" w:space="0" w:color="auto"/>
                <w:bottom w:val="none" w:sz="0" w:space="0" w:color="auto"/>
                <w:right w:val="none" w:sz="0" w:space="0" w:color="auto"/>
              </w:pBdr>
              <w:shd w:val="clear" w:color="auto" w:fill="auto"/>
              <w:spacing w:before="80"/>
              <w:ind w:left="454" w:hanging="454"/>
              <w:rPr>
                <w:rFonts w:cs="Arial"/>
                <w:color w:val="auto"/>
                <w:sz w:val="22"/>
                <w:szCs w:val="22"/>
              </w:rPr>
            </w:pPr>
            <w:r w:rsidRPr="008E32E9">
              <w:rPr>
                <w:rFonts w:cs="Arial"/>
                <w:color w:val="auto"/>
                <w:sz w:val="22"/>
                <w:szCs w:val="22"/>
              </w:rPr>
              <w:t xml:space="preserve">all other nursing services carried out by a registered nurse, enrolled nurse or other appropriate health professional; </w:t>
            </w:r>
          </w:p>
          <w:p w14:paraId="440AFCD5" w14:textId="6A6197A2" w:rsidR="00F84D32" w:rsidRPr="008E32E9" w:rsidRDefault="008C7F96" w:rsidP="003A2726">
            <w:pPr>
              <w:pStyle w:val="PolicyStatement"/>
              <w:numPr>
                <w:ilvl w:val="0"/>
                <w:numId w:val="34"/>
              </w:numPr>
              <w:pBdr>
                <w:top w:val="none" w:sz="0" w:space="0" w:color="auto"/>
                <w:left w:val="none" w:sz="0" w:space="0" w:color="auto"/>
                <w:bottom w:val="none" w:sz="0" w:space="0" w:color="auto"/>
                <w:right w:val="none" w:sz="0" w:space="0" w:color="auto"/>
              </w:pBdr>
              <w:shd w:val="clear" w:color="auto" w:fill="auto"/>
              <w:spacing w:before="80" w:after="40"/>
              <w:ind w:left="454" w:hanging="454"/>
              <w:rPr>
                <w:rFonts w:cs="Arial"/>
                <w:color w:val="auto"/>
                <w:sz w:val="20"/>
                <w:szCs w:val="20"/>
              </w:rPr>
            </w:pPr>
            <w:r w:rsidRPr="008E32E9">
              <w:rPr>
                <w:rFonts w:cs="Arial"/>
                <w:color w:val="auto"/>
                <w:sz w:val="22"/>
                <w:szCs w:val="22"/>
              </w:rPr>
              <w:t>all other services required for the individual’s care</w:t>
            </w:r>
            <w:r w:rsidR="00CA151C" w:rsidRPr="008E32E9">
              <w:rPr>
                <w:rFonts w:cs="Arial"/>
                <w:color w:val="auto"/>
                <w:sz w:val="22"/>
                <w:szCs w:val="22"/>
              </w:rPr>
              <w:t>.</w:t>
            </w:r>
          </w:p>
          <w:p w14:paraId="4B736AFA" w14:textId="41E66948" w:rsidR="00CA618D" w:rsidRPr="00CA618D" w:rsidRDefault="008C7F96" w:rsidP="00CA618D">
            <w:pPr>
              <w:pStyle w:val="PolicyStatement"/>
              <w:pBdr>
                <w:top w:val="none" w:sz="0" w:space="0" w:color="auto"/>
                <w:left w:val="none" w:sz="0" w:space="0" w:color="auto"/>
                <w:bottom w:val="none" w:sz="0" w:space="0" w:color="auto"/>
                <w:right w:val="none" w:sz="0" w:space="0" w:color="auto"/>
              </w:pBdr>
              <w:shd w:val="clear" w:color="auto" w:fill="auto"/>
              <w:spacing w:before="80"/>
              <w:rPr>
                <w:rFonts w:cs="Arial"/>
                <w:color w:val="auto"/>
                <w:sz w:val="22"/>
                <w:szCs w:val="22"/>
              </w:rPr>
            </w:pPr>
            <w:r w:rsidRPr="00CA618D">
              <w:rPr>
                <w:rFonts w:cs="Arial"/>
                <w:color w:val="auto"/>
                <w:sz w:val="22"/>
                <w:szCs w:val="22"/>
              </w:rPr>
              <w:t xml:space="preserve">Note: </w:t>
            </w:r>
            <w:r w:rsidR="00F84D32" w:rsidRPr="00CA618D">
              <w:rPr>
                <w:rFonts w:cs="Arial"/>
                <w:color w:val="auto"/>
                <w:sz w:val="22"/>
                <w:szCs w:val="22"/>
              </w:rPr>
              <w:t xml:space="preserve">Examples of </w:t>
            </w:r>
            <w:r w:rsidRPr="00CA618D">
              <w:rPr>
                <w:rFonts w:cs="Arial"/>
                <w:color w:val="auto"/>
                <w:sz w:val="22"/>
                <w:szCs w:val="22"/>
              </w:rPr>
              <w:t>services</w:t>
            </w:r>
            <w:r w:rsidR="00453B1D" w:rsidRPr="00CA618D">
              <w:rPr>
                <w:rFonts w:cs="Arial"/>
                <w:color w:val="auto"/>
                <w:sz w:val="22"/>
                <w:szCs w:val="22"/>
              </w:rPr>
              <w:t xml:space="preserve"> </w:t>
            </w:r>
            <w:r w:rsidRPr="00CA618D">
              <w:rPr>
                <w:rFonts w:cs="Arial"/>
                <w:color w:val="auto"/>
                <w:sz w:val="22"/>
                <w:szCs w:val="22"/>
              </w:rPr>
              <w:t>include</w:t>
            </w:r>
            <w:r w:rsidR="00F84D32" w:rsidRPr="00CA618D">
              <w:rPr>
                <w:rFonts w:cs="Arial"/>
                <w:color w:val="auto"/>
                <w:sz w:val="22"/>
                <w:szCs w:val="22"/>
              </w:rPr>
              <w:t xml:space="preserve"> (</w:t>
            </w:r>
            <w:r w:rsidR="00453B1D" w:rsidRPr="00CA618D">
              <w:rPr>
                <w:rFonts w:cs="Arial"/>
                <w:color w:val="auto"/>
                <w:sz w:val="22"/>
                <w:szCs w:val="22"/>
              </w:rPr>
              <w:t>but are not limited to</w:t>
            </w:r>
            <w:r w:rsidR="00F84D32" w:rsidRPr="00CA618D">
              <w:rPr>
                <w:rFonts w:cs="Arial"/>
                <w:color w:val="auto"/>
                <w:sz w:val="22"/>
                <w:szCs w:val="22"/>
              </w:rPr>
              <w:t>) the following</w:t>
            </w:r>
            <w:r w:rsidR="004C7CCF" w:rsidRPr="00CA618D">
              <w:rPr>
                <w:rFonts w:cs="Arial"/>
                <w:color w:val="auto"/>
                <w:sz w:val="22"/>
                <w:szCs w:val="22"/>
              </w:rPr>
              <w:t>:</w:t>
            </w:r>
          </w:p>
          <w:p w14:paraId="1D01EA17" w14:textId="18D92CB1" w:rsidR="008C7F96" w:rsidRPr="00CA618D"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rFonts w:cs="Arial"/>
                <w:color w:val="auto"/>
                <w:sz w:val="22"/>
                <w:szCs w:val="22"/>
              </w:rPr>
              <w:t>ongoing</w:t>
            </w:r>
            <w:r w:rsidRPr="00CA618D">
              <w:rPr>
                <w:color w:val="auto"/>
                <w:sz w:val="22"/>
                <w:szCs w:val="22"/>
              </w:rPr>
              <w:t xml:space="preserve"> monitoring and evaluation of the individual and identification where care may need to be escalated or altered due to the changing health or needs of the</w:t>
            </w:r>
            <w:r w:rsidR="00232E17" w:rsidRPr="00CA618D">
              <w:rPr>
                <w:color w:val="auto"/>
                <w:sz w:val="22"/>
                <w:szCs w:val="22"/>
              </w:rPr>
              <w:t xml:space="preserve"> </w:t>
            </w:r>
            <w:r w:rsidR="00E420A9" w:rsidRPr="00CA618D">
              <w:rPr>
                <w:color w:val="auto"/>
                <w:sz w:val="22"/>
                <w:szCs w:val="22"/>
              </w:rPr>
              <w:t>individual</w:t>
            </w:r>
            <w:r w:rsidRPr="00CA618D">
              <w:rPr>
                <w:color w:val="auto"/>
                <w:sz w:val="22"/>
                <w:szCs w:val="22"/>
              </w:rPr>
              <w:t>;</w:t>
            </w:r>
          </w:p>
          <w:p w14:paraId="1BE4C6E4" w14:textId="7C4064D1" w:rsidR="008C7F96" w:rsidRPr="00CA618D" w:rsidRDefault="008A203E"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 xml:space="preserve">maintaining accurate, comprehensive and up to date </w:t>
            </w:r>
            <w:r w:rsidR="008C7F96" w:rsidRPr="00CA618D">
              <w:rPr>
                <w:color w:val="auto"/>
                <w:sz w:val="22"/>
                <w:szCs w:val="22"/>
              </w:rPr>
              <w:t xml:space="preserve">clinical documentation </w:t>
            </w:r>
            <w:r w:rsidRPr="00CA618D">
              <w:rPr>
                <w:color w:val="auto"/>
                <w:sz w:val="22"/>
                <w:szCs w:val="22"/>
              </w:rPr>
              <w:t xml:space="preserve">of the </w:t>
            </w:r>
            <w:r w:rsidR="008C7F96" w:rsidRPr="00CA618D">
              <w:rPr>
                <w:color w:val="auto"/>
                <w:sz w:val="22"/>
                <w:szCs w:val="22"/>
              </w:rPr>
              <w:t>individual’s care;</w:t>
            </w:r>
          </w:p>
          <w:p w14:paraId="77031C74" w14:textId="50B11E72" w:rsidR="008C7F96" w:rsidRPr="00CA618D"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assistance with, or provision of support for, personal hygiene, including oral</w:t>
            </w:r>
            <w:r w:rsidR="0020588C" w:rsidRPr="00CA618D">
              <w:rPr>
                <w:color w:val="auto"/>
                <w:sz w:val="22"/>
                <w:szCs w:val="22"/>
              </w:rPr>
              <w:t xml:space="preserve"> </w:t>
            </w:r>
            <w:r w:rsidRPr="00CA618D">
              <w:rPr>
                <w:color w:val="auto"/>
                <w:sz w:val="22"/>
                <w:szCs w:val="22"/>
              </w:rPr>
              <w:t>health management and considerations for bariatric care needs;</w:t>
            </w:r>
          </w:p>
          <w:p w14:paraId="4D6782CE" w14:textId="05B24FB2" w:rsidR="008C7F96" w:rsidRPr="00CA618D"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chronic disease management including blood glucose monitoring;</w:t>
            </w:r>
          </w:p>
          <w:p w14:paraId="1711EBA2" w14:textId="526944D1" w:rsidR="008C7F96" w:rsidRPr="00CA618D" w:rsidRDefault="008A203E"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 xml:space="preserve">if the individual is living with cognitive decline - </w:t>
            </w:r>
            <w:r w:rsidR="008C7F96" w:rsidRPr="00CA618D">
              <w:rPr>
                <w:color w:val="auto"/>
                <w:sz w:val="22"/>
                <w:szCs w:val="22"/>
              </w:rPr>
              <w:t xml:space="preserve">support and supervision of </w:t>
            </w:r>
            <w:r w:rsidRPr="00CA618D">
              <w:rPr>
                <w:color w:val="auto"/>
                <w:sz w:val="22"/>
                <w:szCs w:val="22"/>
              </w:rPr>
              <w:t xml:space="preserve">the </w:t>
            </w:r>
            <w:r w:rsidR="008C7F96" w:rsidRPr="00CA618D">
              <w:rPr>
                <w:color w:val="auto"/>
                <w:sz w:val="22"/>
                <w:szCs w:val="22"/>
              </w:rPr>
              <w:t>individual;</w:t>
            </w:r>
          </w:p>
          <w:p w14:paraId="258974AE" w14:textId="6AF2F42F" w:rsidR="008C7F96" w:rsidRPr="00CA618D" w:rsidRDefault="008A203E"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lastRenderedPageBreak/>
              <w:t xml:space="preserve">if the individual is living with mental health decline - </w:t>
            </w:r>
            <w:r w:rsidR="008C7F96" w:rsidRPr="00CA618D">
              <w:rPr>
                <w:color w:val="auto"/>
                <w:sz w:val="22"/>
                <w:szCs w:val="22"/>
              </w:rPr>
              <w:t xml:space="preserve">support and supervision of </w:t>
            </w:r>
            <w:r w:rsidRPr="00CA618D">
              <w:rPr>
                <w:color w:val="auto"/>
                <w:sz w:val="22"/>
                <w:szCs w:val="22"/>
              </w:rPr>
              <w:t xml:space="preserve">the </w:t>
            </w:r>
            <w:r w:rsidR="008C7F96" w:rsidRPr="00CA618D">
              <w:rPr>
                <w:color w:val="auto"/>
                <w:sz w:val="22"/>
                <w:szCs w:val="22"/>
              </w:rPr>
              <w:t>individual;</w:t>
            </w:r>
          </w:p>
          <w:p w14:paraId="39AFADEB" w14:textId="336C9E1E" w:rsidR="008C7F96" w:rsidRPr="00CA618D" w:rsidRDefault="00232E17"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e</w:t>
            </w:r>
            <w:r w:rsidR="008C7F96" w:rsidRPr="00CA618D">
              <w:rPr>
                <w:color w:val="auto"/>
                <w:sz w:val="22"/>
                <w:szCs w:val="22"/>
              </w:rPr>
              <w:t xml:space="preserve">stablishment and supervision of a pain management plan, including </w:t>
            </w:r>
            <w:r w:rsidR="008A203E" w:rsidRPr="00CA618D">
              <w:rPr>
                <w:color w:val="auto"/>
                <w:sz w:val="22"/>
                <w:szCs w:val="22"/>
              </w:rPr>
              <w:t xml:space="preserve">the </w:t>
            </w:r>
            <w:r w:rsidR="008C7F96" w:rsidRPr="00CA618D">
              <w:rPr>
                <w:color w:val="auto"/>
                <w:sz w:val="22"/>
                <w:szCs w:val="22"/>
              </w:rPr>
              <w:t>management and monitoring of chronic pain;</w:t>
            </w:r>
          </w:p>
          <w:p w14:paraId="303A19F6" w14:textId="42FDD9FA" w:rsidR="008C7F96" w:rsidRPr="00CA618D"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 xml:space="preserve">medication management (as </w:t>
            </w:r>
            <w:r w:rsidR="00DE6D74" w:rsidRPr="00CA618D">
              <w:rPr>
                <w:color w:val="auto"/>
                <w:sz w:val="22"/>
                <w:szCs w:val="22"/>
              </w:rPr>
              <w:t>listed and described in</w:t>
            </w:r>
            <w:r w:rsidR="007D1D44" w:rsidRPr="00CA618D">
              <w:rPr>
                <w:color w:val="auto"/>
                <w:sz w:val="22"/>
                <w:szCs w:val="22"/>
              </w:rPr>
              <w:t xml:space="preserve"> the separate medication management item</w:t>
            </w:r>
            <w:r w:rsidRPr="00CA618D">
              <w:rPr>
                <w:color w:val="auto"/>
                <w:sz w:val="22"/>
                <w:szCs w:val="22"/>
              </w:rPr>
              <w:t>);</w:t>
            </w:r>
          </w:p>
          <w:p w14:paraId="440AF9D3" w14:textId="0C3AB067" w:rsidR="008C7F96" w:rsidRPr="00CA618D"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insertion, maintenance, monitoring and removal of devices including intravenous</w:t>
            </w:r>
            <w:r w:rsidR="00F41F9F" w:rsidRPr="00CA618D">
              <w:rPr>
                <w:color w:val="auto"/>
                <w:sz w:val="22"/>
                <w:szCs w:val="22"/>
              </w:rPr>
              <w:t xml:space="preserve"> </w:t>
            </w:r>
            <w:r w:rsidRPr="00CA618D">
              <w:rPr>
                <w:color w:val="auto"/>
                <w:sz w:val="22"/>
                <w:szCs w:val="22"/>
              </w:rPr>
              <w:t xml:space="preserve">lines, </w:t>
            </w:r>
            <w:proofErr w:type="spellStart"/>
            <w:r w:rsidRPr="00CA618D">
              <w:rPr>
                <w:color w:val="auto"/>
                <w:sz w:val="22"/>
                <w:szCs w:val="22"/>
              </w:rPr>
              <w:t>naso</w:t>
            </w:r>
            <w:proofErr w:type="spellEnd"/>
            <w:r w:rsidRPr="00CA618D">
              <w:rPr>
                <w:color w:val="auto"/>
                <w:sz w:val="22"/>
                <w:szCs w:val="22"/>
              </w:rPr>
              <w:noBreakHyphen/>
              <w:t>gastric tubes, catheters</w:t>
            </w:r>
            <w:r w:rsidR="00CB0AAE" w:rsidRPr="00CA618D">
              <w:rPr>
                <w:color w:val="auto"/>
                <w:sz w:val="22"/>
                <w:szCs w:val="22"/>
              </w:rPr>
              <w:t xml:space="preserve"> and </w:t>
            </w:r>
            <w:r w:rsidRPr="00CA618D">
              <w:rPr>
                <w:color w:val="auto"/>
                <w:sz w:val="22"/>
                <w:szCs w:val="22"/>
              </w:rPr>
              <w:t>negative pressure devices;</w:t>
            </w:r>
          </w:p>
          <w:p w14:paraId="741EFA3A" w14:textId="4493DCF4" w:rsidR="008C7F96" w:rsidRPr="00CA618D" w:rsidRDefault="008A203E"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 xml:space="preserve">if the individual has identified feeding and swallowing needs - </w:t>
            </w:r>
            <w:r w:rsidR="008C7F96" w:rsidRPr="00CA618D">
              <w:rPr>
                <w:color w:val="auto"/>
                <w:sz w:val="22"/>
                <w:szCs w:val="22"/>
              </w:rPr>
              <w:t xml:space="preserve">support for </w:t>
            </w:r>
            <w:r w:rsidRPr="00CA618D">
              <w:rPr>
                <w:color w:val="auto"/>
                <w:sz w:val="22"/>
                <w:szCs w:val="22"/>
              </w:rPr>
              <w:t xml:space="preserve">the </w:t>
            </w:r>
            <w:r w:rsidR="008C7F96" w:rsidRPr="00CA618D">
              <w:rPr>
                <w:color w:val="auto"/>
                <w:sz w:val="22"/>
                <w:szCs w:val="22"/>
              </w:rPr>
              <w:t>individual;</w:t>
            </w:r>
          </w:p>
          <w:p w14:paraId="63727675" w14:textId="7896BCF4" w:rsidR="008C7F96" w:rsidRPr="00F45CA9"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 xml:space="preserve">skin </w:t>
            </w:r>
            <w:r w:rsidRPr="00F45CA9">
              <w:rPr>
                <w:color w:val="auto"/>
                <w:sz w:val="22"/>
                <w:szCs w:val="22"/>
              </w:rPr>
              <w:t xml:space="preserve">assessment and the prevention and management of pressure injury </w:t>
            </w:r>
            <w:proofErr w:type="gramStart"/>
            <w:r w:rsidRPr="00F45CA9">
              <w:rPr>
                <w:color w:val="auto"/>
                <w:sz w:val="22"/>
                <w:szCs w:val="22"/>
              </w:rPr>
              <w:t>wounds;</w:t>
            </w:r>
            <w:proofErr w:type="gramEnd"/>
          </w:p>
          <w:p w14:paraId="39375C38" w14:textId="31252204" w:rsidR="008C7F96" w:rsidRPr="00F45CA9"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F45CA9">
              <w:rPr>
                <w:color w:val="auto"/>
                <w:sz w:val="22"/>
                <w:szCs w:val="22"/>
              </w:rPr>
              <w:t xml:space="preserve">stoma </w:t>
            </w:r>
            <w:proofErr w:type="gramStart"/>
            <w:r w:rsidRPr="00F45CA9">
              <w:rPr>
                <w:color w:val="auto"/>
                <w:sz w:val="22"/>
                <w:szCs w:val="22"/>
              </w:rPr>
              <w:t>care;</w:t>
            </w:r>
            <w:proofErr w:type="gramEnd"/>
          </w:p>
          <w:p w14:paraId="1BD99189" w14:textId="205BB5F9" w:rsidR="008C7F96" w:rsidRPr="00F45CA9"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F45CA9">
              <w:rPr>
                <w:color w:val="auto"/>
                <w:sz w:val="22"/>
                <w:szCs w:val="22"/>
              </w:rPr>
              <w:t xml:space="preserve">wound management including </w:t>
            </w:r>
            <w:r w:rsidR="00E31A46" w:rsidRPr="00F45CA9">
              <w:rPr>
                <w:color w:val="auto"/>
                <w:sz w:val="22"/>
                <w:szCs w:val="22"/>
              </w:rPr>
              <w:t xml:space="preserve">of </w:t>
            </w:r>
            <w:r w:rsidRPr="00F45CA9">
              <w:rPr>
                <w:color w:val="auto"/>
                <w:sz w:val="22"/>
                <w:szCs w:val="22"/>
              </w:rPr>
              <w:t xml:space="preserve">complex and chronic </w:t>
            </w:r>
            <w:proofErr w:type="gramStart"/>
            <w:r w:rsidRPr="00F45CA9">
              <w:rPr>
                <w:color w:val="auto"/>
                <w:sz w:val="22"/>
                <w:szCs w:val="22"/>
              </w:rPr>
              <w:t>wounds;</w:t>
            </w:r>
            <w:proofErr w:type="gramEnd"/>
          </w:p>
          <w:p w14:paraId="7F218990" w14:textId="022F573A" w:rsidR="00890A2D" w:rsidRPr="00F45CA9" w:rsidRDefault="00E31A4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F45CA9">
              <w:rPr>
                <w:color w:val="auto"/>
                <w:sz w:val="22"/>
                <w:szCs w:val="22"/>
              </w:rPr>
              <w:t xml:space="preserve">provision of </w:t>
            </w:r>
            <w:r w:rsidR="00DE6D74" w:rsidRPr="00F45CA9">
              <w:rPr>
                <w:color w:val="auto"/>
                <w:sz w:val="22"/>
                <w:szCs w:val="22"/>
              </w:rPr>
              <w:t xml:space="preserve">bandages, dressings, swabs, saline, drips, catheters, tubes and other medical items required as a part of nursing </w:t>
            </w:r>
            <w:proofErr w:type="gramStart"/>
            <w:r w:rsidR="00DE6D74" w:rsidRPr="00F45CA9">
              <w:rPr>
                <w:color w:val="auto"/>
                <w:sz w:val="22"/>
                <w:szCs w:val="22"/>
              </w:rPr>
              <w:t>services</w:t>
            </w:r>
            <w:r w:rsidR="00890A2D" w:rsidRPr="00F45CA9">
              <w:rPr>
                <w:color w:val="auto"/>
                <w:sz w:val="22"/>
                <w:szCs w:val="22"/>
              </w:rPr>
              <w:t>;</w:t>
            </w:r>
            <w:proofErr w:type="gramEnd"/>
          </w:p>
          <w:p w14:paraId="1C727869" w14:textId="5DF94DBC" w:rsidR="00C67952" w:rsidRPr="00F45CA9"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F45CA9">
              <w:rPr>
                <w:color w:val="auto"/>
                <w:sz w:val="22"/>
                <w:szCs w:val="22"/>
              </w:rPr>
              <w:t>assistance with and ongoing supervision of breathing, including oxygen therapy,</w:t>
            </w:r>
            <w:r w:rsidR="00C67952" w:rsidRPr="00F45CA9">
              <w:rPr>
                <w:color w:val="auto"/>
                <w:sz w:val="22"/>
                <w:szCs w:val="22"/>
              </w:rPr>
              <w:t xml:space="preserve"> </w:t>
            </w:r>
            <w:r w:rsidRPr="00F45CA9">
              <w:rPr>
                <w:color w:val="auto"/>
                <w:sz w:val="22"/>
                <w:szCs w:val="22"/>
              </w:rPr>
              <w:t>suctioning of airways,</w:t>
            </w:r>
            <w:r w:rsidR="00DE6D74" w:rsidRPr="00F45CA9">
              <w:rPr>
                <w:color w:val="auto"/>
                <w:sz w:val="22"/>
                <w:szCs w:val="22"/>
              </w:rPr>
              <w:t xml:space="preserve"> and</w:t>
            </w:r>
            <w:r w:rsidRPr="00F45CA9">
              <w:rPr>
                <w:color w:val="auto"/>
                <w:sz w:val="22"/>
                <w:szCs w:val="22"/>
              </w:rPr>
              <w:t xml:space="preserve"> tracheostomy </w:t>
            </w:r>
            <w:proofErr w:type="gramStart"/>
            <w:r w:rsidRPr="00F45CA9">
              <w:rPr>
                <w:color w:val="auto"/>
                <w:sz w:val="22"/>
                <w:szCs w:val="22"/>
              </w:rPr>
              <w:t>care</w:t>
            </w:r>
            <w:r w:rsidR="00C67952" w:rsidRPr="00F45CA9">
              <w:rPr>
                <w:color w:val="auto"/>
                <w:sz w:val="22"/>
                <w:szCs w:val="22"/>
              </w:rPr>
              <w:t>;</w:t>
            </w:r>
            <w:proofErr w:type="gramEnd"/>
          </w:p>
          <w:p w14:paraId="312C5FAC" w14:textId="71FA48A9" w:rsidR="008C7F96" w:rsidRPr="00F45CA9"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F45CA9">
              <w:rPr>
                <w:color w:val="auto"/>
                <w:sz w:val="22"/>
                <w:szCs w:val="22"/>
              </w:rPr>
              <w:t xml:space="preserve">required support and observations for peritoneal dialysis </w:t>
            </w:r>
            <w:proofErr w:type="gramStart"/>
            <w:r w:rsidRPr="00F45CA9">
              <w:rPr>
                <w:color w:val="auto"/>
                <w:sz w:val="22"/>
                <w:szCs w:val="22"/>
              </w:rPr>
              <w:t>treatment;</w:t>
            </w:r>
            <w:proofErr w:type="gramEnd"/>
          </w:p>
          <w:p w14:paraId="6F1AE404" w14:textId="6127CD11" w:rsidR="008C7F96" w:rsidRPr="00CA618D" w:rsidRDefault="000E4B28"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F45CA9">
              <w:rPr>
                <w:color w:val="auto"/>
                <w:sz w:val="22"/>
                <w:szCs w:val="22"/>
              </w:rPr>
              <w:t xml:space="preserve">assisting </w:t>
            </w:r>
            <w:r w:rsidR="00E31A46" w:rsidRPr="00F45CA9">
              <w:rPr>
                <w:color w:val="auto"/>
                <w:sz w:val="22"/>
                <w:szCs w:val="22"/>
              </w:rPr>
              <w:t>or</w:t>
            </w:r>
            <w:r w:rsidRPr="00F45CA9">
              <w:rPr>
                <w:color w:val="auto"/>
                <w:sz w:val="22"/>
                <w:szCs w:val="22"/>
              </w:rPr>
              <w:t xml:space="preserve"> supporting</w:t>
            </w:r>
            <w:r w:rsidR="008C7F96" w:rsidRPr="00F45CA9">
              <w:rPr>
                <w:color w:val="auto"/>
                <w:sz w:val="22"/>
                <w:szCs w:val="22"/>
              </w:rPr>
              <w:t xml:space="preserve"> </w:t>
            </w:r>
            <w:r w:rsidR="008C7F96" w:rsidRPr="00CA618D">
              <w:rPr>
                <w:color w:val="auto"/>
                <w:sz w:val="22"/>
                <w:szCs w:val="22"/>
              </w:rPr>
              <w:t>an individual to use appropriate healthcare technology</w:t>
            </w:r>
            <w:r w:rsidR="002D338A" w:rsidRPr="00CA618D">
              <w:rPr>
                <w:color w:val="auto"/>
                <w:sz w:val="22"/>
                <w:szCs w:val="22"/>
              </w:rPr>
              <w:t xml:space="preserve"> </w:t>
            </w:r>
            <w:r w:rsidR="008C7F96" w:rsidRPr="00CA618D">
              <w:rPr>
                <w:color w:val="auto"/>
                <w:sz w:val="22"/>
                <w:szCs w:val="22"/>
              </w:rPr>
              <w:t xml:space="preserve">in support of their care, including </w:t>
            </w:r>
            <w:proofErr w:type="gramStart"/>
            <w:r w:rsidR="008C7F96" w:rsidRPr="00CA618D">
              <w:rPr>
                <w:color w:val="auto"/>
                <w:sz w:val="22"/>
                <w:szCs w:val="22"/>
              </w:rPr>
              <w:t>telehealth;</w:t>
            </w:r>
            <w:proofErr w:type="gramEnd"/>
          </w:p>
          <w:p w14:paraId="75AA688F" w14:textId="7F4ED1C5" w:rsidR="008C7F96" w:rsidRPr="00CA618D"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risk management relating to infection prevention and control;</w:t>
            </w:r>
            <w:r w:rsidR="00E751A9" w:rsidRPr="00CA618D">
              <w:rPr>
                <w:color w:val="auto"/>
                <w:sz w:val="22"/>
                <w:szCs w:val="22"/>
              </w:rPr>
              <w:t xml:space="preserve"> and</w:t>
            </w:r>
          </w:p>
          <w:p w14:paraId="257A2093" w14:textId="40280821" w:rsidR="008C7F96" w:rsidRPr="00CA618D" w:rsidRDefault="008C7F96" w:rsidP="00CA618D">
            <w:pPr>
              <w:pStyle w:val="PolicyStatement"/>
              <w:numPr>
                <w:ilvl w:val="0"/>
                <w:numId w:val="88"/>
              </w:numPr>
              <w:pBdr>
                <w:top w:val="none" w:sz="0" w:space="0" w:color="auto"/>
                <w:left w:val="none" w:sz="0" w:space="0" w:color="auto"/>
                <w:bottom w:val="none" w:sz="0" w:space="0" w:color="auto"/>
                <w:right w:val="none" w:sz="0" w:space="0" w:color="auto"/>
              </w:pBdr>
              <w:shd w:val="clear" w:color="auto" w:fill="auto"/>
              <w:tabs>
                <w:tab w:val="left" w:pos="741"/>
              </w:tabs>
              <w:spacing w:before="80"/>
              <w:ind w:left="741" w:hanging="142"/>
              <w:rPr>
                <w:color w:val="auto"/>
                <w:sz w:val="22"/>
                <w:szCs w:val="22"/>
              </w:rPr>
            </w:pPr>
            <w:r w:rsidRPr="00CA618D">
              <w:rPr>
                <w:color w:val="auto"/>
                <w:sz w:val="22"/>
                <w:szCs w:val="22"/>
              </w:rPr>
              <w:t>advance care planning, palliative care</w:t>
            </w:r>
            <w:r w:rsidR="00E751A9" w:rsidRPr="00CA618D">
              <w:rPr>
                <w:color w:val="auto"/>
                <w:sz w:val="22"/>
                <w:szCs w:val="22"/>
              </w:rPr>
              <w:t xml:space="preserve"> and </w:t>
            </w:r>
            <w:r w:rsidRPr="00CA618D">
              <w:rPr>
                <w:color w:val="auto"/>
                <w:sz w:val="22"/>
                <w:szCs w:val="22"/>
              </w:rPr>
              <w:t>end of life care.</w:t>
            </w:r>
          </w:p>
          <w:p w14:paraId="59406D29" w14:textId="77777777" w:rsidR="008C7F96" w:rsidRPr="006F4DBE" w:rsidRDefault="008C7F96" w:rsidP="16BB6EE3">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rFonts w:cs="Arial"/>
                <w:b/>
                <w:bCs/>
                <w:i/>
                <w:iCs/>
                <w:color w:val="auto"/>
                <w:sz w:val="22"/>
                <w:szCs w:val="22"/>
              </w:rPr>
            </w:pPr>
            <w:r w:rsidRPr="16BB6EE3">
              <w:rPr>
                <w:rFonts w:cs="Arial"/>
                <w:b/>
                <w:bCs/>
                <w:i/>
                <w:iCs/>
                <w:color w:val="auto"/>
                <w:sz w:val="22"/>
                <w:szCs w:val="22"/>
              </w:rPr>
              <w:t>Medication management</w:t>
            </w:r>
          </w:p>
          <w:p w14:paraId="5FB37F52" w14:textId="77777777" w:rsidR="000E4B28" w:rsidRPr="006F4DBE" w:rsidRDefault="000E4B28" w:rsidP="005544A1">
            <w:pPr>
              <w:pStyle w:val="PolicyStatement"/>
              <w:pBdr>
                <w:top w:val="none" w:sz="0" w:space="0" w:color="auto"/>
                <w:left w:val="none" w:sz="0" w:space="0" w:color="auto"/>
                <w:bottom w:val="none" w:sz="0" w:space="0" w:color="auto"/>
                <w:right w:val="none" w:sz="0" w:space="0" w:color="auto"/>
              </w:pBdr>
              <w:shd w:val="clear" w:color="auto" w:fill="auto"/>
              <w:spacing w:after="80"/>
              <w:ind w:left="0"/>
              <w:rPr>
                <w:rFonts w:cs="Arial"/>
                <w:color w:val="auto"/>
                <w:sz w:val="22"/>
                <w:szCs w:val="22"/>
                <w:lang w:eastAsia="en-AU"/>
              </w:rPr>
            </w:pPr>
            <w:r w:rsidRPr="006F4DBE">
              <w:rPr>
                <w:rFonts w:cs="Arial"/>
                <w:color w:val="auto"/>
                <w:sz w:val="22"/>
                <w:szCs w:val="22"/>
                <w:lang w:eastAsia="en-AU"/>
              </w:rPr>
              <w:t xml:space="preserve">The </w:t>
            </w:r>
            <w:r w:rsidRPr="006F4DBE">
              <w:rPr>
                <w:rFonts w:cs="Arial"/>
                <w:color w:val="auto"/>
                <w:sz w:val="22"/>
                <w:szCs w:val="22"/>
              </w:rPr>
              <w:t>following</w:t>
            </w:r>
            <w:r w:rsidRPr="006F4DBE">
              <w:rPr>
                <w:rFonts w:cs="Arial"/>
                <w:color w:val="auto"/>
                <w:sz w:val="22"/>
                <w:szCs w:val="22"/>
                <w:lang w:eastAsia="en-AU"/>
              </w:rPr>
              <w:t>:</w:t>
            </w:r>
          </w:p>
          <w:p w14:paraId="72EDE115" w14:textId="5ACCA3DE" w:rsidR="00A46B39" w:rsidRPr="006F4DBE" w:rsidRDefault="000E4B28" w:rsidP="003A2726">
            <w:pPr>
              <w:pStyle w:val="PolicyStatement"/>
              <w:numPr>
                <w:ilvl w:val="0"/>
                <w:numId w:val="23"/>
              </w:numPr>
              <w:pBdr>
                <w:top w:val="none" w:sz="0" w:space="0" w:color="auto"/>
                <w:left w:val="none" w:sz="0" w:space="0" w:color="auto"/>
                <w:bottom w:val="none" w:sz="0" w:space="0" w:color="auto"/>
                <w:right w:val="none" w:sz="0" w:space="0" w:color="auto"/>
              </w:pBdr>
              <w:shd w:val="clear" w:color="auto" w:fill="auto"/>
              <w:tabs>
                <w:tab w:val="left" w:pos="457"/>
              </w:tabs>
              <w:spacing w:before="80"/>
              <w:ind w:left="459" w:hanging="425"/>
              <w:rPr>
                <w:rStyle w:val="cf01"/>
                <w:rFonts w:ascii="Arial" w:hAnsi="Arial" w:cs="Arial"/>
                <w:color w:val="auto"/>
                <w:sz w:val="22"/>
                <w:szCs w:val="22"/>
                <w:u w:val="none"/>
                <w:lang w:eastAsia="en-AU"/>
              </w:rPr>
            </w:pPr>
            <w:r w:rsidRPr="006F4DBE">
              <w:rPr>
                <w:rFonts w:cs="Arial"/>
                <w:color w:val="auto"/>
                <w:sz w:val="22"/>
                <w:szCs w:val="22"/>
                <w:lang w:eastAsia="en-AU"/>
              </w:rPr>
              <w:t xml:space="preserve">implementation </w:t>
            </w:r>
            <w:r w:rsidR="00A46B39" w:rsidRPr="006F4DBE">
              <w:rPr>
                <w:rFonts w:cs="Arial"/>
                <w:color w:val="auto"/>
                <w:sz w:val="22"/>
                <w:szCs w:val="22"/>
                <w:lang w:eastAsia="en-AU"/>
              </w:rPr>
              <w:t xml:space="preserve">of a safe and efficient system to manage prescribing, </w:t>
            </w:r>
            <w:r w:rsidR="00A46B39" w:rsidRPr="006F4DBE">
              <w:rPr>
                <w:rStyle w:val="cf01"/>
                <w:rFonts w:ascii="Arial" w:hAnsi="Arial" w:cs="Arial"/>
                <w:color w:val="auto"/>
                <w:sz w:val="22"/>
                <w:szCs w:val="22"/>
                <w:u w:val="none"/>
              </w:rPr>
              <w:t>procuring, dispensing, supplying, packaging, storing and administering of both prescription and over the counter medicines</w:t>
            </w:r>
            <w:r w:rsidRPr="006F4DBE">
              <w:rPr>
                <w:rStyle w:val="cf01"/>
                <w:rFonts w:ascii="Arial" w:hAnsi="Arial" w:cs="Arial"/>
                <w:color w:val="auto"/>
                <w:sz w:val="22"/>
                <w:szCs w:val="22"/>
                <w:u w:val="none"/>
              </w:rPr>
              <w:t>;</w:t>
            </w:r>
            <w:r w:rsidR="00CB0AAE" w:rsidRPr="006F4DBE">
              <w:rPr>
                <w:rStyle w:val="cf01"/>
                <w:rFonts w:ascii="Arial" w:hAnsi="Arial" w:cs="Arial"/>
                <w:color w:val="auto"/>
                <w:sz w:val="22"/>
                <w:szCs w:val="22"/>
                <w:u w:val="none"/>
              </w:rPr>
              <w:t xml:space="preserve"> and</w:t>
            </w:r>
          </w:p>
          <w:p w14:paraId="2BD9B1F8" w14:textId="6E0340C7" w:rsidR="00D221A4" w:rsidRPr="00EF0131" w:rsidRDefault="000E4B28" w:rsidP="003A2726">
            <w:pPr>
              <w:pStyle w:val="PolicyStatement"/>
              <w:numPr>
                <w:ilvl w:val="0"/>
                <w:numId w:val="23"/>
              </w:numPr>
              <w:pBdr>
                <w:top w:val="none" w:sz="0" w:space="0" w:color="auto"/>
                <w:left w:val="none" w:sz="0" w:space="0" w:color="auto"/>
                <w:bottom w:val="none" w:sz="0" w:space="0" w:color="auto"/>
                <w:right w:val="none" w:sz="0" w:space="0" w:color="auto"/>
              </w:pBdr>
              <w:shd w:val="clear" w:color="auto" w:fill="auto"/>
              <w:tabs>
                <w:tab w:val="left" w:pos="457"/>
              </w:tabs>
              <w:spacing w:before="80"/>
              <w:ind w:left="459" w:hanging="425"/>
              <w:rPr>
                <w:rFonts w:cs="Arial"/>
                <w:color w:val="auto"/>
                <w:sz w:val="22"/>
                <w:szCs w:val="22"/>
                <w:lang w:eastAsia="en-AU"/>
              </w:rPr>
            </w:pPr>
            <w:r w:rsidRPr="00CA618D">
              <w:rPr>
                <w:rFonts w:cs="Arial"/>
                <w:color w:val="auto"/>
                <w:sz w:val="22"/>
                <w:szCs w:val="22"/>
                <w:lang w:eastAsia="en-AU"/>
              </w:rPr>
              <w:t>administration</w:t>
            </w:r>
            <w:r w:rsidRPr="006F4DBE">
              <w:rPr>
                <w:color w:val="auto"/>
                <w:sz w:val="22"/>
                <w:szCs w:val="22"/>
              </w:rPr>
              <w:t xml:space="preserve"> and monitoring </w:t>
            </w:r>
            <w:r w:rsidR="00CB0AAE" w:rsidRPr="006F4DBE">
              <w:rPr>
                <w:color w:val="auto"/>
                <w:sz w:val="22"/>
                <w:szCs w:val="22"/>
              </w:rPr>
              <w:t xml:space="preserve">of </w:t>
            </w:r>
            <w:r w:rsidRPr="006F4DBE">
              <w:rPr>
                <w:color w:val="auto"/>
                <w:sz w:val="22"/>
                <w:szCs w:val="22"/>
              </w:rPr>
              <w:t>the effects of medication</w:t>
            </w:r>
            <w:r w:rsidR="00F84D32" w:rsidRPr="006F4DBE">
              <w:rPr>
                <w:color w:val="auto"/>
                <w:sz w:val="22"/>
                <w:szCs w:val="22"/>
              </w:rPr>
              <w:t xml:space="preserve"> </w:t>
            </w:r>
            <w:r w:rsidR="00302885" w:rsidRPr="006F4DBE">
              <w:rPr>
                <w:color w:val="auto"/>
                <w:sz w:val="22"/>
                <w:szCs w:val="22"/>
              </w:rPr>
              <w:t>(via all routes</w:t>
            </w:r>
            <w:r w:rsidR="00F84D32" w:rsidRPr="006F4DBE">
              <w:rPr>
                <w:color w:val="auto"/>
                <w:sz w:val="22"/>
                <w:szCs w:val="22"/>
              </w:rPr>
              <w:t xml:space="preserve"> (including injections)</w:t>
            </w:r>
            <w:r w:rsidR="00302885" w:rsidRPr="006F4DBE">
              <w:rPr>
                <w:color w:val="auto"/>
                <w:sz w:val="22"/>
                <w:szCs w:val="22"/>
              </w:rPr>
              <w:t>)</w:t>
            </w:r>
            <w:r w:rsidRPr="006F4DBE">
              <w:rPr>
                <w:color w:val="auto"/>
                <w:sz w:val="22"/>
                <w:szCs w:val="22"/>
              </w:rPr>
              <w:t>, including supervision and physical assistance with taking both prescription and over the counter medication</w:t>
            </w:r>
            <w:r w:rsidR="00453B1D" w:rsidRPr="006F4DBE">
              <w:rPr>
                <w:color w:val="auto"/>
                <w:sz w:val="22"/>
                <w:szCs w:val="22"/>
              </w:rPr>
              <w:t>s</w:t>
            </w:r>
            <w:r w:rsidR="00FC1483" w:rsidRPr="006F4DBE">
              <w:rPr>
                <w:color w:val="auto"/>
                <w:sz w:val="22"/>
                <w:szCs w:val="22"/>
              </w:rPr>
              <w:t xml:space="preserve"> under the delegation and clinical supervision of a registered nurse, or other appropriate health professional</w:t>
            </w:r>
            <w:r w:rsidR="00D221A4">
              <w:rPr>
                <w:color w:val="auto"/>
                <w:sz w:val="22"/>
                <w:szCs w:val="22"/>
              </w:rPr>
              <w:t>;</w:t>
            </w:r>
            <w:r w:rsidR="00C03FFC">
              <w:rPr>
                <w:color w:val="auto"/>
                <w:sz w:val="22"/>
                <w:szCs w:val="22"/>
              </w:rPr>
              <w:t xml:space="preserve"> and</w:t>
            </w:r>
          </w:p>
          <w:p w14:paraId="04B94B1C" w14:textId="23754F85" w:rsidR="000E4B28" w:rsidRPr="00044426" w:rsidRDefault="00D221A4" w:rsidP="003A2726">
            <w:pPr>
              <w:pStyle w:val="PolicyStatement"/>
              <w:numPr>
                <w:ilvl w:val="0"/>
                <w:numId w:val="23"/>
              </w:numPr>
              <w:pBdr>
                <w:top w:val="none" w:sz="0" w:space="0" w:color="auto"/>
                <w:left w:val="none" w:sz="0" w:space="0" w:color="auto"/>
                <w:bottom w:val="none" w:sz="0" w:space="0" w:color="auto"/>
                <w:right w:val="none" w:sz="0" w:space="0" w:color="auto"/>
              </w:pBdr>
              <w:shd w:val="clear" w:color="auto" w:fill="auto"/>
              <w:tabs>
                <w:tab w:val="left" w:pos="457"/>
              </w:tabs>
              <w:spacing w:before="80"/>
              <w:ind w:left="459" w:hanging="425"/>
              <w:rPr>
                <w:rFonts w:cs="Arial"/>
                <w:color w:val="FF0000"/>
                <w:sz w:val="22"/>
                <w:szCs w:val="22"/>
                <w:lang w:eastAsia="en-AU"/>
              </w:rPr>
            </w:pPr>
            <w:r w:rsidRPr="00CA618D">
              <w:rPr>
                <w:rFonts w:cs="Arial"/>
                <w:color w:val="FF0000"/>
                <w:sz w:val="22"/>
                <w:szCs w:val="22"/>
                <w:lang w:eastAsia="en-AU"/>
              </w:rPr>
              <w:t>reviewing</w:t>
            </w:r>
            <w:r w:rsidR="00953574" w:rsidRPr="00CA618D">
              <w:rPr>
                <w:color w:val="FF0000"/>
                <w:sz w:val="22"/>
                <w:szCs w:val="22"/>
              </w:rPr>
              <w:t xml:space="preserve"> </w:t>
            </w:r>
            <w:r w:rsidR="00596984" w:rsidRPr="00044426">
              <w:rPr>
                <w:color w:val="FF0000"/>
                <w:sz w:val="22"/>
                <w:szCs w:val="22"/>
              </w:rPr>
              <w:t xml:space="preserve">the </w:t>
            </w:r>
            <w:r w:rsidR="008C5DF4" w:rsidRPr="00044426">
              <w:rPr>
                <w:color w:val="FF0000"/>
                <w:sz w:val="22"/>
                <w:szCs w:val="22"/>
              </w:rPr>
              <w:t xml:space="preserve">appropriateness </w:t>
            </w:r>
            <w:r w:rsidR="00953574" w:rsidRPr="00044426">
              <w:rPr>
                <w:color w:val="FF0000"/>
                <w:sz w:val="22"/>
                <w:szCs w:val="22"/>
              </w:rPr>
              <w:t xml:space="preserve">of </w:t>
            </w:r>
            <w:r w:rsidRPr="00044426">
              <w:rPr>
                <w:color w:val="FF0000"/>
                <w:sz w:val="22"/>
                <w:szCs w:val="22"/>
              </w:rPr>
              <w:t>medication</w:t>
            </w:r>
            <w:r w:rsidR="007E5869" w:rsidRPr="00044426">
              <w:rPr>
                <w:color w:val="FF0000"/>
                <w:sz w:val="22"/>
                <w:szCs w:val="22"/>
              </w:rPr>
              <w:t>s</w:t>
            </w:r>
            <w:r w:rsidRPr="00044426">
              <w:rPr>
                <w:color w:val="FF0000"/>
                <w:sz w:val="22"/>
                <w:szCs w:val="22"/>
              </w:rPr>
              <w:t xml:space="preserve"> as needed </w:t>
            </w:r>
            <w:r w:rsidR="00953574" w:rsidRPr="00044426">
              <w:rPr>
                <w:color w:val="FF0000"/>
                <w:sz w:val="22"/>
                <w:szCs w:val="22"/>
              </w:rPr>
              <w:t>under the delegation and clinical supervision of a registered nurse, or other appropriate health professional</w:t>
            </w:r>
            <w:r w:rsidR="0043518A">
              <w:rPr>
                <w:color w:val="FF0000"/>
                <w:sz w:val="22"/>
                <w:szCs w:val="22"/>
              </w:rPr>
              <w:t>.</w:t>
            </w:r>
          </w:p>
          <w:p w14:paraId="7D69628A" w14:textId="2AB38345" w:rsidR="002633E9" w:rsidRPr="00044426" w:rsidRDefault="002633E9" w:rsidP="002633E9">
            <w:pPr>
              <w:pStyle w:val="PolicyStatement"/>
              <w:pBdr>
                <w:top w:val="none" w:sz="0" w:space="0" w:color="auto"/>
                <w:left w:val="none" w:sz="0" w:space="0" w:color="auto"/>
                <w:bottom w:val="none" w:sz="0" w:space="0" w:color="auto"/>
                <w:right w:val="none" w:sz="0" w:space="0" w:color="auto"/>
              </w:pBdr>
              <w:shd w:val="clear" w:color="auto" w:fill="auto"/>
              <w:spacing w:after="80"/>
              <w:ind w:left="426"/>
              <w:rPr>
                <w:rFonts w:cs="Arial"/>
                <w:color w:val="FF0000"/>
                <w:sz w:val="22"/>
                <w:szCs w:val="22"/>
                <w:lang w:eastAsia="en-AU"/>
              </w:rPr>
            </w:pPr>
            <w:r w:rsidRPr="00044426">
              <w:rPr>
                <w:color w:val="FF0000"/>
                <w:sz w:val="22"/>
                <w:szCs w:val="22"/>
              </w:rPr>
              <w:t xml:space="preserve">Note: Excludes the cost of prescription and over the counter medications.  </w:t>
            </w:r>
          </w:p>
          <w:p w14:paraId="185C4D6D" w14:textId="77777777" w:rsidR="008C7F96" w:rsidRPr="006F4DBE" w:rsidRDefault="008C7F96" w:rsidP="008C7F96">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rFonts w:cs="Arial"/>
                <w:b/>
                <w:bCs/>
                <w:i/>
                <w:iCs/>
                <w:color w:val="auto"/>
                <w:sz w:val="22"/>
                <w:szCs w:val="22"/>
              </w:rPr>
            </w:pPr>
            <w:r w:rsidRPr="006F4DBE">
              <w:rPr>
                <w:rFonts w:cs="Arial"/>
                <w:b/>
                <w:bCs/>
                <w:i/>
                <w:iCs/>
                <w:color w:val="auto"/>
                <w:sz w:val="22"/>
                <w:szCs w:val="22"/>
              </w:rPr>
              <w:t>General access to medical services</w:t>
            </w:r>
          </w:p>
          <w:p w14:paraId="2813188E" w14:textId="3FE07392" w:rsidR="008C7F96" w:rsidRPr="006F4DBE" w:rsidRDefault="008C7F96" w:rsidP="008C7F96">
            <w:pPr>
              <w:pStyle w:val="PolicyStatement"/>
              <w:pBdr>
                <w:top w:val="none" w:sz="0" w:space="0" w:color="auto"/>
                <w:left w:val="none" w:sz="0" w:space="0" w:color="auto"/>
                <w:bottom w:val="none" w:sz="0" w:space="0" w:color="auto"/>
                <w:right w:val="none" w:sz="0" w:space="0" w:color="auto"/>
              </w:pBdr>
              <w:shd w:val="clear" w:color="auto" w:fill="auto"/>
              <w:spacing w:after="80"/>
              <w:ind w:left="0"/>
              <w:rPr>
                <w:rFonts w:cs="Arial"/>
                <w:color w:val="auto"/>
                <w:sz w:val="22"/>
                <w:szCs w:val="22"/>
              </w:rPr>
            </w:pPr>
            <w:r w:rsidRPr="006F4DBE">
              <w:rPr>
                <w:rFonts w:cs="Arial"/>
                <w:color w:val="auto"/>
                <w:sz w:val="22"/>
                <w:szCs w:val="22"/>
              </w:rPr>
              <w:t>The following:</w:t>
            </w:r>
          </w:p>
          <w:p w14:paraId="68CCC440" w14:textId="77777777" w:rsidR="00402BFC" w:rsidRDefault="003D1B8C" w:rsidP="00D834EE">
            <w:pPr>
              <w:pStyle w:val="PolicyStatement"/>
              <w:numPr>
                <w:ilvl w:val="0"/>
                <w:numId w:val="45"/>
              </w:numPr>
              <w:pBdr>
                <w:top w:val="none" w:sz="0" w:space="0" w:color="auto"/>
                <w:left w:val="none" w:sz="0" w:space="0" w:color="auto"/>
                <w:bottom w:val="none" w:sz="0" w:space="0" w:color="auto"/>
                <w:right w:val="none" w:sz="0" w:space="0" w:color="auto"/>
              </w:pBdr>
              <w:shd w:val="clear" w:color="auto" w:fill="auto"/>
              <w:spacing w:after="80" w:line="240" w:lineRule="auto"/>
              <w:ind w:left="458" w:hanging="425"/>
              <w:rPr>
                <w:rFonts w:cs="Arial"/>
                <w:color w:val="auto"/>
                <w:sz w:val="22"/>
                <w:szCs w:val="22"/>
              </w:rPr>
            </w:pPr>
            <w:r>
              <w:rPr>
                <w:rFonts w:cs="Arial"/>
                <w:color w:val="auto"/>
                <w:sz w:val="22"/>
                <w:szCs w:val="22"/>
              </w:rPr>
              <w:t>making</w:t>
            </w:r>
            <w:r w:rsidR="005655BD">
              <w:rPr>
                <w:rFonts w:cs="Arial"/>
                <w:color w:val="auto"/>
                <w:sz w:val="22"/>
                <w:szCs w:val="22"/>
              </w:rPr>
              <w:t xml:space="preserve"> </w:t>
            </w:r>
            <w:r w:rsidRPr="002D4415">
              <w:rPr>
                <w:rFonts w:cs="Arial"/>
                <w:color w:val="auto"/>
                <w:sz w:val="22"/>
                <w:szCs w:val="22"/>
              </w:rPr>
              <w:t>arrangements for health professionals to visit the individual for any necessary health professional appointments (but not the cost of the appointments or any gap payments charged for the appointments</w:t>
            </w:r>
            <w:r>
              <w:rPr>
                <w:rFonts w:cs="Arial"/>
                <w:color w:val="auto"/>
                <w:sz w:val="22"/>
                <w:szCs w:val="22"/>
              </w:rPr>
              <w:t xml:space="preserve">, </w:t>
            </w:r>
            <w:r w:rsidRPr="00C856C5">
              <w:rPr>
                <w:rFonts w:cs="Arial"/>
                <w:color w:val="FF0000"/>
                <w:sz w:val="22"/>
                <w:szCs w:val="22"/>
              </w:rPr>
              <w:t>or transport including escort costs);</w:t>
            </w:r>
          </w:p>
          <w:p w14:paraId="151850B3" w14:textId="52C9B1DF" w:rsidR="00402BFC" w:rsidRPr="00402BFC" w:rsidRDefault="008C7F96" w:rsidP="00D834EE">
            <w:pPr>
              <w:pStyle w:val="PolicyStatement"/>
              <w:numPr>
                <w:ilvl w:val="0"/>
                <w:numId w:val="45"/>
              </w:numPr>
              <w:pBdr>
                <w:top w:val="none" w:sz="0" w:space="0" w:color="auto"/>
                <w:left w:val="none" w:sz="0" w:space="0" w:color="auto"/>
                <w:bottom w:val="none" w:sz="0" w:space="0" w:color="auto"/>
                <w:right w:val="none" w:sz="0" w:space="0" w:color="auto"/>
              </w:pBdr>
              <w:shd w:val="clear" w:color="auto" w:fill="auto"/>
              <w:spacing w:after="80" w:line="240" w:lineRule="auto"/>
              <w:ind w:left="458" w:hanging="425"/>
              <w:rPr>
                <w:rFonts w:cs="Arial"/>
                <w:color w:val="auto"/>
                <w:sz w:val="22"/>
                <w:szCs w:val="22"/>
              </w:rPr>
            </w:pPr>
            <w:r w:rsidRPr="00402BFC">
              <w:rPr>
                <w:rFonts w:cs="Arial"/>
                <w:color w:val="auto"/>
                <w:sz w:val="22"/>
                <w:szCs w:val="22"/>
              </w:rPr>
              <w:lastRenderedPageBreak/>
              <w:t xml:space="preserve">making arrangements for the individual to attend any necessary </w:t>
            </w:r>
            <w:r w:rsidR="005655BD" w:rsidRPr="00402BFC">
              <w:rPr>
                <w:rFonts w:cs="Arial"/>
                <w:color w:val="auto"/>
                <w:sz w:val="22"/>
                <w:szCs w:val="22"/>
              </w:rPr>
              <w:t xml:space="preserve">health professional </w:t>
            </w:r>
            <w:r w:rsidRPr="00402BFC">
              <w:rPr>
                <w:rFonts w:cs="Arial"/>
                <w:color w:val="auto"/>
                <w:sz w:val="22"/>
                <w:szCs w:val="22"/>
              </w:rPr>
              <w:t xml:space="preserve">appointments (but not the cost of the appointments or any gap payments charged </w:t>
            </w:r>
            <w:r w:rsidR="000E4B28" w:rsidRPr="00402BFC">
              <w:rPr>
                <w:rFonts w:cs="Arial"/>
                <w:color w:val="auto"/>
                <w:sz w:val="22"/>
                <w:szCs w:val="22"/>
              </w:rPr>
              <w:t>for the appointment</w:t>
            </w:r>
            <w:r w:rsidR="0026704B" w:rsidRPr="00402BFC">
              <w:rPr>
                <w:rFonts w:cs="Arial"/>
                <w:color w:val="auto"/>
                <w:sz w:val="22"/>
                <w:szCs w:val="22"/>
              </w:rPr>
              <w:t>s</w:t>
            </w:r>
            <w:r w:rsidR="00E07914" w:rsidRPr="00402BFC">
              <w:rPr>
                <w:rFonts w:cs="Arial"/>
                <w:color w:val="auto"/>
                <w:sz w:val="22"/>
                <w:szCs w:val="22"/>
              </w:rPr>
              <w:t>,</w:t>
            </w:r>
            <w:r w:rsidR="00E07914" w:rsidRPr="009C721A">
              <w:rPr>
                <w:rFonts w:cs="Arial"/>
                <w:color w:val="FF0000"/>
                <w:sz w:val="22"/>
                <w:szCs w:val="22"/>
              </w:rPr>
              <w:t xml:space="preserve"> or transport </w:t>
            </w:r>
            <w:r w:rsidR="002563F8" w:rsidRPr="009C721A">
              <w:rPr>
                <w:rFonts w:cs="Arial"/>
                <w:color w:val="FF0000"/>
                <w:sz w:val="22"/>
                <w:szCs w:val="22"/>
              </w:rPr>
              <w:t>including</w:t>
            </w:r>
            <w:r w:rsidR="00FD54DE" w:rsidRPr="009C721A">
              <w:rPr>
                <w:rFonts w:cs="Arial"/>
                <w:color w:val="FF0000"/>
                <w:sz w:val="22"/>
                <w:szCs w:val="22"/>
              </w:rPr>
              <w:t xml:space="preserve"> escort</w:t>
            </w:r>
            <w:r w:rsidR="002563F8" w:rsidRPr="009C721A">
              <w:rPr>
                <w:rFonts w:cs="Arial"/>
                <w:color w:val="FF0000"/>
                <w:sz w:val="22"/>
                <w:szCs w:val="22"/>
              </w:rPr>
              <w:t xml:space="preserve"> costs</w:t>
            </w:r>
            <w:r w:rsidRPr="009C721A">
              <w:rPr>
                <w:rFonts w:cs="Arial"/>
                <w:color w:val="FF0000"/>
                <w:sz w:val="22"/>
                <w:szCs w:val="22"/>
              </w:rPr>
              <w:t>);</w:t>
            </w:r>
          </w:p>
          <w:p w14:paraId="7955981C" w14:textId="4CEDC2CA" w:rsidR="00402BFC" w:rsidRPr="00402BFC" w:rsidRDefault="008305E0" w:rsidP="00D834EE">
            <w:pPr>
              <w:pStyle w:val="PolicyStatement"/>
              <w:numPr>
                <w:ilvl w:val="0"/>
                <w:numId w:val="45"/>
              </w:numPr>
              <w:pBdr>
                <w:top w:val="none" w:sz="0" w:space="0" w:color="auto"/>
                <w:left w:val="none" w:sz="0" w:space="0" w:color="auto"/>
                <w:bottom w:val="none" w:sz="0" w:space="0" w:color="auto"/>
                <w:right w:val="none" w:sz="0" w:space="0" w:color="auto"/>
              </w:pBdr>
              <w:shd w:val="clear" w:color="auto" w:fill="auto"/>
              <w:spacing w:after="80" w:line="240" w:lineRule="auto"/>
              <w:ind w:left="458" w:hanging="425"/>
              <w:rPr>
                <w:rFonts w:cs="Arial"/>
                <w:color w:val="auto"/>
                <w:sz w:val="22"/>
                <w:szCs w:val="22"/>
              </w:rPr>
            </w:pPr>
            <w:r w:rsidRPr="00402BFC">
              <w:rPr>
                <w:rFonts w:cs="Arial"/>
                <w:color w:val="auto"/>
                <w:sz w:val="22"/>
                <w:szCs w:val="22"/>
              </w:rPr>
              <w:t>provision of audio-visual equipment for use with telehealth appointments;</w:t>
            </w:r>
            <w:r w:rsidR="00933BAC" w:rsidRPr="00402BFC">
              <w:rPr>
                <w:rFonts w:cs="Arial"/>
                <w:color w:val="auto"/>
                <w:sz w:val="22"/>
                <w:szCs w:val="22"/>
              </w:rPr>
              <w:t xml:space="preserve"> and</w:t>
            </w:r>
          </w:p>
          <w:p w14:paraId="574395D0" w14:textId="23DF45AA" w:rsidR="008C7F96" w:rsidRPr="00402BFC" w:rsidRDefault="008C7F96" w:rsidP="00D834EE">
            <w:pPr>
              <w:pStyle w:val="PolicyStatement"/>
              <w:numPr>
                <w:ilvl w:val="0"/>
                <w:numId w:val="45"/>
              </w:numPr>
              <w:pBdr>
                <w:top w:val="none" w:sz="0" w:space="0" w:color="auto"/>
                <w:left w:val="none" w:sz="0" w:space="0" w:color="auto"/>
                <w:bottom w:val="none" w:sz="0" w:space="0" w:color="auto"/>
                <w:right w:val="none" w:sz="0" w:space="0" w:color="auto"/>
              </w:pBdr>
              <w:shd w:val="clear" w:color="auto" w:fill="auto"/>
              <w:spacing w:after="80" w:line="240" w:lineRule="auto"/>
              <w:ind w:left="458" w:hanging="425"/>
              <w:rPr>
                <w:color w:val="auto"/>
                <w:sz w:val="22"/>
                <w:szCs w:val="22"/>
              </w:rPr>
            </w:pPr>
            <w:r w:rsidRPr="00402BFC">
              <w:rPr>
                <w:rFonts w:cs="Arial"/>
                <w:color w:val="auto"/>
                <w:sz w:val="22"/>
                <w:szCs w:val="22"/>
              </w:rPr>
              <w:t>arranging for an ambulance in emergency situations</w:t>
            </w:r>
            <w:r w:rsidRPr="00402BFC">
              <w:rPr>
                <w:rFonts w:asciiTheme="minorHAnsi" w:hAnsiTheme="minorHAnsi" w:cstheme="minorHAnsi"/>
                <w:color w:val="auto"/>
                <w:sz w:val="22"/>
                <w:szCs w:val="22"/>
              </w:rPr>
              <w:t>.</w:t>
            </w:r>
          </w:p>
        </w:tc>
      </w:tr>
    </w:tbl>
    <w:p w14:paraId="0E2EE41B" w14:textId="77777777" w:rsidR="00FB3AF6" w:rsidRPr="006F4DBE" w:rsidRDefault="00FB3AF6" w:rsidP="008C7F96">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rPr>
          <w:color w:val="auto"/>
        </w:rPr>
      </w:pPr>
    </w:p>
    <w:tbl>
      <w:tblPr>
        <w:tblStyle w:val="TableGrid"/>
        <w:tblW w:w="0" w:type="auto"/>
        <w:shd w:val="clear" w:color="auto" w:fill="E9EBF3"/>
        <w:tblLook w:val="04A0" w:firstRow="1" w:lastRow="0" w:firstColumn="1" w:lastColumn="0" w:noHBand="0" w:noVBand="1"/>
        <w:tblCaption w:val="Considerations"/>
        <w:tblDescription w:val="Questions related to particular item for consideration"/>
      </w:tblPr>
      <w:tblGrid>
        <w:gridCol w:w="9060"/>
      </w:tblGrid>
      <w:tr w:rsidR="008C7F96" w:rsidRPr="006F4DBE" w14:paraId="66A6315B" w14:textId="77777777" w:rsidTr="00612E78">
        <w:trPr>
          <w:tblHeader/>
        </w:trPr>
        <w:tc>
          <w:tcPr>
            <w:tcW w:w="9060" w:type="dxa"/>
            <w:shd w:val="clear" w:color="auto" w:fill="E9EBF3"/>
          </w:tcPr>
          <w:p w14:paraId="27069991" w14:textId="77777777" w:rsidR="008C7F96" w:rsidRPr="006F4DBE" w:rsidRDefault="008C7F96" w:rsidP="008C7F96">
            <w:pPr>
              <w:rPr>
                <w:b/>
                <w:bCs/>
                <w:color w:val="auto"/>
                <w:sz w:val="22"/>
                <w:szCs w:val="22"/>
                <w:u w:val="single"/>
              </w:rPr>
            </w:pPr>
            <w:r w:rsidRPr="006F4DBE">
              <w:rPr>
                <w:rFonts w:cs="Arial"/>
                <w:b/>
                <w:bCs/>
                <w:color w:val="auto"/>
                <w:sz w:val="22"/>
                <w:szCs w:val="22"/>
                <w:u w:val="single"/>
              </w:rPr>
              <w:t>Considerations</w:t>
            </w:r>
          </w:p>
          <w:p w14:paraId="15A7EFC6" w14:textId="7C4671CC" w:rsidR="00421A02" w:rsidRPr="00783C96" w:rsidRDefault="009C721A" w:rsidP="00783C96">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color w:val="auto"/>
                <w:sz w:val="22"/>
                <w:szCs w:val="22"/>
              </w:rPr>
            </w:pPr>
            <w:r w:rsidRPr="002E5289">
              <w:rPr>
                <w:color w:val="auto"/>
                <w:sz w:val="22"/>
                <w:szCs w:val="22"/>
              </w:rPr>
              <w:t xml:space="preserve">What minor treatments </w:t>
            </w:r>
            <w:r w:rsidR="008C7F96" w:rsidRPr="002E5289">
              <w:rPr>
                <w:color w:val="auto"/>
                <w:sz w:val="22"/>
                <w:szCs w:val="22"/>
              </w:rPr>
              <w:t>are undertaken by non-clinical staff</w:t>
            </w:r>
            <w:r w:rsidRPr="002E5289">
              <w:rPr>
                <w:color w:val="auto"/>
                <w:sz w:val="22"/>
                <w:szCs w:val="22"/>
              </w:rPr>
              <w:t xml:space="preserve"> </w:t>
            </w:r>
            <w:proofErr w:type="gramStart"/>
            <w:r w:rsidRPr="002E5289">
              <w:rPr>
                <w:color w:val="auto"/>
                <w:sz w:val="22"/>
                <w:szCs w:val="22"/>
              </w:rPr>
              <w:t>at the moment</w:t>
            </w:r>
            <w:proofErr w:type="gramEnd"/>
            <w:r w:rsidR="008C7F96" w:rsidRPr="002E5289">
              <w:rPr>
                <w:color w:val="auto"/>
                <w:sz w:val="22"/>
                <w:szCs w:val="22"/>
              </w:rPr>
              <w:t>?</w:t>
            </w:r>
          </w:p>
        </w:tc>
      </w:tr>
    </w:tbl>
    <w:p w14:paraId="3CF33879" w14:textId="7333D369" w:rsidR="003A104E" w:rsidRPr="006F4DBE" w:rsidRDefault="003A104E" w:rsidP="003A104E">
      <w:pPr>
        <w:pStyle w:val="Heading3"/>
      </w:pPr>
      <w:bookmarkStart w:id="42" w:name="_Toc183697524"/>
      <w:r w:rsidRPr="006F4DBE">
        <w:t>Allied health and therapy programs</w:t>
      </w:r>
      <w:bookmarkEnd w:id="42"/>
    </w:p>
    <w:p w14:paraId="467F6EE2" w14:textId="51768986" w:rsidR="00375FB1" w:rsidRPr="006F4DBE" w:rsidRDefault="00D029DA" w:rsidP="00AB6289">
      <w:pPr>
        <w:spacing w:after="120"/>
        <w:rPr>
          <w:color w:val="auto"/>
        </w:rPr>
      </w:pPr>
      <w:r w:rsidRPr="006F4DBE">
        <w:rPr>
          <w:color w:val="auto"/>
        </w:rPr>
        <w:t>A</w:t>
      </w:r>
      <w:r w:rsidR="00135166" w:rsidRPr="006F4DBE">
        <w:rPr>
          <w:color w:val="auto"/>
        </w:rPr>
        <w:t>llied health</w:t>
      </w:r>
      <w:r w:rsidRPr="006F4DBE">
        <w:rPr>
          <w:color w:val="auto"/>
        </w:rPr>
        <w:t xml:space="preserve"> is important</w:t>
      </w:r>
      <w:r w:rsidR="00135166" w:rsidRPr="006F4DBE">
        <w:rPr>
          <w:color w:val="auto"/>
        </w:rPr>
        <w:t xml:space="preserve"> for aged care residents</w:t>
      </w:r>
      <w:r w:rsidR="009B4A68">
        <w:rPr>
          <w:color w:val="auto"/>
        </w:rPr>
        <w:t>.</w:t>
      </w:r>
      <w:r w:rsidR="00135166" w:rsidRPr="006F4DBE">
        <w:rPr>
          <w:color w:val="auto"/>
        </w:rPr>
        <w:t xml:space="preserve"> </w:t>
      </w:r>
      <w:r w:rsidRPr="006F4DBE">
        <w:rPr>
          <w:color w:val="auto"/>
        </w:rPr>
        <w:t xml:space="preserve">In the Schedule, allied </w:t>
      </w:r>
      <w:r w:rsidR="000F7F27" w:rsidRPr="006F4DBE">
        <w:rPr>
          <w:color w:val="auto"/>
        </w:rPr>
        <w:t>health services</w:t>
      </w:r>
      <w:r w:rsidR="003A104E" w:rsidRPr="006F4DBE">
        <w:rPr>
          <w:color w:val="auto"/>
        </w:rPr>
        <w:t xml:space="preserve"> </w:t>
      </w:r>
      <w:r w:rsidRPr="006F4DBE">
        <w:rPr>
          <w:color w:val="auto"/>
        </w:rPr>
        <w:t xml:space="preserve">are </w:t>
      </w:r>
      <w:r w:rsidR="000F7F27" w:rsidRPr="006F4DBE">
        <w:rPr>
          <w:color w:val="auto"/>
        </w:rPr>
        <w:t>covered under three separate items</w:t>
      </w:r>
      <w:r w:rsidR="00375FB1" w:rsidRPr="006F4DBE">
        <w:rPr>
          <w:color w:val="auto"/>
        </w:rPr>
        <w:t xml:space="preserve">: </w:t>
      </w:r>
    </w:p>
    <w:p w14:paraId="54D27BFD" w14:textId="22522302" w:rsidR="00375FB1" w:rsidRPr="006F4DBE" w:rsidRDefault="00375FB1" w:rsidP="00783C96">
      <w:pPr>
        <w:pStyle w:val="ListParagraph"/>
        <w:numPr>
          <w:ilvl w:val="0"/>
          <w:numId w:val="11"/>
        </w:numPr>
        <w:spacing w:before="80"/>
        <w:ind w:left="425" w:hanging="357"/>
        <w:contextualSpacing w:val="0"/>
        <w:rPr>
          <w:color w:val="auto"/>
        </w:rPr>
      </w:pPr>
      <w:r w:rsidRPr="006F4DBE">
        <w:rPr>
          <w:color w:val="auto"/>
        </w:rPr>
        <w:t xml:space="preserve">Item </w:t>
      </w:r>
      <w:r w:rsidR="00A15137" w:rsidRPr="006F4DBE">
        <w:rPr>
          <w:color w:val="auto"/>
        </w:rPr>
        <w:t>2.6 - R</w:t>
      </w:r>
      <w:r w:rsidR="000F7F27" w:rsidRPr="006F4DBE">
        <w:rPr>
          <w:color w:val="auto"/>
        </w:rPr>
        <w:t xml:space="preserve">ehabilitation </w:t>
      </w:r>
      <w:r w:rsidR="00A15137" w:rsidRPr="006F4DBE">
        <w:rPr>
          <w:color w:val="auto"/>
        </w:rPr>
        <w:t>Support (</w:t>
      </w:r>
      <w:r w:rsidRPr="006F4DBE">
        <w:rPr>
          <w:color w:val="auto"/>
        </w:rPr>
        <w:t>i.e.</w:t>
      </w:r>
      <w:r w:rsidR="00A15137" w:rsidRPr="006F4DBE">
        <w:rPr>
          <w:color w:val="auto"/>
        </w:rPr>
        <w:t xml:space="preserve"> design of a therapy program)</w:t>
      </w:r>
    </w:p>
    <w:p w14:paraId="51CCEBB6" w14:textId="20AEDD55" w:rsidR="00375FB1" w:rsidRPr="006F4DBE" w:rsidRDefault="00375FB1" w:rsidP="00783C96">
      <w:pPr>
        <w:pStyle w:val="ListParagraph"/>
        <w:numPr>
          <w:ilvl w:val="0"/>
          <w:numId w:val="11"/>
        </w:numPr>
        <w:spacing w:before="80"/>
        <w:ind w:left="425" w:hanging="357"/>
        <w:contextualSpacing w:val="0"/>
        <w:rPr>
          <w:color w:val="auto"/>
        </w:rPr>
      </w:pPr>
      <w:r w:rsidRPr="006F4DBE">
        <w:rPr>
          <w:color w:val="auto"/>
        </w:rPr>
        <w:t xml:space="preserve">Item </w:t>
      </w:r>
      <w:r w:rsidR="00A15137" w:rsidRPr="006F4DBE">
        <w:rPr>
          <w:color w:val="auto"/>
        </w:rPr>
        <w:t xml:space="preserve">3.11 </w:t>
      </w:r>
      <w:r w:rsidRPr="006F4DBE">
        <w:rPr>
          <w:color w:val="auto"/>
        </w:rPr>
        <w:t xml:space="preserve">- </w:t>
      </w:r>
      <w:r w:rsidR="00A15137" w:rsidRPr="006F4DBE">
        <w:rPr>
          <w:color w:val="auto"/>
        </w:rPr>
        <w:t>T</w:t>
      </w:r>
      <w:r w:rsidR="003A104E" w:rsidRPr="006F4DBE">
        <w:rPr>
          <w:color w:val="auto"/>
        </w:rPr>
        <w:t xml:space="preserve">herapy </w:t>
      </w:r>
      <w:r w:rsidR="00A15137" w:rsidRPr="006F4DBE">
        <w:rPr>
          <w:color w:val="auto"/>
        </w:rPr>
        <w:t>Services (</w:t>
      </w:r>
      <w:r w:rsidRPr="006F4DBE">
        <w:rPr>
          <w:color w:val="auto"/>
        </w:rPr>
        <w:t>i.e.</w:t>
      </w:r>
      <w:r w:rsidR="00A15137" w:rsidRPr="006F4DBE">
        <w:rPr>
          <w:color w:val="auto"/>
        </w:rPr>
        <w:t xml:space="preserve"> delivery of a therapy program)</w:t>
      </w:r>
      <w:r w:rsidRPr="006F4DBE">
        <w:rPr>
          <w:color w:val="auto"/>
        </w:rPr>
        <w:t xml:space="preserve">; </w:t>
      </w:r>
      <w:r w:rsidR="000F7F27" w:rsidRPr="006F4DBE">
        <w:rPr>
          <w:color w:val="auto"/>
        </w:rPr>
        <w:t xml:space="preserve">and </w:t>
      </w:r>
    </w:p>
    <w:p w14:paraId="654DF9B3" w14:textId="76CB9751" w:rsidR="00135166" w:rsidRPr="006F4DBE" w:rsidRDefault="00375FB1" w:rsidP="00783C96">
      <w:pPr>
        <w:pStyle w:val="ListParagraph"/>
        <w:numPr>
          <w:ilvl w:val="0"/>
          <w:numId w:val="11"/>
        </w:numPr>
        <w:spacing w:before="80"/>
        <w:ind w:left="425" w:hanging="357"/>
        <w:contextualSpacing w:val="0"/>
        <w:rPr>
          <w:color w:val="auto"/>
        </w:rPr>
      </w:pPr>
      <w:r w:rsidRPr="006F4DBE">
        <w:rPr>
          <w:color w:val="auto"/>
        </w:rPr>
        <w:t xml:space="preserve">Item </w:t>
      </w:r>
      <w:r w:rsidR="00A15137" w:rsidRPr="006F4DBE">
        <w:rPr>
          <w:color w:val="auto"/>
        </w:rPr>
        <w:t xml:space="preserve">2.8 </w:t>
      </w:r>
      <w:r w:rsidRPr="006F4DBE">
        <w:rPr>
          <w:color w:val="auto"/>
        </w:rPr>
        <w:t xml:space="preserve">- </w:t>
      </w:r>
      <w:r w:rsidR="00A15137" w:rsidRPr="006F4DBE">
        <w:rPr>
          <w:color w:val="auto"/>
        </w:rPr>
        <w:t>A</w:t>
      </w:r>
      <w:r w:rsidR="000F7F27" w:rsidRPr="006F4DBE">
        <w:rPr>
          <w:color w:val="auto"/>
        </w:rPr>
        <w:t xml:space="preserve">ccess to </w:t>
      </w:r>
      <w:r w:rsidR="0032689D" w:rsidRPr="006F4DBE">
        <w:rPr>
          <w:color w:val="auto"/>
        </w:rPr>
        <w:t>specialised therapy</w:t>
      </w:r>
      <w:r w:rsidR="000F7F27" w:rsidRPr="006F4DBE">
        <w:rPr>
          <w:color w:val="auto"/>
        </w:rPr>
        <w:t xml:space="preserve"> services</w:t>
      </w:r>
      <w:r w:rsidR="00A15137" w:rsidRPr="006F4DBE">
        <w:rPr>
          <w:color w:val="auto"/>
        </w:rPr>
        <w:t xml:space="preserve"> (i</w:t>
      </w:r>
      <w:r w:rsidRPr="006F4DBE">
        <w:rPr>
          <w:color w:val="auto"/>
        </w:rPr>
        <w:t>.</w:t>
      </w:r>
      <w:r w:rsidR="00A15137" w:rsidRPr="006F4DBE">
        <w:rPr>
          <w:color w:val="auto"/>
        </w:rPr>
        <w:t>e</w:t>
      </w:r>
      <w:r w:rsidRPr="006F4DBE">
        <w:rPr>
          <w:color w:val="auto"/>
        </w:rPr>
        <w:t>.</w:t>
      </w:r>
      <w:r w:rsidR="00A15137" w:rsidRPr="006F4DBE">
        <w:rPr>
          <w:color w:val="auto"/>
        </w:rPr>
        <w:t xml:space="preserve"> access to allied health services </w:t>
      </w:r>
      <w:r w:rsidR="00B75854" w:rsidRPr="006F4DBE">
        <w:rPr>
          <w:color w:val="auto"/>
        </w:rPr>
        <w:t xml:space="preserve">which are </w:t>
      </w:r>
      <w:r w:rsidR="00A15137" w:rsidRPr="006F4DBE">
        <w:rPr>
          <w:color w:val="auto"/>
        </w:rPr>
        <w:t xml:space="preserve">not </w:t>
      </w:r>
      <w:r w:rsidR="00B75854" w:rsidRPr="006F4DBE">
        <w:rPr>
          <w:color w:val="auto"/>
        </w:rPr>
        <w:t>part of</w:t>
      </w:r>
      <w:r w:rsidR="00A15137" w:rsidRPr="006F4DBE">
        <w:rPr>
          <w:color w:val="auto"/>
        </w:rPr>
        <w:t xml:space="preserve"> the therapy program)</w:t>
      </w:r>
      <w:r w:rsidR="00681AE7" w:rsidRPr="006F4DBE">
        <w:rPr>
          <w:color w:val="auto"/>
        </w:rPr>
        <w:t>.</w:t>
      </w:r>
    </w:p>
    <w:p w14:paraId="2CB4549F" w14:textId="495B0372" w:rsidR="0032689D" w:rsidRPr="006F4DBE" w:rsidRDefault="00451BD8" w:rsidP="00783C96">
      <w:pPr>
        <w:spacing w:before="160"/>
        <w:rPr>
          <w:color w:val="auto"/>
        </w:rPr>
      </w:pPr>
      <w:r w:rsidRPr="006F4DBE">
        <w:rPr>
          <w:color w:val="auto"/>
        </w:rPr>
        <w:t xml:space="preserve">Residential </w:t>
      </w:r>
      <w:r w:rsidR="00B94227" w:rsidRPr="006F4DBE">
        <w:rPr>
          <w:color w:val="auto"/>
        </w:rPr>
        <w:t xml:space="preserve">care homes are required to provide </w:t>
      </w:r>
      <w:r w:rsidR="008E2D5C" w:rsidRPr="006F4DBE">
        <w:rPr>
          <w:color w:val="auto"/>
        </w:rPr>
        <w:t xml:space="preserve">all residents with </w:t>
      </w:r>
      <w:r w:rsidR="0032689D" w:rsidRPr="006F4DBE">
        <w:rPr>
          <w:color w:val="auto"/>
        </w:rPr>
        <w:t xml:space="preserve">a tailored </w:t>
      </w:r>
      <w:r w:rsidR="008E2D5C" w:rsidRPr="006F4DBE">
        <w:rPr>
          <w:color w:val="auto"/>
        </w:rPr>
        <w:t xml:space="preserve">allied health </w:t>
      </w:r>
      <w:r w:rsidR="0032689D" w:rsidRPr="006F4DBE">
        <w:rPr>
          <w:color w:val="auto"/>
        </w:rPr>
        <w:t>therapy</w:t>
      </w:r>
      <w:r w:rsidR="00B94227" w:rsidRPr="006F4DBE">
        <w:rPr>
          <w:color w:val="auto"/>
        </w:rPr>
        <w:t xml:space="preserve"> or </w:t>
      </w:r>
      <w:r w:rsidR="0032689D" w:rsidRPr="006F4DBE">
        <w:rPr>
          <w:color w:val="auto"/>
        </w:rPr>
        <w:t xml:space="preserve">rehabilitation program. </w:t>
      </w:r>
      <w:r w:rsidR="00276B5B" w:rsidRPr="006F4DBE">
        <w:rPr>
          <w:color w:val="auto"/>
        </w:rPr>
        <w:t>T</w:t>
      </w:r>
      <w:r w:rsidR="00B94227" w:rsidRPr="006F4DBE">
        <w:rPr>
          <w:color w:val="auto"/>
        </w:rPr>
        <w:t>he Schedule</w:t>
      </w:r>
      <w:r w:rsidR="00276B5B" w:rsidRPr="006F4DBE">
        <w:rPr>
          <w:color w:val="auto"/>
        </w:rPr>
        <w:t xml:space="preserve"> requires</w:t>
      </w:r>
      <w:r w:rsidR="00364B0C" w:rsidRPr="006F4DBE">
        <w:rPr>
          <w:color w:val="auto"/>
        </w:rPr>
        <w:t xml:space="preserve"> homes </w:t>
      </w:r>
      <w:r w:rsidR="00276B5B" w:rsidRPr="006F4DBE">
        <w:rPr>
          <w:color w:val="auto"/>
        </w:rPr>
        <w:t xml:space="preserve">to </w:t>
      </w:r>
      <w:r w:rsidR="00364B0C" w:rsidRPr="006F4DBE">
        <w:rPr>
          <w:color w:val="auto"/>
        </w:rPr>
        <w:t xml:space="preserve">ensure residents have an appropriate therapy program developed </w:t>
      </w:r>
      <w:r w:rsidR="00785EC3" w:rsidRPr="006F4DBE">
        <w:rPr>
          <w:color w:val="auto"/>
        </w:rPr>
        <w:t xml:space="preserve">and implemented </w:t>
      </w:r>
      <w:r w:rsidR="00364B0C" w:rsidRPr="006F4DBE">
        <w:rPr>
          <w:color w:val="auto"/>
        </w:rPr>
        <w:t>for them</w:t>
      </w:r>
      <w:r w:rsidR="00276B5B" w:rsidRPr="006F4DBE">
        <w:rPr>
          <w:color w:val="auto"/>
        </w:rPr>
        <w:t>. The program must be</w:t>
      </w:r>
      <w:r w:rsidR="00364B0C" w:rsidRPr="006F4DBE">
        <w:rPr>
          <w:color w:val="auto"/>
        </w:rPr>
        <w:t xml:space="preserve"> designed to maintain or restore physical functioning</w:t>
      </w:r>
      <w:r w:rsidR="00F90A29">
        <w:rPr>
          <w:color w:val="auto"/>
        </w:rPr>
        <w:t xml:space="preserve"> where possible</w:t>
      </w:r>
      <w:r w:rsidR="00364B0C" w:rsidRPr="006F4DBE">
        <w:rPr>
          <w:color w:val="auto"/>
        </w:rPr>
        <w:t xml:space="preserve"> so they can undertake daily activities as independently as possible.</w:t>
      </w:r>
    </w:p>
    <w:p w14:paraId="7C6AF966" w14:textId="43281629" w:rsidR="00AB6289" w:rsidRPr="006F4DBE" w:rsidRDefault="008E2D5C" w:rsidP="00783C96">
      <w:pPr>
        <w:spacing w:before="160"/>
        <w:rPr>
          <w:color w:val="auto"/>
        </w:rPr>
      </w:pPr>
      <w:r w:rsidRPr="006F4DBE">
        <w:rPr>
          <w:color w:val="auto"/>
        </w:rPr>
        <w:t>Residential care homes are also required to provide residents with general access to allied health services which are not part of their tailored therapy program.</w:t>
      </w:r>
      <w:r w:rsidR="00AB6289" w:rsidRPr="006F4DBE">
        <w:rPr>
          <w:color w:val="auto"/>
        </w:rPr>
        <w:t xml:space="preserve"> As is currently the case, </w:t>
      </w:r>
      <w:r w:rsidR="00244704">
        <w:rPr>
          <w:color w:val="auto"/>
        </w:rPr>
        <w:t xml:space="preserve">the </w:t>
      </w:r>
      <w:r w:rsidR="00AB6289" w:rsidRPr="006F4DBE">
        <w:rPr>
          <w:color w:val="auto"/>
        </w:rPr>
        <w:t>new service list will require homes to support residents to access services they require, including by booking any appointments.</w:t>
      </w:r>
    </w:p>
    <w:p w14:paraId="700602C0" w14:textId="61B25048" w:rsidR="00375FB1" w:rsidRPr="006F4DBE" w:rsidRDefault="00B75854" w:rsidP="00783C96">
      <w:pPr>
        <w:spacing w:before="160"/>
        <w:rPr>
          <w:color w:val="auto"/>
        </w:rPr>
      </w:pPr>
      <w:bookmarkStart w:id="43" w:name="_Hlk180684728"/>
      <w:r w:rsidRPr="006F4DBE">
        <w:rPr>
          <w:color w:val="auto"/>
        </w:rPr>
        <w:t>Under the new service list</w:t>
      </w:r>
      <w:r w:rsidR="00375FB1" w:rsidRPr="006F4DBE">
        <w:rPr>
          <w:color w:val="auto"/>
        </w:rPr>
        <w:t>,</w:t>
      </w:r>
      <w:r w:rsidRPr="006F4DBE">
        <w:rPr>
          <w:color w:val="auto"/>
        </w:rPr>
        <w:t xml:space="preserve"> the intention is to combine Items 2.6 and 3.11 so that design and delivery of a therapy program are together. </w:t>
      </w:r>
      <w:r w:rsidR="004B6EBB" w:rsidRPr="006F4DBE">
        <w:rPr>
          <w:color w:val="auto"/>
        </w:rPr>
        <w:t xml:space="preserve">The </w:t>
      </w:r>
      <w:r w:rsidR="00375FB1" w:rsidRPr="006F4DBE">
        <w:rPr>
          <w:color w:val="auto"/>
        </w:rPr>
        <w:t>d</w:t>
      </w:r>
      <w:r w:rsidR="004B6EBB" w:rsidRPr="006F4DBE">
        <w:rPr>
          <w:color w:val="auto"/>
        </w:rPr>
        <w:t>epartment would welcome feedback on how the draft wording below could be improved to ensure it is clear for residents, their families and provider</w:t>
      </w:r>
      <w:r w:rsidR="00EF22F4" w:rsidRPr="006F4DBE">
        <w:rPr>
          <w:color w:val="auto"/>
        </w:rPr>
        <w:t>s.</w:t>
      </w:r>
      <w:r w:rsidR="00375FB1" w:rsidRPr="006F4DBE">
        <w:rPr>
          <w:color w:val="auto"/>
        </w:rPr>
        <w:t xml:space="preserve"> </w:t>
      </w:r>
    </w:p>
    <w:p w14:paraId="3D206298" w14:textId="400D2C44" w:rsidR="00135166" w:rsidRPr="006F4DBE" w:rsidRDefault="007D1382" w:rsidP="00783C96">
      <w:pPr>
        <w:spacing w:before="160"/>
        <w:rPr>
          <w:color w:val="auto"/>
        </w:rPr>
      </w:pPr>
      <w:r w:rsidRPr="006F4DBE">
        <w:rPr>
          <w:color w:val="auto"/>
        </w:rPr>
        <w:t>The</w:t>
      </w:r>
      <w:r w:rsidR="008E1FB4" w:rsidRPr="006F4DBE">
        <w:rPr>
          <w:color w:val="auto"/>
        </w:rPr>
        <w:t xml:space="preserve"> revised service list will not be mandating specific types of therapy programs that must be delivered</w:t>
      </w:r>
      <w:r w:rsidR="00E3583A" w:rsidRPr="006F4DBE">
        <w:rPr>
          <w:color w:val="auto"/>
        </w:rPr>
        <w:t xml:space="preserve">, noting that </w:t>
      </w:r>
      <w:proofErr w:type="gramStart"/>
      <w:r w:rsidR="00E3583A" w:rsidRPr="006F4DBE">
        <w:rPr>
          <w:color w:val="auto"/>
        </w:rPr>
        <w:t>each individual’s</w:t>
      </w:r>
      <w:proofErr w:type="gramEnd"/>
      <w:r w:rsidR="00E3583A" w:rsidRPr="006F4DBE">
        <w:rPr>
          <w:color w:val="auto"/>
        </w:rPr>
        <w:t xml:space="preserve"> needs are different and best practice treatment is constantly evolving</w:t>
      </w:r>
      <w:r w:rsidR="008E1FB4" w:rsidRPr="006F4DBE">
        <w:rPr>
          <w:color w:val="auto"/>
        </w:rPr>
        <w:t>.</w:t>
      </w:r>
      <w:bookmarkEnd w:id="43"/>
      <w:r w:rsidR="008E1FB4" w:rsidRPr="006F4DBE">
        <w:rPr>
          <w:color w:val="auto"/>
        </w:rPr>
        <w:t xml:space="preserve"> </w:t>
      </w:r>
      <w:bookmarkStart w:id="44" w:name="_Hlk180684982"/>
      <w:r w:rsidR="0099667C" w:rsidRPr="006F4DBE">
        <w:rPr>
          <w:color w:val="auto"/>
        </w:rPr>
        <w:t>T</w:t>
      </w:r>
      <w:r w:rsidR="008E1FB4" w:rsidRPr="006F4DBE">
        <w:rPr>
          <w:color w:val="auto"/>
        </w:rPr>
        <w:t xml:space="preserve">herapy programs </w:t>
      </w:r>
      <w:r w:rsidR="0099667C" w:rsidRPr="006F4DBE">
        <w:rPr>
          <w:color w:val="auto"/>
        </w:rPr>
        <w:t>should, however,</w:t>
      </w:r>
      <w:r w:rsidR="008E1FB4" w:rsidRPr="006F4DBE">
        <w:rPr>
          <w:color w:val="auto"/>
        </w:rPr>
        <w:t xml:space="preserve"> focus on </w:t>
      </w:r>
      <w:r w:rsidR="000F6A98" w:rsidRPr="006F4DBE">
        <w:rPr>
          <w:color w:val="auto"/>
        </w:rPr>
        <w:t xml:space="preserve">maintaining or </w:t>
      </w:r>
      <w:r w:rsidR="00A42215" w:rsidRPr="006F4DBE">
        <w:rPr>
          <w:color w:val="auto"/>
        </w:rPr>
        <w:t>improv</w:t>
      </w:r>
      <w:r w:rsidR="000F6A98" w:rsidRPr="006F4DBE">
        <w:rPr>
          <w:color w:val="auto"/>
        </w:rPr>
        <w:t>ing</w:t>
      </w:r>
      <w:r w:rsidR="00A42215" w:rsidRPr="006F4DBE">
        <w:rPr>
          <w:color w:val="auto"/>
        </w:rPr>
        <w:t xml:space="preserve"> residents</w:t>
      </w:r>
      <w:r w:rsidR="00276B5B" w:rsidRPr="006F4DBE">
        <w:rPr>
          <w:color w:val="auto"/>
        </w:rPr>
        <w:t>’</w:t>
      </w:r>
      <w:r w:rsidR="00A42215" w:rsidRPr="006F4DBE">
        <w:rPr>
          <w:color w:val="auto"/>
        </w:rPr>
        <w:t xml:space="preserve"> ability to undertake daily living</w:t>
      </w:r>
      <w:r w:rsidR="00276B5B" w:rsidRPr="006F4DBE">
        <w:rPr>
          <w:color w:val="auto"/>
        </w:rPr>
        <w:t xml:space="preserve"> activities</w:t>
      </w:r>
      <w:r w:rsidR="00A42215" w:rsidRPr="006F4DBE">
        <w:rPr>
          <w:color w:val="auto"/>
        </w:rPr>
        <w:t xml:space="preserve">. Therapy programs should consider </w:t>
      </w:r>
      <w:r w:rsidR="003244F2" w:rsidRPr="006F4DBE">
        <w:rPr>
          <w:color w:val="auto"/>
        </w:rPr>
        <w:t>fitness,</w:t>
      </w:r>
      <w:r w:rsidR="00A42215" w:rsidRPr="006F4DBE">
        <w:rPr>
          <w:color w:val="auto"/>
        </w:rPr>
        <w:t xml:space="preserve"> balance and movement.</w:t>
      </w:r>
      <w:bookmarkEnd w:id="44"/>
    </w:p>
    <w:p w14:paraId="6F2B8AC1" w14:textId="4A6A7D1E" w:rsidR="00D72F0E" w:rsidRDefault="00276B5B" w:rsidP="00783C96">
      <w:pPr>
        <w:spacing w:before="160" w:after="120"/>
        <w:rPr>
          <w:rFonts w:cs="Arial"/>
          <w:color w:val="auto"/>
        </w:rPr>
      </w:pPr>
      <w:r w:rsidRPr="006F4DBE">
        <w:rPr>
          <w:rFonts w:cs="Arial"/>
          <w:color w:val="auto"/>
        </w:rPr>
        <w:t>T</w:t>
      </w:r>
      <w:r w:rsidR="003A104E" w:rsidRPr="006F4DBE">
        <w:rPr>
          <w:rFonts w:cs="Arial"/>
          <w:color w:val="auto"/>
        </w:rPr>
        <w:t xml:space="preserve">he </w:t>
      </w:r>
      <w:r w:rsidR="0039652B" w:rsidRPr="006F4DBE">
        <w:rPr>
          <w:rFonts w:cs="Arial"/>
          <w:color w:val="auto"/>
        </w:rPr>
        <w:t xml:space="preserve">new </w:t>
      </w:r>
      <w:r w:rsidR="003A104E" w:rsidRPr="006F4DBE">
        <w:rPr>
          <w:rFonts w:cs="Arial"/>
          <w:color w:val="auto"/>
        </w:rPr>
        <w:t xml:space="preserve">service list will continue </w:t>
      </w:r>
      <w:r w:rsidRPr="006F4DBE">
        <w:rPr>
          <w:rFonts w:cs="Arial"/>
          <w:color w:val="auto"/>
        </w:rPr>
        <w:t xml:space="preserve">to have </w:t>
      </w:r>
      <w:r w:rsidR="003A104E" w:rsidRPr="006F4DBE">
        <w:rPr>
          <w:rFonts w:cs="Arial"/>
          <w:color w:val="auto"/>
        </w:rPr>
        <w:t>requirements around dementia and cognition management</w:t>
      </w:r>
      <w:bookmarkEnd w:id="31"/>
      <w:r w:rsidR="003A104E" w:rsidRPr="006F4DBE">
        <w:rPr>
          <w:rFonts w:cs="Arial"/>
          <w:color w:val="auto"/>
        </w:rPr>
        <w:t xml:space="preserve">. </w:t>
      </w:r>
      <w:r w:rsidRPr="006F4DBE">
        <w:rPr>
          <w:rFonts w:cs="Arial"/>
          <w:color w:val="auto"/>
        </w:rPr>
        <w:t>For</w:t>
      </w:r>
      <w:r w:rsidR="003A104E" w:rsidRPr="006F4DBE">
        <w:rPr>
          <w:rFonts w:cs="Arial"/>
          <w:color w:val="auto"/>
        </w:rPr>
        <w:t xml:space="preserve"> residents with a cognitive impairment, a specific </w:t>
      </w:r>
      <w:r w:rsidR="00D03EC0">
        <w:rPr>
          <w:rFonts w:cs="Arial"/>
          <w:color w:val="auto"/>
        </w:rPr>
        <w:t>program</w:t>
      </w:r>
      <w:r w:rsidR="003A104E" w:rsidRPr="006F4DBE">
        <w:rPr>
          <w:rFonts w:cs="Arial"/>
          <w:color w:val="auto"/>
        </w:rPr>
        <w:t xml:space="preserve"> </w:t>
      </w:r>
      <w:r w:rsidRPr="006F4DBE">
        <w:rPr>
          <w:rFonts w:cs="Arial"/>
          <w:color w:val="auto"/>
        </w:rPr>
        <w:t xml:space="preserve">will need to be developed </w:t>
      </w:r>
      <w:r w:rsidR="003A104E" w:rsidRPr="006F4DBE">
        <w:rPr>
          <w:rFonts w:cs="Arial"/>
          <w:color w:val="auto"/>
        </w:rPr>
        <w:t xml:space="preserve">to </w:t>
      </w:r>
      <w:r w:rsidR="003A104E" w:rsidRPr="00783C96">
        <w:rPr>
          <w:color w:val="auto"/>
        </w:rPr>
        <w:t>support</w:t>
      </w:r>
      <w:r w:rsidR="003A104E" w:rsidRPr="006F4DBE">
        <w:rPr>
          <w:rFonts w:cs="Arial"/>
          <w:color w:val="auto"/>
        </w:rPr>
        <w:t xml:space="preserve"> the resident’s individual needs.</w:t>
      </w:r>
      <w:r w:rsidRPr="006F4DBE">
        <w:rPr>
          <w:rFonts w:cs="Arial"/>
          <w:color w:val="auto"/>
        </w:rPr>
        <w:t xml:space="preserve"> I</w:t>
      </w:r>
      <w:r w:rsidR="003A104E" w:rsidRPr="006F4DBE">
        <w:rPr>
          <w:rFonts w:cs="Arial"/>
          <w:color w:val="auto"/>
        </w:rPr>
        <w:t>t will include individual therapy activities/programs which enhance quality of life and consider behaviours or abilities.</w:t>
      </w:r>
    </w:p>
    <w:p w14:paraId="72ADE807" w14:textId="77777777" w:rsidR="003A2726" w:rsidRPr="006F4DBE" w:rsidRDefault="003A2726" w:rsidP="00783C96">
      <w:pPr>
        <w:spacing w:before="160" w:after="120"/>
        <w:rPr>
          <w:rFonts w:cs="Arial"/>
          <w:color w:val="auto"/>
        </w:rPr>
      </w:pPr>
    </w:p>
    <w:tbl>
      <w:tblPr>
        <w:tblStyle w:val="TableGrid"/>
        <w:tblW w:w="0" w:type="auto"/>
        <w:tblLook w:val="04A0" w:firstRow="1" w:lastRow="0" w:firstColumn="1" w:lastColumn="0" w:noHBand="0" w:noVBand="1"/>
        <w:tblCaption w:val="Proposed new text"/>
        <w:tblDescription w:val="Proposed new text"/>
      </w:tblPr>
      <w:tblGrid>
        <w:gridCol w:w="9060"/>
      </w:tblGrid>
      <w:tr w:rsidR="007A4D5D" w:rsidRPr="006F4DBE" w14:paraId="0F312989" w14:textId="77777777" w:rsidTr="16BB6EE3">
        <w:tc>
          <w:tcPr>
            <w:tcW w:w="9060" w:type="dxa"/>
            <w:shd w:val="clear" w:color="auto" w:fill="E9EBF3"/>
          </w:tcPr>
          <w:p w14:paraId="70AF9CCE" w14:textId="77777777" w:rsidR="00047330" w:rsidRPr="006F4DBE" w:rsidRDefault="00047330" w:rsidP="00047330">
            <w:pPr>
              <w:rPr>
                <w:color w:val="auto"/>
              </w:rPr>
            </w:pPr>
            <w:r w:rsidRPr="006F4DBE">
              <w:rPr>
                <w:rFonts w:cs="Arial"/>
                <w:b/>
                <w:bCs/>
                <w:color w:val="auto"/>
                <w:sz w:val="22"/>
                <w:szCs w:val="22"/>
                <w:u w:val="single"/>
              </w:rPr>
              <w:lastRenderedPageBreak/>
              <w:t>Proposed</w:t>
            </w:r>
            <w:r w:rsidRPr="006F4DBE">
              <w:rPr>
                <w:b/>
                <w:bCs/>
                <w:color w:val="auto"/>
                <w:sz w:val="22"/>
                <w:szCs w:val="22"/>
                <w:u w:val="single"/>
              </w:rPr>
              <w:t xml:space="preserve"> new text</w:t>
            </w:r>
          </w:p>
          <w:p w14:paraId="2B6C1C45" w14:textId="30838901" w:rsidR="00047330" w:rsidRPr="006F4DBE" w:rsidRDefault="001413A3" w:rsidP="00047330">
            <w:pPr>
              <w:pStyle w:val="PolicyStatement"/>
              <w:pBdr>
                <w:top w:val="none" w:sz="0" w:space="0" w:color="auto"/>
                <w:left w:val="none" w:sz="0" w:space="0" w:color="auto"/>
                <w:bottom w:val="none" w:sz="0" w:space="0" w:color="auto"/>
                <w:right w:val="none" w:sz="0" w:space="0" w:color="auto"/>
              </w:pBdr>
              <w:shd w:val="clear" w:color="auto" w:fill="auto"/>
              <w:spacing w:after="120"/>
              <w:ind w:left="0"/>
              <w:rPr>
                <w:b/>
                <w:bCs/>
                <w:i/>
                <w:iCs/>
                <w:color w:val="auto"/>
                <w:sz w:val="22"/>
                <w:szCs w:val="22"/>
              </w:rPr>
            </w:pPr>
            <w:r>
              <w:rPr>
                <w:b/>
                <w:bCs/>
                <w:i/>
                <w:iCs/>
                <w:color w:val="auto"/>
                <w:sz w:val="22"/>
                <w:szCs w:val="22"/>
              </w:rPr>
              <w:t>Rehabilitation, a</w:t>
            </w:r>
            <w:r w:rsidR="00047330" w:rsidRPr="006F4DBE">
              <w:rPr>
                <w:b/>
                <w:bCs/>
                <w:i/>
                <w:iCs/>
                <w:color w:val="auto"/>
                <w:sz w:val="22"/>
                <w:szCs w:val="22"/>
              </w:rPr>
              <w:t>llied health</w:t>
            </w:r>
            <w:r w:rsidR="004A4CF9" w:rsidRPr="00783C96">
              <w:rPr>
                <w:b/>
                <w:bCs/>
                <w:i/>
                <w:iCs/>
                <w:color w:val="auto"/>
                <w:sz w:val="22"/>
                <w:szCs w:val="22"/>
              </w:rPr>
              <w:t xml:space="preserve">, </w:t>
            </w:r>
            <w:r w:rsidR="004A4CF9" w:rsidRPr="00783C96">
              <w:rPr>
                <w:b/>
                <w:bCs/>
                <w:i/>
                <w:iCs/>
                <w:color w:val="FF0000"/>
                <w:sz w:val="22"/>
                <w:szCs w:val="22"/>
              </w:rPr>
              <w:t>speech</w:t>
            </w:r>
            <w:r w:rsidR="00047330" w:rsidRPr="00783C96">
              <w:rPr>
                <w:b/>
                <w:bCs/>
                <w:i/>
                <w:iCs/>
                <w:color w:val="FF0000"/>
                <w:sz w:val="22"/>
                <w:szCs w:val="22"/>
              </w:rPr>
              <w:t xml:space="preserve"> </w:t>
            </w:r>
            <w:r w:rsidR="00047330" w:rsidRPr="006F4DBE">
              <w:rPr>
                <w:b/>
                <w:bCs/>
                <w:i/>
                <w:iCs/>
                <w:color w:val="auto"/>
                <w:sz w:val="22"/>
                <w:szCs w:val="22"/>
              </w:rPr>
              <w:t>and fitness therapy programs</w:t>
            </w:r>
          </w:p>
          <w:p w14:paraId="6D854321" w14:textId="274E9535" w:rsidR="00047330" w:rsidRPr="006F4DBE" w:rsidRDefault="00047330" w:rsidP="00047330">
            <w:pPr>
              <w:pStyle w:val="PolicyStatement"/>
              <w:pBdr>
                <w:top w:val="none" w:sz="0" w:space="0" w:color="auto"/>
                <w:left w:val="none" w:sz="0" w:space="0" w:color="auto"/>
                <w:bottom w:val="none" w:sz="0" w:space="0" w:color="auto"/>
                <w:right w:val="none" w:sz="0" w:space="0" w:color="auto"/>
              </w:pBdr>
              <w:shd w:val="clear" w:color="auto" w:fill="auto"/>
              <w:spacing w:after="80"/>
              <w:ind w:left="0"/>
              <w:rPr>
                <w:rFonts w:cs="Arial"/>
                <w:color w:val="auto"/>
                <w:sz w:val="22"/>
                <w:szCs w:val="22"/>
              </w:rPr>
            </w:pPr>
            <w:r w:rsidRPr="006F4DBE">
              <w:rPr>
                <w:rFonts w:cs="Arial"/>
                <w:color w:val="auto"/>
                <w:sz w:val="22"/>
                <w:szCs w:val="22"/>
              </w:rPr>
              <w:t xml:space="preserve">Individual </w:t>
            </w:r>
            <w:r w:rsidR="001413A3">
              <w:rPr>
                <w:rFonts w:cs="Arial"/>
                <w:color w:val="auto"/>
                <w:sz w:val="22"/>
                <w:szCs w:val="22"/>
              </w:rPr>
              <w:t xml:space="preserve">rehabilitation, </w:t>
            </w:r>
            <w:r w:rsidRPr="006F4DBE">
              <w:rPr>
                <w:rFonts w:cs="Arial"/>
                <w:color w:val="auto"/>
                <w:sz w:val="22"/>
                <w:szCs w:val="22"/>
              </w:rPr>
              <w:t>allied health</w:t>
            </w:r>
            <w:r w:rsidR="00830324">
              <w:rPr>
                <w:rFonts w:cs="Arial"/>
                <w:color w:val="auto"/>
                <w:sz w:val="22"/>
                <w:szCs w:val="22"/>
              </w:rPr>
              <w:t xml:space="preserve">, </w:t>
            </w:r>
            <w:r w:rsidR="00830324" w:rsidRPr="00B9293F">
              <w:rPr>
                <w:rFonts w:cs="Arial"/>
                <w:color w:val="FF0000"/>
                <w:sz w:val="22"/>
                <w:szCs w:val="22"/>
              </w:rPr>
              <w:t>speech</w:t>
            </w:r>
            <w:r w:rsidRPr="00B9293F">
              <w:rPr>
                <w:rFonts w:cs="Arial"/>
                <w:color w:val="FF0000"/>
                <w:sz w:val="22"/>
                <w:szCs w:val="22"/>
              </w:rPr>
              <w:t xml:space="preserve"> </w:t>
            </w:r>
            <w:r w:rsidRPr="006F4DBE">
              <w:rPr>
                <w:rFonts w:cs="Arial"/>
                <w:color w:val="auto"/>
                <w:sz w:val="22"/>
                <w:szCs w:val="22"/>
              </w:rPr>
              <w:t>and fitness therapy programs that are:</w:t>
            </w:r>
          </w:p>
          <w:p w14:paraId="2C6D2E71" w14:textId="7616537C" w:rsidR="00047330" w:rsidRPr="000169EE" w:rsidRDefault="756F59DC" w:rsidP="00CA618D">
            <w:pPr>
              <w:pStyle w:val="PolicyStatement"/>
              <w:numPr>
                <w:ilvl w:val="0"/>
                <w:numId w:val="24"/>
              </w:numPr>
              <w:pBdr>
                <w:top w:val="none" w:sz="0" w:space="0" w:color="auto"/>
                <w:left w:val="none" w:sz="0" w:space="0" w:color="auto"/>
                <w:bottom w:val="none" w:sz="0" w:space="0" w:color="auto"/>
                <w:right w:val="none" w:sz="0" w:space="0" w:color="auto"/>
              </w:pBdr>
              <w:shd w:val="clear" w:color="auto" w:fill="auto"/>
              <w:tabs>
                <w:tab w:val="left" w:pos="457"/>
              </w:tabs>
              <w:spacing w:before="80"/>
              <w:ind w:left="453" w:hanging="425"/>
              <w:rPr>
                <w:rFonts w:cs="Arial"/>
                <w:color w:val="auto"/>
                <w:sz w:val="22"/>
                <w:szCs w:val="22"/>
              </w:rPr>
            </w:pPr>
            <w:r w:rsidRPr="16BB6EE3">
              <w:rPr>
                <w:rFonts w:cs="Arial"/>
                <w:color w:val="auto"/>
                <w:sz w:val="22"/>
                <w:szCs w:val="22"/>
              </w:rPr>
              <w:t xml:space="preserve">designed by health </w:t>
            </w:r>
            <w:r w:rsidRPr="000169EE">
              <w:rPr>
                <w:rFonts w:cs="Arial"/>
                <w:color w:val="auto"/>
                <w:sz w:val="22"/>
                <w:szCs w:val="22"/>
              </w:rPr>
              <w:t>professionals</w:t>
            </w:r>
            <w:r w:rsidR="00650BB3" w:rsidRPr="000169EE">
              <w:rPr>
                <w:rFonts w:cs="Arial"/>
                <w:color w:val="auto"/>
                <w:sz w:val="22"/>
                <w:szCs w:val="22"/>
              </w:rPr>
              <w:t xml:space="preserve"> </w:t>
            </w:r>
            <w:r w:rsidR="00650BB3" w:rsidRPr="000169EE">
              <w:rPr>
                <w:rFonts w:cs="Arial"/>
                <w:color w:val="FF0000"/>
                <w:sz w:val="22"/>
                <w:szCs w:val="22"/>
              </w:rPr>
              <w:t>in consultation with the individual and family (as required)</w:t>
            </w:r>
            <w:r w:rsidRPr="000169EE">
              <w:rPr>
                <w:rFonts w:cs="Arial"/>
                <w:color w:val="FF0000"/>
                <w:sz w:val="22"/>
                <w:szCs w:val="22"/>
              </w:rPr>
              <w:t>;</w:t>
            </w:r>
            <w:r w:rsidR="00A5467A" w:rsidRPr="000169EE">
              <w:rPr>
                <w:rFonts w:cs="Arial"/>
                <w:color w:val="FF0000"/>
                <w:sz w:val="22"/>
                <w:szCs w:val="22"/>
              </w:rPr>
              <w:t xml:space="preserve"> </w:t>
            </w:r>
            <w:r w:rsidR="00A5467A" w:rsidRPr="000169EE">
              <w:rPr>
                <w:rFonts w:cs="Arial"/>
                <w:color w:val="auto"/>
                <w:sz w:val="22"/>
                <w:szCs w:val="22"/>
              </w:rPr>
              <w:t>and</w:t>
            </w:r>
          </w:p>
          <w:p w14:paraId="6F0D8A5E" w14:textId="78DEE24C" w:rsidR="00A5467A" w:rsidRPr="000169EE" w:rsidRDefault="00047330" w:rsidP="00CA618D">
            <w:pPr>
              <w:pStyle w:val="PolicyStatement"/>
              <w:numPr>
                <w:ilvl w:val="0"/>
                <w:numId w:val="24"/>
              </w:numPr>
              <w:pBdr>
                <w:top w:val="none" w:sz="0" w:space="0" w:color="auto"/>
                <w:left w:val="none" w:sz="0" w:space="0" w:color="auto"/>
                <w:bottom w:val="none" w:sz="0" w:space="0" w:color="auto"/>
                <w:right w:val="none" w:sz="0" w:space="0" w:color="auto"/>
              </w:pBdr>
              <w:shd w:val="clear" w:color="auto" w:fill="auto"/>
              <w:tabs>
                <w:tab w:val="left" w:pos="457"/>
              </w:tabs>
              <w:spacing w:before="80"/>
              <w:ind w:left="453" w:hanging="425"/>
              <w:rPr>
                <w:rFonts w:cs="Arial"/>
                <w:color w:val="auto"/>
                <w:sz w:val="22"/>
                <w:szCs w:val="22"/>
              </w:rPr>
            </w:pPr>
            <w:r w:rsidRPr="000169EE">
              <w:rPr>
                <w:rFonts w:cs="Arial"/>
                <w:color w:val="auto"/>
                <w:sz w:val="22"/>
                <w:szCs w:val="22"/>
              </w:rPr>
              <w:t xml:space="preserve">delivered </w:t>
            </w:r>
            <w:r w:rsidR="00A5467A" w:rsidRPr="000169EE">
              <w:rPr>
                <w:rFonts w:cs="Arial"/>
                <w:color w:val="auto"/>
                <w:sz w:val="22"/>
                <w:szCs w:val="22"/>
              </w:rPr>
              <w:t xml:space="preserve">in individual </w:t>
            </w:r>
            <w:r w:rsidR="00767C3F" w:rsidRPr="000169EE">
              <w:rPr>
                <w:rFonts w:cs="Arial"/>
                <w:color w:val="auto"/>
                <w:sz w:val="22"/>
                <w:szCs w:val="22"/>
              </w:rPr>
              <w:t>or group settings; and</w:t>
            </w:r>
          </w:p>
          <w:p w14:paraId="739B7CCA" w14:textId="235DAE85" w:rsidR="00047330" w:rsidRPr="000169EE" w:rsidRDefault="00767C3F" w:rsidP="00CA618D">
            <w:pPr>
              <w:pStyle w:val="PolicyStatement"/>
              <w:numPr>
                <w:ilvl w:val="0"/>
                <w:numId w:val="24"/>
              </w:numPr>
              <w:pBdr>
                <w:top w:val="none" w:sz="0" w:space="0" w:color="auto"/>
                <w:left w:val="none" w:sz="0" w:space="0" w:color="auto"/>
                <w:bottom w:val="none" w:sz="0" w:space="0" w:color="auto"/>
                <w:right w:val="none" w:sz="0" w:space="0" w:color="auto"/>
              </w:pBdr>
              <w:shd w:val="clear" w:color="auto" w:fill="auto"/>
              <w:tabs>
                <w:tab w:val="left" w:pos="457"/>
              </w:tabs>
              <w:spacing w:before="80"/>
              <w:ind w:left="453" w:hanging="425"/>
              <w:rPr>
                <w:rFonts w:cs="Arial"/>
                <w:color w:val="auto"/>
                <w:sz w:val="22"/>
                <w:szCs w:val="22"/>
              </w:rPr>
            </w:pPr>
            <w:r w:rsidRPr="000169EE">
              <w:rPr>
                <w:rFonts w:cs="Arial"/>
                <w:color w:val="auto"/>
                <w:sz w:val="22"/>
                <w:szCs w:val="22"/>
              </w:rPr>
              <w:t xml:space="preserve">delivered </w:t>
            </w:r>
            <w:r w:rsidR="00047330" w:rsidRPr="000169EE">
              <w:rPr>
                <w:rFonts w:cs="Arial"/>
                <w:color w:val="auto"/>
                <w:sz w:val="22"/>
                <w:szCs w:val="22"/>
              </w:rPr>
              <w:t>by</w:t>
            </w:r>
            <w:r w:rsidR="00164A2B" w:rsidRPr="000169EE">
              <w:rPr>
                <w:rFonts w:cs="Arial"/>
                <w:color w:val="auto"/>
                <w:sz w:val="22"/>
                <w:szCs w:val="22"/>
              </w:rPr>
              <w:t xml:space="preserve">, or under the </w:t>
            </w:r>
            <w:r w:rsidR="00F84D32" w:rsidRPr="000169EE">
              <w:rPr>
                <w:rFonts w:cs="Arial"/>
                <w:color w:val="auto"/>
                <w:sz w:val="22"/>
                <w:szCs w:val="22"/>
              </w:rPr>
              <w:t xml:space="preserve">supervision, direction or </w:t>
            </w:r>
            <w:r w:rsidR="00164A2B" w:rsidRPr="000169EE">
              <w:rPr>
                <w:rFonts w:cs="Arial"/>
                <w:color w:val="auto"/>
                <w:sz w:val="22"/>
                <w:szCs w:val="22"/>
              </w:rPr>
              <w:t>appropriate delegation</w:t>
            </w:r>
            <w:r w:rsidR="00F84D32" w:rsidRPr="000169EE">
              <w:rPr>
                <w:rFonts w:cs="Arial"/>
                <w:color w:val="auto"/>
                <w:sz w:val="22"/>
                <w:szCs w:val="22"/>
              </w:rPr>
              <w:t xml:space="preserve"> of</w:t>
            </w:r>
            <w:r w:rsidR="00FE0C06">
              <w:rPr>
                <w:rFonts w:cs="Arial"/>
                <w:color w:val="auto"/>
                <w:sz w:val="22"/>
                <w:szCs w:val="22"/>
              </w:rPr>
              <w:t>,</w:t>
            </w:r>
            <w:r w:rsidR="00047330" w:rsidRPr="000169EE">
              <w:rPr>
                <w:rFonts w:cs="Arial"/>
                <w:color w:val="auto"/>
                <w:sz w:val="22"/>
                <w:szCs w:val="22"/>
              </w:rPr>
              <w:t xml:space="preserve"> health professionals;</w:t>
            </w:r>
            <w:r w:rsidR="004C64E6" w:rsidRPr="000169EE">
              <w:rPr>
                <w:rFonts w:cs="Arial"/>
                <w:color w:val="auto"/>
                <w:sz w:val="22"/>
                <w:szCs w:val="22"/>
              </w:rPr>
              <w:t xml:space="preserve"> and</w:t>
            </w:r>
          </w:p>
          <w:p w14:paraId="2F0F461F" w14:textId="77777777" w:rsidR="00047330" w:rsidRPr="006F4DBE" w:rsidRDefault="00047330" w:rsidP="00CA618D">
            <w:pPr>
              <w:pStyle w:val="PolicyStatement"/>
              <w:numPr>
                <w:ilvl w:val="0"/>
                <w:numId w:val="24"/>
              </w:numPr>
              <w:pBdr>
                <w:top w:val="none" w:sz="0" w:space="0" w:color="auto"/>
                <w:left w:val="none" w:sz="0" w:space="0" w:color="auto"/>
                <w:bottom w:val="none" w:sz="0" w:space="0" w:color="auto"/>
                <w:right w:val="none" w:sz="0" w:space="0" w:color="auto"/>
              </w:pBdr>
              <w:shd w:val="clear" w:color="auto" w:fill="auto"/>
              <w:tabs>
                <w:tab w:val="left" w:pos="457"/>
              </w:tabs>
              <w:spacing w:before="80"/>
              <w:ind w:left="453" w:hanging="425"/>
              <w:rPr>
                <w:rFonts w:cs="Arial"/>
                <w:color w:val="auto"/>
                <w:sz w:val="22"/>
                <w:szCs w:val="22"/>
              </w:rPr>
            </w:pPr>
            <w:r w:rsidRPr="006F4DBE">
              <w:rPr>
                <w:rFonts w:cs="Arial"/>
                <w:color w:val="auto"/>
                <w:sz w:val="22"/>
                <w:szCs w:val="22"/>
              </w:rPr>
              <w:t>aimed at maintaining and restoring the individual’s fitness and physical ability to perform daily tasks for themselves, including through:</w:t>
            </w:r>
          </w:p>
          <w:p w14:paraId="7CF1D01D" w14:textId="0A5504B1" w:rsidR="00047330" w:rsidRPr="006F4DBE" w:rsidRDefault="00047330" w:rsidP="0054351E">
            <w:pPr>
              <w:pStyle w:val="PolicyStatement"/>
              <w:numPr>
                <w:ilvl w:val="0"/>
                <w:numId w:val="32"/>
              </w:numPr>
              <w:pBdr>
                <w:top w:val="none" w:sz="0" w:space="0" w:color="auto"/>
                <w:left w:val="none" w:sz="0" w:space="0" w:color="auto"/>
                <w:bottom w:val="none" w:sz="0" w:space="0" w:color="auto"/>
                <w:right w:val="none" w:sz="0" w:space="0" w:color="auto"/>
              </w:pBdr>
              <w:shd w:val="clear" w:color="auto" w:fill="auto"/>
              <w:spacing w:before="80"/>
              <w:ind w:left="737" w:hanging="142"/>
              <w:rPr>
                <w:rFonts w:cs="Arial"/>
                <w:color w:val="auto"/>
                <w:sz w:val="22"/>
                <w:szCs w:val="22"/>
              </w:rPr>
            </w:pPr>
            <w:r w:rsidRPr="007E10C5">
              <w:rPr>
                <w:rFonts w:cs="Arial"/>
                <w:color w:val="auto"/>
                <w:sz w:val="22"/>
                <w:szCs w:val="22"/>
              </w:rPr>
              <w:t>maintenance therapy</w:t>
            </w:r>
            <w:r w:rsidRPr="006F4DBE">
              <w:rPr>
                <w:rFonts w:cs="Arial"/>
                <w:color w:val="auto"/>
                <w:sz w:val="22"/>
                <w:szCs w:val="22"/>
              </w:rPr>
              <w:t xml:space="preserve"> designed to provide ongoing therapy services to maintain and improve levels of independence in everyday living; and</w:t>
            </w:r>
          </w:p>
          <w:p w14:paraId="7B25DAD1" w14:textId="77777777" w:rsidR="00B4419E" w:rsidRDefault="000E4B28" w:rsidP="0054351E">
            <w:pPr>
              <w:pStyle w:val="PolicyStatement"/>
              <w:numPr>
                <w:ilvl w:val="0"/>
                <w:numId w:val="32"/>
              </w:numPr>
              <w:pBdr>
                <w:top w:val="none" w:sz="0" w:space="0" w:color="auto"/>
                <w:left w:val="none" w:sz="0" w:space="0" w:color="auto"/>
                <w:bottom w:val="none" w:sz="0" w:space="0" w:color="auto"/>
                <w:right w:val="none" w:sz="0" w:space="0" w:color="auto"/>
              </w:pBdr>
              <w:shd w:val="clear" w:color="auto" w:fill="auto"/>
              <w:spacing w:before="80" w:after="40"/>
              <w:ind w:left="737" w:hanging="142"/>
              <w:rPr>
                <w:rFonts w:cs="Arial"/>
                <w:color w:val="auto"/>
                <w:sz w:val="22"/>
                <w:szCs w:val="22"/>
              </w:rPr>
            </w:pPr>
            <w:r w:rsidRPr="006F4DBE">
              <w:rPr>
                <w:rFonts w:cs="Arial"/>
                <w:color w:val="auto"/>
                <w:sz w:val="22"/>
                <w:szCs w:val="22"/>
              </w:rPr>
              <w:t>if needed</w:t>
            </w:r>
            <w:r w:rsidR="00047330" w:rsidRPr="006F4DBE">
              <w:rPr>
                <w:rFonts w:cs="Arial"/>
                <w:color w:val="auto"/>
                <w:sz w:val="22"/>
                <w:szCs w:val="22"/>
              </w:rPr>
              <w:t xml:space="preserve">, </w:t>
            </w:r>
            <w:r w:rsidR="00047330" w:rsidRPr="007E10C5">
              <w:rPr>
                <w:rFonts w:cs="Arial"/>
                <w:color w:val="auto"/>
                <w:sz w:val="22"/>
                <w:szCs w:val="22"/>
              </w:rPr>
              <w:t>more focused restorative care therapy</w:t>
            </w:r>
            <w:r w:rsidR="00047330" w:rsidRPr="006F4DBE">
              <w:rPr>
                <w:rFonts w:cs="Arial"/>
                <w:color w:val="auto"/>
                <w:sz w:val="22"/>
                <w:szCs w:val="22"/>
              </w:rPr>
              <w:t xml:space="preserve"> on a temporary basis</w:t>
            </w:r>
            <w:r w:rsidR="002D338A" w:rsidRPr="006F4DBE">
              <w:rPr>
                <w:rFonts w:cs="Arial"/>
                <w:color w:val="auto"/>
                <w:sz w:val="22"/>
                <w:szCs w:val="22"/>
              </w:rPr>
              <w:t xml:space="preserve"> </w:t>
            </w:r>
            <w:r w:rsidR="00047330" w:rsidRPr="006F4DBE">
              <w:rPr>
                <w:rFonts w:cs="Arial"/>
                <w:color w:val="auto"/>
                <w:sz w:val="22"/>
                <w:szCs w:val="22"/>
              </w:rPr>
              <w:t>designed to allow the individual to reach a level of independence at which</w:t>
            </w:r>
            <w:r w:rsidR="002D338A" w:rsidRPr="006F4DBE">
              <w:rPr>
                <w:rFonts w:cs="Arial"/>
                <w:color w:val="auto"/>
                <w:sz w:val="22"/>
                <w:szCs w:val="22"/>
              </w:rPr>
              <w:t xml:space="preserve"> </w:t>
            </w:r>
            <w:r w:rsidR="00047330" w:rsidRPr="006F4DBE">
              <w:rPr>
                <w:rFonts w:cs="Arial"/>
                <w:color w:val="auto"/>
                <w:sz w:val="22"/>
                <w:szCs w:val="22"/>
              </w:rPr>
              <w:t>maintenance therapy will meet their needs</w:t>
            </w:r>
            <w:r w:rsidR="00B4419E">
              <w:rPr>
                <w:rFonts w:cs="Arial"/>
                <w:color w:val="auto"/>
                <w:sz w:val="22"/>
                <w:szCs w:val="22"/>
              </w:rPr>
              <w:t>;</w:t>
            </w:r>
          </w:p>
          <w:p w14:paraId="5D1C0A93" w14:textId="638B89B4" w:rsidR="00047330" w:rsidRPr="006F4DBE" w:rsidRDefault="00B4419E" w:rsidP="0054351E">
            <w:pPr>
              <w:pStyle w:val="PolicyStatement"/>
              <w:pBdr>
                <w:top w:val="none" w:sz="0" w:space="0" w:color="auto"/>
                <w:left w:val="none" w:sz="0" w:space="0" w:color="auto"/>
                <w:bottom w:val="none" w:sz="0" w:space="0" w:color="auto"/>
                <w:right w:val="none" w:sz="0" w:space="0" w:color="auto"/>
              </w:pBdr>
              <w:shd w:val="clear" w:color="auto" w:fill="auto"/>
              <w:spacing w:before="80" w:after="40"/>
              <w:rPr>
                <w:rFonts w:cs="Arial"/>
                <w:color w:val="auto"/>
                <w:sz w:val="22"/>
                <w:szCs w:val="22"/>
              </w:rPr>
            </w:pPr>
            <w:r>
              <w:rPr>
                <w:rFonts w:cs="Arial"/>
                <w:color w:val="auto"/>
                <w:sz w:val="22"/>
                <w:szCs w:val="22"/>
              </w:rPr>
              <w:t xml:space="preserve">but not </w:t>
            </w:r>
            <w:r w:rsidR="00225C19">
              <w:rPr>
                <w:rFonts w:cs="Arial"/>
                <w:color w:val="auto"/>
                <w:sz w:val="22"/>
                <w:szCs w:val="22"/>
              </w:rPr>
              <w:t xml:space="preserve">including intensive, long-term rehabilitation services required following </w:t>
            </w:r>
            <w:r w:rsidR="00225C19" w:rsidRPr="00830324">
              <w:rPr>
                <w:rFonts w:cs="Arial"/>
                <w:color w:val="auto"/>
                <w:sz w:val="22"/>
                <w:szCs w:val="22"/>
              </w:rPr>
              <w:t>(for example) serious illness or</w:t>
            </w:r>
            <w:r w:rsidR="00225C19">
              <w:rPr>
                <w:rFonts w:cs="Arial"/>
                <w:color w:val="auto"/>
                <w:sz w:val="22"/>
                <w:szCs w:val="22"/>
              </w:rPr>
              <w:t xml:space="preserve"> injury, surgery or trauma.</w:t>
            </w:r>
          </w:p>
          <w:p w14:paraId="17CE9860" w14:textId="77777777" w:rsidR="00047330" w:rsidRPr="006F4DBE" w:rsidRDefault="00047330" w:rsidP="00047330">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b/>
                <w:bCs/>
                <w:i/>
                <w:iCs/>
                <w:color w:val="auto"/>
                <w:sz w:val="22"/>
                <w:szCs w:val="22"/>
              </w:rPr>
            </w:pPr>
            <w:r w:rsidRPr="006F4DBE">
              <w:rPr>
                <w:b/>
                <w:bCs/>
                <w:i/>
                <w:iCs/>
                <w:color w:val="auto"/>
                <w:sz w:val="22"/>
                <w:szCs w:val="22"/>
              </w:rPr>
              <w:t>Dementia and cognition management</w:t>
            </w:r>
          </w:p>
          <w:p w14:paraId="6BB84EB9" w14:textId="77777777" w:rsidR="00047330" w:rsidRPr="006F4DBE" w:rsidRDefault="00047330" w:rsidP="00047330">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ind w:left="425" w:hanging="425"/>
              <w:rPr>
                <w:rFonts w:cs="Arial"/>
                <w:color w:val="auto"/>
                <w:sz w:val="22"/>
                <w:szCs w:val="22"/>
              </w:rPr>
            </w:pPr>
            <w:r w:rsidRPr="006F4DBE">
              <w:rPr>
                <w:rFonts w:cs="Arial"/>
                <w:color w:val="auto"/>
                <w:sz w:val="22"/>
                <w:szCs w:val="22"/>
              </w:rPr>
              <w:t>If the individual has dementia or other cognitive impairments:</w:t>
            </w:r>
          </w:p>
          <w:p w14:paraId="18B103B9" w14:textId="3902A888" w:rsidR="00047330" w:rsidRPr="006F4DBE" w:rsidRDefault="000D4554" w:rsidP="0054351E">
            <w:pPr>
              <w:pStyle w:val="PolicyStatement"/>
              <w:numPr>
                <w:ilvl w:val="0"/>
                <w:numId w:val="25"/>
              </w:numPr>
              <w:pBdr>
                <w:top w:val="none" w:sz="0" w:space="0" w:color="auto"/>
                <w:left w:val="none" w:sz="0" w:space="0" w:color="auto"/>
                <w:bottom w:val="none" w:sz="0" w:space="0" w:color="auto"/>
                <w:right w:val="none" w:sz="0" w:space="0" w:color="auto"/>
              </w:pBdr>
              <w:shd w:val="clear" w:color="auto" w:fill="auto"/>
              <w:spacing w:before="80" w:after="40"/>
              <w:ind w:left="459" w:hanging="425"/>
              <w:rPr>
                <w:rFonts w:cs="Arial"/>
                <w:color w:val="auto"/>
                <w:sz w:val="22"/>
                <w:szCs w:val="22"/>
              </w:rPr>
            </w:pPr>
            <w:r>
              <w:rPr>
                <w:rFonts w:cs="Arial"/>
                <w:color w:val="auto"/>
                <w:sz w:val="22"/>
                <w:szCs w:val="22"/>
              </w:rPr>
              <w:t xml:space="preserve">development of </w:t>
            </w:r>
            <w:r w:rsidR="00047330" w:rsidRPr="006F4DBE">
              <w:rPr>
                <w:rFonts w:cs="Arial"/>
                <w:color w:val="auto"/>
                <w:sz w:val="22"/>
                <w:szCs w:val="22"/>
              </w:rPr>
              <w:t>an</w:t>
            </w:r>
            <w:r>
              <w:rPr>
                <w:rFonts w:cs="Arial"/>
                <w:color w:val="auto"/>
                <w:sz w:val="22"/>
                <w:szCs w:val="22"/>
              </w:rPr>
              <w:t xml:space="preserve"> </w:t>
            </w:r>
            <w:r w:rsidR="00047330" w:rsidRPr="006F4DBE">
              <w:rPr>
                <w:rFonts w:cs="Arial"/>
                <w:color w:val="auto"/>
                <w:sz w:val="22"/>
                <w:szCs w:val="22"/>
              </w:rPr>
              <w:t>individual therapy and support program designed and carried out to:</w:t>
            </w:r>
          </w:p>
          <w:p w14:paraId="59E89511" w14:textId="5DC34F9D" w:rsidR="00047330" w:rsidRPr="006F4DBE" w:rsidRDefault="00047330" w:rsidP="0054351E">
            <w:pPr>
              <w:pStyle w:val="PolicyStatement"/>
              <w:numPr>
                <w:ilvl w:val="0"/>
                <w:numId w:val="33"/>
              </w:numPr>
              <w:pBdr>
                <w:top w:val="none" w:sz="0" w:space="0" w:color="auto"/>
                <w:left w:val="none" w:sz="0" w:space="0" w:color="auto"/>
                <w:bottom w:val="none" w:sz="0" w:space="0" w:color="auto"/>
                <w:right w:val="none" w:sz="0" w:space="0" w:color="auto"/>
              </w:pBdr>
              <w:shd w:val="clear" w:color="auto" w:fill="auto"/>
              <w:spacing w:before="80"/>
              <w:ind w:left="743" w:hanging="142"/>
              <w:rPr>
                <w:rFonts w:cs="Arial"/>
                <w:color w:val="auto"/>
                <w:sz w:val="22"/>
                <w:szCs w:val="22"/>
              </w:rPr>
            </w:pPr>
            <w:r w:rsidRPr="006F4DBE">
              <w:rPr>
                <w:rFonts w:cs="Arial"/>
                <w:color w:val="auto"/>
                <w:sz w:val="22"/>
                <w:szCs w:val="22"/>
              </w:rPr>
              <w:t xml:space="preserve">prevent or manage a particular condition or behaviour; </w:t>
            </w:r>
            <w:r w:rsidR="00DE6D74" w:rsidRPr="006F4DBE">
              <w:rPr>
                <w:rFonts w:cs="Arial"/>
                <w:color w:val="auto"/>
                <w:sz w:val="22"/>
                <w:szCs w:val="22"/>
              </w:rPr>
              <w:t>and</w:t>
            </w:r>
          </w:p>
          <w:p w14:paraId="4AAB843E" w14:textId="54C2E19D" w:rsidR="00047330" w:rsidRPr="006F4DBE" w:rsidRDefault="00047330" w:rsidP="0054351E">
            <w:pPr>
              <w:pStyle w:val="PolicyStatement"/>
              <w:numPr>
                <w:ilvl w:val="0"/>
                <w:numId w:val="33"/>
              </w:numPr>
              <w:pBdr>
                <w:top w:val="none" w:sz="0" w:space="0" w:color="auto"/>
                <w:left w:val="none" w:sz="0" w:space="0" w:color="auto"/>
                <w:bottom w:val="none" w:sz="0" w:space="0" w:color="auto"/>
                <w:right w:val="none" w:sz="0" w:space="0" w:color="auto"/>
              </w:pBdr>
              <w:shd w:val="clear" w:color="auto" w:fill="auto"/>
              <w:spacing w:before="80"/>
              <w:ind w:left="743" w:hanging="142"/>
              <w:rPr>
                <w:rFonts w:cs="Arial"/>
                <w:color w:val="auto"/>
                <w:sz w:val="22"/>
                <w:szCs w:val="22"/>
              </w:rPr>
            </w:pPr>
            <w:r w:rsidRPr="006F4DBE">
              <w:rPr>
                <w:rFonts w:cs="Arial"/>
                <w:color w:val="auto"/>
                <w:sz w:val="22"/>
                <w:szCs w:val="22"/>
              </w:rPr>
              <w:t xml:space="preserve">enhance the individual’s quality of life; </w:t>
            </w:r>
            <w:r w:rsidR="00DE6D74" w:rsidRPr="006F4DBE">
              <w:rPr>
                <w:rFonts w:cs="Arial"/>
                <w:color w:val="auto"/>
                <w:sz w:val="22"/>
                <w:szCs w:val="22"/>
              </w:rPr>
              <w:t>and</w:t>
            </w:r>
          </w:p>
          <w:p w14:paraId="30FD1AE9" w14:textId="3D91EC7E" w:rsidR="00047330" w:rsidRPr="006F4DBE" w:rsidRDefault="002D338A" w:rsidP="0054351E">
            <w:pPr>
              <w:pStyle w:val="PolicyStatement"/>
              <w:numPr>
                <w:ilvl w:val="0"/>
                <w:numId w:val="33"/>
              </w:numPr>
              <w:pBdr>
                <w:top w:val="none" w:sz="0" w:space="0" w:color="auto"/>
                <w:left w:val="none" w:sz="0" w:space="0" w:color="auto"/>
                <w:bottom w:val="none" w:sz="0" w:space="0" w:color="auto"/>
                <w:right w:val="none" w:sz="0" w:space="0" w:color="auto"/>
              </w:pBdr>
              <w:shd w:val="clear" w:color="auto" w:fill="auto"/>
              <w:spacing w:before="80"/>
              <w:ind w:left="743" w:hanging="142"/>
              <w:rPr>
                <w:rFonts w:cs="Arial"/>
                <w:color w:val="auto"/>
                <w:sz w:val="22"/>
                <w:szCs w:val="22"/>
              </w:rPr>
            </w:pPr>
            <w:r w:rsidRPr="006F4DBE">
              <w:rPr>
                <w:rFonts w:cs="Arial"/>
                <w:color w:val="auto"/>
                <w:sz w:val="22"/>
                <w:szCs w:val="22"/>
              </w:rPr>
              <w:t>e</w:t>
            </w:r>
            <w:r w:rsidR="00047330" w:rsidRPr="006F4DBE">
              <w:rPr>
                <w:rFonts w:cs="Arial"/>
                <w:color w:val="auto"/>
                <w:sz w:val="22"/>
                <w:szCs w:val="22"/>
              </w:rPr>
              <w:t>nhance care for the individual; and</w:t>
            </w:r>
          </w:p>
          <w:p w14:paraId="78FE350F" w14:textId="772443C9" w:rsidR="00047330" w:rsidRPr="006F4DBE" w:rsidRDefault="00047330" w:rsidP="0054351E">
            <w:pPr>
              <w:pStyle w:val="PolicyStatement"/>
              <w:numPr>
                <w:ilvl w:val="0"/>
                <w:numId w:val="25"/>
              </w:numPr>
              <w:pBdr>
                <w:top w:val="none" w:sz="0" w:space="0" w:color="auto"/>
                <w:left w:val="none" w:sz="0" w:space="0" w:color="auto"/>
                <w:bottom w:val="none" w:sz="0" w:space="0" w:color="auto"/>
                <w:right w:val="none" w:sz="0" w:space="0" w:color="auto"/>
              </w:pBdr>
              <w:shd w:val="clear" w:color="auto" w:fill="auto"/>
              <w:spacing w:after="40"/>
              <w:ind w:left="457" w:hanging="425"/>
              <w:rPr>
                <w:rFonts w:cs="Arial"/>
                <w:color w:val="auto"/>
                <w:sz w:val="22"/>
                <w:szCs w:val="22"/>
              </w:rPr>
            </w:pPr>
            <w:r w:rsidRPr="006F4DBE">
              <w:rPr>
                <w:rFonts w:cs="Arial"/>
                <w:color w:val="auto"/>
                <w:sz w:val="22"/>
                <w:szCs w:val="22"/>
              </w:rPr>
              <w:t>ongoing support (including specific encouragement) to motivate or enable the individual to take part in general activities of the residential care home</w:t>
            </w:r>
            <w:r w:rsidR="00741BA2">
              <w:rPr>
                <w:rFonts w:cs="Arial"/>
                <w:color w:val="auto"/>
                <w:sz w:val="22"/>
                <w:szCs w:val="22"/>
              </w:rPr>
              <w:t xml:space="preserve">, </w:t>
            </w:r>
            <w:r w:rsidR="00741BA2" w:rsidRPr="00E25982">
              <w:rPr>
                <w:rFonts w:cs="Arial"/>
                <w:color w:val="FF0000"/>
                <w:sz w:val="22"/>
                <w:szCs w:val="22"/>
              </w:rPr>
              <w:t>where appropriate</w:t>
            </w:r>
            <w:r w:rsidR="005210D1" w:rsidRPr="00E25982">
              <w:rPr>
                <w:rFonts w:cs="Arial"/>
                <w:color w:val="FF0000"/>
                <w:sz w:val="22"/>
                <w:szCs w:val="22"/>
              </w:rPr>
              <w:t>.</w:t>
            </w:r>
          </w:p>
          <w:p w14:paraId="4B46672D" w14:textId="77777777" w:rsidR="00047330" w:rsidRPr="006F4DBE" w:rsidRDefault="00047330" w:rsidP="00047330">
            <w:pPr>
              <w:pStyle w:val="PolicyStatement"/>
              <w:pBdr>
                <w:top w:val="none" w:sz="0" w:space="0" w:color="auto"/>
                <w:left w:val="none" w:sz="0" w:space="0" w:color="auto"/>
                <w:bottom w:val="none" w:sz="0" w:space="0" w:color="auto"/>
                <w:right w:val="none" w:sz="0" w:space="0" w:color="auto"/>
              </w:pBdr>
              <w:shd w:val="clear" w:color="auto" w:fill="auto"/>
              <w:spacing w:before="240" w:after="120"/>
              <w:ind w:left="0"/>
              <w:rPr>
                <w:b/>
                <w:bCs/>
                <w:i/>
                <w:iCs/>
                <w:color w:val="auto"/>
                <w:sz w:val="22"/>
                <w:szCs w:val="22"/>
              </w:rPr>
            </w:pPr>
            <w:r w:rsidRPr="006F4DBE">
              <w:rPr>
                <w:b/>
                <w:bCs/>
                <w:i/>
                <w:iCs/>
                <w:color w:val="auto"/>
                <w:sz w:val="22"/>
                <w:szCs w:val="22"/>
              </w:rPr>
              <w:t>General access to allied health services</w:t>
            </w:r>
          </w:p>
          <w:p w14:paraId="66F10462" w14:textId="7A3090DB" w:rsidR="00047330" w:rsidRPr="006F4DBE" w:rsidRDefault="00047330" w:rsidP="0033220D">
            <w:pPr>
              <w:pStyle w:val="PolicyStatement"/>
              <w:pBdr>
                <w:top w:val="none" w:sz="0" w:space="0" w:color="auto"/>
                <w:left w:val="none" w:sz="0" w:space="0" w:color="auto"/>
                <w:bottom w:val="none" w:sz="0" w:space="0" w:color="auto"/>
                <w:right w:val="none" w:sz="0" w:space="0" w:color="auto"/>
              </w:pBdr>
              <w:shd w:val="clear" w:color="auto" w:fill="auto"/>
              <w:tabs>
                <w:tab w:val="left" w:pos="22"/>
              </w:tabs>
              <w:spacing w:after="80"/>
              <w:ind w:left="22" w:hanging="22"/>
              <w:rPr>
                <w:rFonts w:cs="Arial"/>
                <w:color w:val="auto"/>
                <w:sz w:val="22"/>
                <w:szCs w:val="22"/>
              </w:rPr>
            </w:pPr>
            <w:r w:rsidRPr="006F4DBE">
              <w:rPr>
                <w:rFonts w:cs="Arial"/>
                <w:sz w:val="22"/>
                <w:szCs w:val="22"/>
              </w:rPr>
              <w:t xml:space="preserve">The </w:t>
            </w:r>
            <w:r w:rsidRPr="006F4DBE">
              <w:rPr>
                <w:rFonts w:cs="Arial"/>
                <w:color w:val="auto"/>
                <w:sz w:val="22"/>
                <w:szCs w:val="22"/>
              </w:rPr>
              <w:t>following (</w:t>
            </w:r>
            <w:r w:rsidR="00DE6D74" w:rsidRPr="006F4DBE">
              <w:rPr>
                <w:color w:val="auto"/>
                <w:sz w:val="22"/>
                <w:szCs w:val="22"/>
              </w:rPr>
              <w:t xml:space="preserve">but not including the service </w:t>
            </w:r>
            <w:r w:rsidR="00AE449A" w:rsidRPr="00BB0185">
              <w:rPr>
                <w:i/>
                <w:iCs/>
                <w:color w:val="auto"/>
                <w:sz w:val="22"/>
                <w:szCs w:val="22"/>
              </w:rPr>
              <w:t>Rehabilitation, a</w:t>
            </w:r>
            <w:r w:rsidR="00DE6D74" w:rsidRPr="00BB0185">
              <w:rPr>
                <w:i/>
                <w:iCs/>
                <w:color w:val="auto"/>
                <w:sz w:val="22"/>
                <w:szCs w:val="22"/>
              </w:rPr>
              <w:t>llied health</w:t>
            </w:r>
            <w:r w:rsidR="009D1218" w:rsidRPr="00BB0185">
              <w:rPr>
                <w:i/>
                <w:iCs/>
                <w:color w:val="FF0000"/>
                <w:sz w:val="22"/>
                <w:szCs w:val="22"/>
              </w:rPr>
              <w:t>, speech</w:t>
            </w:r>
            <w:r w:rsidR="00DE6D74" w:rsidRPr="00BB0185">
              <w:rPr>
                <w:i/>
                <w:iCs/>
                <w:color w:val="auto"/>
                <w:sz w:val="22"/>
                <w:szCs w:val="22"/>
              </w:rPr>
              <w:t xml:space="preserve"> and fitness therapy programs</w:t>
            </w:r>
            <w:r w:rsidRPr="006F4DBE">
              <w:rPr>
                <w:rFonts w:cs="Arial"/>
                <w:color w:val="auto"/>
                <w:sz w:val="22"/>
                <w:szCs w:val="22"/>
              </w:rPr>
              <w:t>):</w:t>
            </w:r>
          </w:p>
          <w:p w14:paraId="4742180A" w14:textId="59A98661" w:rsidR="00047330" w:rsidRPr="006F4DBE" w:rsidRDefault="0059339F" w:rsidP="0054351E">
            <w:pPr>
              <w:pStyle w:val="PolicyStatement"/>
              <w:numPr>
                <w:ilvl w:val="0"/>
                <w:numId w:val="27"/>
              </w:numPr>
              <w:pBdr>
                <w:top w:val="none" w:sz="0" w:space="0" w:color="auto"/>
                <w:left w:val="none" w:sz="0" w:space="0" w:color="auto"/>
                <w:bottom w:val="none" w:sz="0" w:space="0" w:color="auto"/>
                <w:right w:val="none" w:sz="0" w:space="0" w:color="auto"/>
              </w:pBdr>
              <w:shd w:val="clear" w:color="auto" w:fill="auto"/>
              <w:spacing w:before="80"/>
              <w:ind w:left="459" w:hanging="425"/>
              <w:rPr>
                <w:rFonts w:cs="Arial"/>
                <w:color w:val="auto"/>
                <w:sz w:val="22"/>
                <w:szCs w:val="22"/>
              </w:rPr>
            </w:pPr>
            <w:r>
              <w:rPr>
                <w:rFonts w:cs="Arial"/>
                <w:color w:val="auto"/>
                <w:sz w:val="22"/>
                <w:szCs w:val="22"/>
              </w:rPr>
              <w:t>ma</w:t>
            </w:r>
            <w:r w:rsidRPr="002D4415">
              <w:rPr>
                <w:rFonts w:cs="Arial"/>
                <w:color w:val="auto"/>
                <w:sz w:val="22"/>
                <w:szCs w:val="22"/>
              </w:rPr>
              <w:t>king</w:t>
            </w:r>
            <w:r w:rsidR="005F5955" w:rsidRPr="002D4415">
              <w:rPr>
                <w:rFonts w:cs="Arial"/>
                <w:color w:val="auto"/>
                <w:sz w:val="22"/>
                <w:szCs w:val="22"/>
              </w:rPr>
              <w:t xml:space="preserve"> </w:t>
            </w:r>
            <w:r w:rsidRPr="009A733B">
              <w:rPr>
                <w:color w:val="auto"/>
                <w:sz w:val="22"/>
                <w:szCs w:val="22"/>
              </w:rPr>
              <w:t>arrangements for allied health professionals to visit the individual for any necessary allied health appointments (but not the cost of the appointments or any gap payments charged for the appointments</w:t>
            </w:r>
            <w:r>
              <w:rPr>
                <w:color w:val="auto"/>
                <w:sz w:val="22"/>
                <w:szCs w:val="22"/>
              </w:rPr>
              <w:t xml:space="preserve">, </w:t>
            </w:r>
            <w:r w:rsidRPr="00573A8A">
              <w:rPr>
                <w:color w:val="FF0000"/>
                <w:sz w:val="22"/>
                <w:szCs w:val="22"/>
              </w:rPr>
              <w:t xml:space="preserve">or transport including escort costs); </w:t>
            </w:r>
            <w:r w:rsidR="0033220D">
              <w:rPr>
                <w:color w:val="auto"/>
                <w:sz w:val="22"/>
                <w:szCs w:val="22"/>
              </w:rPr>
              <w:t xml:space="preserve">and </w:t>
            </w:r>
          </w:p>
          <w:p w14:paraId="6E1AA4CC" w14:textId="4C4042CB" w:rsidR="007A4D5D" w:rsidRPr="006F4DBE" w:rsidRDefault="00047330" w:rsidP="0054351E">
            <w:pPr>
              <w:pStyle w:val="PolicyStatement"/>
              <w:numPr>
                <w:ilvl w:val="0"/>
                <w:numId w:val="27"/>
              </w:numPr>
              <w:pBdr>
                <w:top w:val="none" w:sz="0" w:space="0" w:color="auto"/>
                <w:left w:val="none" w:sz="0" w:space="0" w:color="auto"/>
                <w:bottom w:val="none" w:sz="0" w:space="0" w:color="auto"/>
                <w:right w:val="none" w:sz="0" w:space="0" w:color="auto"/>
              </w:pBdr>
              <w:shd w:val="clear" w:color="auto" w:fill="auto"/>
              <w:spacing w:before="80" w:after="40"/>
              <w:ind w:left="459" w:hanging="425"/>
              <w:rPr>
                <w:rFonts w:cs="Arial"/>
                <w:color w:val="000000"/>
                <w:sz w:val="22"/>
                <w:szCs w:val="22"/>
              </w:rPr>
            </w:pPr>
            <w:r w:rsidRPr="006F4DBE">
              <w:rPr>
                <w:rFonts w:cs="Arial"/>
                <w:color w:val="auto"/>
                <w:sz w:val="22"/>
                <w:szCs w:val="22"/>
              </w:rPr>
              <w:t>provision of audio-visual equipment for use with telehealth appointments.</w:t>
            </w:r>
          </w:p>
        </w:tc>
      </w:tr>
    </w:tbl>
    <w:p w14:paraId="146CFD0E" w14:textId="77777777" w:rsidR="00681AE7" w:rsidRPr="006F4DBE" w:rsidRDefault="00681AE7" w:rsidP="007A4D5D">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rPr>
          <w:rFonts w:cs="Arial"/>
          <w:color w:val="auto"/>
        </w:rPr>
      </w:pPr>
    </w:p>
    <w:tbl>
      <w:tblPr>
        <w:tblStyle w:val="TableGrid"/>
        <w:tblW w:w="0" w:type="auto"/>
        <w:tblLook w:val="04A0" w:firstRow="1" w:lastRow="0" w:firstColumn="1" w:lastColumn="0" w:noHBand="0" w:noVBand="1"/>
        <w:tblCaption w:val="Considerations"/>
        <w:tblDescription w:val="Questions related to particular item for consideration"/>
      </w:tblPr>
      <w:tblGrid>
        <w:gridCol w:w="9060"/>
      </w:tblGrid>
      <w:tr w:rsidR="007A4D5D" w:rsidRPr="006F4DBE" w14:paraId="71484CA1" w14:textId="77777777" w:rsidTr="00612E78">
        <w:trPr>
          <w:tblHeader/>
        </w:trPr>
        <w:tc>
          <w:tcPr>
            <w:tcW w:w="9060" w:type="dxa"/>
            <w:shd w:val="clear" w:color="auto" w:fill="E9EBF3"/>
          </w:tcPr>
          <w:p w14:paraId="3F01EEFA" w14:textId="77777777" w:rsidR="00047330" w:rsidRPr="006F4DBE" w:rsidRDefault="00047330" w:rsidP="00047330">
            <w:pPr>
              <w:rPr>
                <w:b/>
                <w:bCs/>
                <w:color w:val="auto"/>
                <w:sz w:val="22"/>
                <w:szCs w:val="22"/>
                <w:u w:val="single"/>
              </w:rPr>
            </w:pPr>
            <w:r w:rsidRPr="006F4DBE">
              <w:rPr>
                <w:rFonts w:cs="Arial"/>
                <w:b/>
                <w:bCs/>
                <w:color w:val="auto"/>
                <w:sz w:val="22"/>
                <w:szCs w:val="22"/>
                <w:u w:val="single"/>
              </w:rPr>
              <w:t>Considerations</w:t>
            </w:r>
          </w:p>
          <w:p w14:paraId="77CF9306" w14:textId="24E640C4" w:rsidR="007A4D5D" w:rsidRPr="006F4DBE" w:rsidRDefault="00047330"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color w:val="auto"/>
                <w:sz w:val="22"/>
                <w:szCs w:val="22"/>
              </w:rPr>
            </w:pPr>
            <w:r w:rsidRPr="006F4DBE">
              <w:rPr>
                <w:color w:val="auto"/>
                <w:sz w:val="22"/>
                <w:szCs w:val="22"/>
              </w:rPr>
              <w:t xml:space="preserve">Does the current terminology around maintenance therapy and more </w:t>
            </w:r>
            <w:r w:rsidR="007A33E6" w:rsidRPr="006F4DBE">
              <w:rPr>
                <w:color w:val="auto"/>
                <w:sz w:val="22"/>
                <w:szCs w:val="22"/>
              </w:rPr>
              <w:t xml:space="preserve">focussed restorative care </w:t>
            </w:r>
            <w:r w:rsidRPr="006F4DBE">
              <w:rPr>
                <w:color w:val="auto"/>
                <w:sz w:val="22"/>
                <w:szCs w:val="22"/>
              </w:rPr>
              <w:t>therapy appropriately capture the scope of the requirements?</w:t>
            </w:r>
          </w:p>
        </w:tc>
      </w:tr>
    </w:tbl>
    <w:p w14:paraId="6BCB1ABF" w14:textId="4B35CAC5" w:rsidR="00400E90" w:rsidRPr="006F4DBE" w:rsidRDefault="00400E90" w:rsidP="00400E90">
      <w:pPr>
        <w:pStyle w:val="Heading3"/>
      </w:pPr>
      <w:bookmarkStart w:id="45" w:name="_Toc183697525"/>
      <w:bookmarkEnd w:id="25"/>
      <w:r w:rsidRPr="006F4DBE">
        <w:lastRenderedPageBreak/>
        <w:t>Transport services</w:t>
      </w:r>
      <w:bookmarkEnd w:id="45"/>
    </w:p>
    <w:p w14:paraId="7720FF2C" w14:textId="738428C3" w:rsidR="00337AF8" w:rsidRPr="006F4DBE" w:rsidRDefault="006F36A7" w:rsidP="007A5C74">
      <w:pPr>
        <w:rPr>
          <w:color w:val="auto"/>
        </w:rPr>
      </w:pPr>
      <w:r w:rsidRPr="006F4DBE">
        <w:rPr>
          <w:color w:val="auto"/>
        </w:rPr>
        <w:t>The department often receives feedback about the difficulties faced by residents when travelling to medical appointments</w:t>
      </w:r>
      <w:r w:rsidR="00FC394D" w:rsidRPr="006F4DBE">
        <w:rPr>
          <w:color w:val="auto"/>
        </w:rPr>
        <w:t>.</w:t>
      </w:r>
      <w:r w:rsidRPr="006F4DBE">
        <w:rPr>
          <w:color w:val="auto"/>
        </w:rPr>
        <w:t xml:space="preserve"> </w:t>
      </w:r>
    </w:p>
    <w:p w14:paraId="282B8ED0" w14:textId="1BB9FAC8" w:rsidR="00337AF8" w:rsidRPr="006F4DBE" w:rsidRDefault="00337AF8" w:rsidP="00783C96">
      <w:pPr>
        <w:spacing w:before="160"/>
        <w:rPr>
          <w:rFonts w:cs="Arial"/>
          <w:color w:val="auto"/>
        </w:rPr>
      </w:pPr>
      <w:r w:rsidRPr="006F4DBE">
        <w:rPr>
          <w:rFonts w:cs="Arial"/>
          <w:color w:val="auto"/>
        </w:rPr>
        <w:t>Many residents will have family or friends close by who can accompany them to their appointments. Where this is not possible, the home must assist the resident by arranging transport and escort services for them. At present, any costs associated with this can be passed to the resident.</w:t>
      </w:r>
    </w:p>
    <w:p w14:paraId="054D6F69" w14:textId="08C0A252" w:rsidR="00337AF8" w:rsidRPr="006F4DBE" w:rsidRDefault="00D22CA5" w:rsidP="00783C96">
      <w:pPr>
        <w:spacing w:before="160"/>
        <w:rPr>
          <w:rFonts w:cs="Arial"/>
          <w:color w:val="auto"/>
        </w:rPr>
      </w:pPr>
      <w:r>
        <w:rPr>
          <w:rFonts w:cs="Arial"/>
          <w:color w:val="auto"/>
        </w:rPr>
        <w:t>T</w:t>
      </w:r>
      <w:r w:rsidR="00337AF8" w:rsidRPr="006F4DBE">
        <w:rPr>
          <w:rFonts w:cs="Arial"/>
          <w:color w:val="auto"/>
        </w:rPr>
        <w:t xml:space="preserve">he department is keen for feedback on how transport to medical appointments is managed now and whether existing arrangements work well. Whilst most homes have their own transport (e.g. minibus), it would </w:t>
      </w:r>
      <w:r w:rsidR="005123EF" w:rsidRPr="006F4DBE">
        <w:rPr>
          <w:rFonts w:cs="Arial"/>
          <w:color w:val="auto"/>
        </w:rPr>
        <w:t xml:space="preserve">be </w:t>
      </w:r>
      <w:r w:rsidR="00337AF8" w:rsidRPr="006F4DBE">
        <w:rPr>
          <w:rFonts w:cs="Arial"/>
          <w:color w:val="auto"/>
        </w:rPr>
        <w:t>beneficial to understand how these are used.</w:t>
      </w:r>
    </w:p>
    <w:p w14:paraId="5AC64A13" w14:textId="77777777" w:rsidR="00337AF8" w:rsidRPr="006F4DBE" w:rsidRDefault="00337AF8" w:rsidP="00783C96">
      <w:pPr>
        <w:spacing w:before="160" w:after="120"/>
        <w:rPr>
          <w:color w:val="auto"/>
        </w:rPr>
      </w:pPr>
      <w:r w:rsidRPr="006F4DBE">
        <w:rPr>
          <w:color w:val="auto"/>
        </w:rPr>
        <w:t>Telehealth services are of assistance when health professionals cannot deliver services onsite and will be built into the new service list. This won’t resolve the problem for all health professional services though, so the department would like to better understand this issue for future consideration.</w:t>
      </w:r>
    </w:p>
    <w:tbl>
      <w:tblPr>
        <w:tblStyle w:val="TableGrid"/>
        <w:tblW w:w="0" w:type="auto"/>
        <w:shd w:val="clear" w:color="auto" w:fill="E9EBF3"/>
        <w:tblLook w:val="04A0" w:firstRow="1" w:lastRow="0" w:firstColumn="1" w:lastColumn="0" w:noHBand="0" w:noVBand="1"/>
        <w:tblCaption w:val="Considerations"/>
        <w:tblDescription w:val="Questions related to particular item for consideration"/>
      </w:tblPr>
      <w:tblGrid>
        <w:gridCol w:w="9060"/>
      </w:tblGrid>
      <w:tr w:rsidR="00047330" w:rsidRPr="006F4DBE" w14:paraId="1F026ACD" w14:textId="77777777" w:rsidTr="00612E78">
        <w:trPr>
          <w:tblHeader/>
        </w:trPr>
        <w:tc>
          <w:tcPr>
            <w:tcW w:w="9060" w:type="dxa"/>
            <w:shd w:val="clear" w:color="auto" w:fill="E9EBF3"/>
          </w:tcPr>
          <w:p w14:paraId="70B57634" w14:textId="77777777" w:rsidR="00047330" w:rsidRPr="006F4DBE" w:rsidRDefault="00047330" w:rsidP="00047330">
            <w:pPr>
              <w:rPr>
                <w:b/>
                <w:bCs/>
                <w:color w:val="auto"/>
                <w:sz w:val="22"/>
                <w:szCs w:val="22"/>
                <w:u w:val="single"/>
              </w:rPr>
            </w:pPr>
            <w:r w:rsidRPr="006F4DBE">
              <w:rPr>
                <w:rFonts w:cs="Arial"/>
                <w:b/>
                <w:bCs/>
                <w:color w:val="auto"/>
                <w:sz w:val="22"/>
                <w:szCs w:val="22"/>
                <w:u w:val="single"/>
              </w:rPr>
              <w:t>Considerations</w:t>
            </w:r>
          </w:p>
          <w:p w14:paraId="67595D8D" w14:textId="473691C8" w:rsidR="00047330" w:rsidRPr="006F4DBE" w:rsidRDefault="00047330"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color w:val="auto"/>
                <w:sz w:val="22"/>
                <w:szCs w:val="22"/>
              </w:rPr>
            </w:pPr>
            <w:r w:rsidRPr="006F4DBE">
              <w:rPr>
                <w:color w:val="auto"/>
                <w:sz w:val="22"/>
                <w:szCs w:val="22"/>
              </w:rPr>
              <w:t xml:space="preserve">For </w:t>
            </w:r>
            <w:r w:rsidR="008F0FCA" w:rsidRPr="006F4DBE">
              <w:rPr>
                <w:color w:val="auto"/>
                <w:sz w:val="22"/>
                <w:szCs w:val="22"/>
              </w:rPr>
              <w:t>residential care homes and residents</w:t>
            </w:r>
            <w:r w:rsidRPr="006F4DBE">
              <w:rPr>
                <w:color w:val="auto"/>
                <w:sz w:val="22"/>
                <w:szCs w:val="22"/>
              </w:rPr>
              <w:t>, how is the provision of transport services for medical appointments currently managed at your service?</w:t>
            </w:r>
          </w:p>
          <w:p w14:paraId="211ADFA4" w14:textId="5B5AC680" w:rsidR="00AB6289" w:rsidRPr="00E317D1" w:rsidRDefault="00CE2953" w:rsidP="00E317D1">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rPr>
                <w:color w:val="auto"/>
                <w:sz w:val="22"/>
                <w:szCs w:val="22"/>
              </w:rPr>
            </w:pPr>
            <w:r w:rsidRPr="006F4DBE">
              <w:rPr>
                <w:color w:val="auto"/>
                <w:sz w:val="22"/>
                <w:szCs w:val="22"/>
              </w:rPr>
              <w:t xml:space="preserve">What </w:t>
            </w:r>
            <w:r w:rsidR="007C1687" w:rsidRPr="006F4DBE">
              <w:rPr>
                <w:color w:val="auto"/>
                <w:sz w:val="22"/>
                <w:szCs w:val="22"/>
              </w:rPr>
              <w:t>are the most common</w:t>
            </w:r>
            <w:r w:rsidRPr="006F4DBE">
              <w:rPr>
                <w:color w:val="auto"/>
                <w:sz w:val="22"/>
                <w:szCs w:val="22"/>
              </w:rPr>
              <w:t xml:space="preserve"> medical s</w:t>
            </w:r>
            <w:r w:rsidR="007C1687" w:rsidRPr="006F4DBE">
              <w:rPr>
                <w:color w:val="auto"/>
                <w:sz w:val="22"/>
                <w:szCs w:val="22"/>
              </w:rPr>
              <w:t>ervices</w:t>
            </w:r>
            <w:r w:rsidRPr="006F4DBE">
              <w:rPr>
                <w:color w:val="auto"/>
                <w:sz w:val="22"/>
                <w:szCs w:val="22"/>
              </w:rPr>
              <w:t xml:space="preserve"> </w:t>
            </w:r>
            <w:r w:rsidR="007C1687" w:rsidRPr="006F4DBE">
              <w:rPr>
                <w:color w:val="auto"/>
                <w:sz w:val="22"/>
                <w:szCs w:val="22"/>
              </w:rPr>
              <w:t xml:space="preserve">that </w:t>
            </w:r>
            <w:r w:rsidRPr="006F4DBE">
              <w:rPr>
                <w:color w:val="auto"/>
                <w:sz w:val="22"/>
                <w:szCs w:val="22"/>
              </w:rPr>
              <w:t xml:space="preserve">require residents </w:t>
            </w:r>
            <w:r w:rsidR="007C1687" w:rsidRPr="006F4DBE">
              <w:rPr>
                <w:color w:val="auto"/>
                <w:sz w:val="22"/>
                <w:szCs w:val="22"/>
              </w:rPr>
              <w:t>to travel away from the aged care home?</w:t>
            </w:r>
          </w:p>
        </w:tc>
      </w:tr>
    </w:tbl>
    <w:p w14:paraId="2AC29F27" w14:textId="7B88DE33" w:rsidR="00500595" w:rsidRPr="006F4DBE" w:rsidRDefault="00500595" w:rsidP="00681AE7">
      <w:pPr>
        <w:pStyle w:val="Heading2"/>
      </w:pPr>
      <w:bookmarkStart w:id="46" w:name="_Toc183697526"/>
      <w:r w:rsidRPr="006F4DBE">
        <w:t>Definitions</w:t>
      </w:r>
      <w:bookmarkEnd w:id="46"/>
    </w:p>
    <w:p w14:paraId="2072861C" w14:textId="6AD3B666" w:rsidR="005544A1" w:rsidRPr="006F4DBE" w:rsidRDefault="00DE7F36" w:rsidP="009F1E33">
      <w:pPr>
        <w:rPr>
          <w:rFonts w:cs="Arial"/>
          <w:color w:val="auto"/>
        </w:rPr>
      </w:pPr>
      <w:r w:rsidRPr="006F4DBE">
        <w:rPr>
          <w:rFonts w:cs="Arial"/>
          <w:color w:val="auto"/>
        </w:rPr>
        <w:t xml:space="preserve">Residential care homes are responsible for meeting the care needs of their residents and providing them with the relevant care, services and equipment </w:t>
      </w:r>
      <w:r w:rsidR="00B3784F" w:rsidRPr="006F4DBE">
        <w:rPr>
          <w:rFonts w:cs="Arial"/>
          <w:color w:val="auto"/>
        </w:rPr>
        <w:t>detailed</w:t>
      </w:r>
      <w:r w:rsidRPr="006F4DBE">
        <w:rPr>
          <w:rFonts w:cs="Arial"/>
          <w:color w:val="auto"/>
        </w:rPr>
        <w:t xml:space="preserve"> in the Schedule in accordance with the Aged Care Quality Standards. </w:t>
      </w:r>
      <w:r w:rsidR="00B3784F" w:rsidRPr="006F4DBE">
        <w:rPr>
          <w:rFonts w:cs="Arial"/>
          <w:color w:val="auto"/>
        </w:rPr>
        <w:t xml:space="preserve">In many instances these needs will be determined by a health professional, usually a nurse or physiotherapist engaged by the </w:t>
      </w:r>
      <w:r w:rsidR="00451BD8" w:rsidRPr="006F4DBE">
        <w:rPr>
          <w:rFonts w:cs="Arial"/>
          <w:color w:val="auto"/>
        </w:rPr>
        <w:t>residential</w:t>
      </w:r>
      <w:r w:rsidR="00B3784F" w:rsidRPr="006F4DBE">
        <w:rPr>
          <w:rFonts w:cs="Arial"/>
          <w:color w:val="auto"/>
        </w:rPr>
        <w:t xml:space="preserve"> care home. For some residents this will require the </w:t>
      </w:r>
      <w:r w:rsidR="00451BD8" w:rsidRPr="006F4DBE">
        <w:rPr>
          <w:rFonts w:cs="Arial"/>
          <w:color w:val="auto"/>
        </w:rPr>
        <w:t>residential</w:t>
      </w:r>
      <w:r w:rsidR="00B3784F" w:rsidRPr="006F4DBE">
        <w:rPr>
          <w:rFonts w:cs="Arial"/>
          <w:color w:val="auto"/>
        </w:rPr>
        <w:t xml:space="preserve"> care home to provide non-standard equipment.</w:t>
      </w:r>
    </w:p>
    <w:p w14:paraId="07BC6D5B" w14:textId="0DDCADB8" w:rsidR="0050263C" w:rsidRPr="006F4DBE" w:rsidRDefault="0050263C" w:rsidP="00783C96">
      <w:pPr>
        <w:spacing w:before="160"/>
        <w:rPr>
          <w:rFonts w:cs="Arial"/>
          <w:color w:val="auto"/>
        </w:rPr>
      </w:pPr>
      <w:r w:rsidRPr="006F4DBE">
        <w:rPr>
          <w:rFonts w:cs="Arial"/>
          <w:color w:val="auto"/>
        </w:rPr>
        <w:t xml:space="preserve">It is sometimes unclear whether </w:t>
      </w:r>
      <w:proofErr w:type="gramStart"/>
      <w:r w:rsidRPr="006F4DBE">
        <w:rPr>
          <w:rFonts w:cs="Arial"/>
          <w:color w:val="auto"/>
        </w:rPr>
        <w:t>particular goods</w:t>
      </w:r>
      <w:proofErr w:type="gramEnd"/>
      <w:r w:rsidRPr="006F4DBE">
        <w:rPr>
          <w:rFonts w:cs="Arial"/>
          <w:color w:val="auto"/>
        </w:rPr>
        <w:t xml:space="preserve"> or equipment should be supplied by the residential care home or paid for by the resident, including where a</w:t>
      </w:r>
      <w:r w:rsidR="003147EC">
        <w:rPr>
          <w:rFonts w:cs="Arial"/>
          <w:color w:val="auto"/>
        </w:rPr>
        <w:t>n ad</w:t>
      </w:r>
      <w:r w:rsidR="003F6262">
        <w:rPr>
          <w:rFonts w:cs="Arial"/>
          <w:color w:val="auto"/>
        </w:rPr>
        <w:t>vanced</w:t>
      </w:r>
      <w:r w:rsidRPr="006F4DBE">
        <w:rPr>
          <w:rFonts w:cs="Arial"/>
          <w:color w:val="auto"/>
        </w:rPr>
        <w:t xml:space="preserve"> or custom</w:t>
      </w:r>
      <w:r w:rsidR="00236CFC" w:rsidRPr="006F4DBE">
        <w:rPr>
          <w:rFonts w:cs="Arial"/>
          <w:color w:val="auto"/>
        </w:rPr>
        <w:t>ised</w:t>
      </w:r>
      <w:r w:rsidRPr="006F4DBE">
        <w:rPr>
          <w:rFonts w:cs="Arial"/>
          <w:color w:val="auto"/>
        </w:rPr>
        <w:t xml:space="preserve"> product is required. </w:t>
      </w:r>
      <w:proofErr w:type="gramStart"/>
      <w:r w:rsidR="00236CFC" w:rsidRPr="006F4DBE">
        <w:rPr>
          <w:rFonts w:cs="Arial"/>
          <w:color w:val="auto"/>
        </w:rPr>
        <w:t xml:space="preserve">With </w:t>
      </w:r>
      <w:r w:rsidRPr="006F4DBE">
        <w:rPr>
          <w:rFonts w:cs="Arial"/>
          <w:color w:val="auto"/>
        </w:rPr>
        <w:t>this</w:t>
      </w:r>
      <w:r w:rsidR="00236CFC" w:rsidRPr="006F4DBE">
        <w:rPr>
          <w:rFonts w:cs="Arial"/>
          <w:color w:val="auto"/>
        </w:rPr>
        <w:t xml:space="preserve"> in mind,</w:t>
      </w:r>
      <w:r w:rsidRPr="006F4DBE">
        <w:rPr>
          <w:rFonts w:cs="Arial"/>
          <w:color w:val="auto"/>
        </w:rPr>
        <w:t xml:space="preserve"> the</w:t>
      </w:r>
      <w:proofErr w:type="gramEnd"/>
      <w:r w:rsidRPr="006F4DBE">
        <w:rPr>
          <w:rFonts w:cs="Arial"/>
          <w:color w:val="auto"/>
        </w:rPr>
        <w:t xml:space="preserve"> department </w:t>
      </w:r>
      <w:r w:rsidR="00236CFC" w:rsidRPr="006F4DBE">
        <w:rPr>
          <w:rFonts w:cs="Arial"/>
          <w:color w:val="auto"/>
        </w:rPr>
        <w:t>i</w:t>
      </w:r>
      <w:r w:rsidRPr="006F4DBE">
        <w:rPr>
          <w:rFonts w:cs="Arial"/>
          <w:color w:val="auto"/>
        </w:rPr>
        <w:t>s propos</w:t>
      </w:r>
      <w:r w:rsidR="00236CFC" w:rsidRPr="006F4DBE">
        <w:rPr>
          <w:rFonts w:cs="Arial"/>
          <w:color w:val="auto"/>
        </w:rPr>
        <w:t xml:space="preserve">ing </w:t>
      </w:r>
      <w:r w:rsidRPr="006F4DBE">
        <w:rPr>
          <w:rFonts w:cs="Arial"/>
          <w:color w:val="auto"/>
        </w:rPr>
        <w:t>a set of definitions to accompany the new service list, which is intended to clarify different types of goods and equipment.</w:t>
      </w:r>
    </w:p>
    <w:p w14:paraId="39FFECA0" w14:textId="64D57448" w:rsidR="008E45AF" w:rsidRPr="006F4DBE" w:rsidRDefault="00B3784F" w:rsidP="00783C96">
      <w:pPr>
        <w:spacing w:before="160"/>
        <w:rPr>
          <w:color w:val="auto"/>
        </w:rPr>
      </w:pPr>
      <w:r w:rsidRPr="006F4DBE">
        <w:rPr>
          <w:rFonts w:cs="Arial"/>
          <w:color w:val="auto"/>
        </w:rPr>
        <w:t>It is proposed to include r</w:t>
      </w:r>
      <w:r w:rsidR="00C40574" w:rsidRPr="006F4DBE">
        <w:rPr>
          <w:rFonts w:cs="Arial"/>
          <w:color w:val="auto"/>
        </w:rPr>
        <w:t>e</w:t>
      </w:r>
      <w:r w:rsidRPr="006F4DBE">
        <w:rPr>
          <w:rFonts w:cs="Arial"/>
          <w:color w:val="auto"/>
        </w:rPr>
        <w:t xml:space="preserve">levant definitions in </w:t>
      </w:r>
      <w:r w:rsidR="00BB697D">
        <w:rPr>
          <w:rFonts w:cs="Arial"/>
          <w:color w:val="auto"/>
        </w:rPr>
        <w:t xml:space="preserve">either </w:t>
      </w:r>
      <w:r w:rsidRPr="006F4DBE">
        <w:rPr>
          <w:rFonts w:cs="Arial"/>
          <w:color w:val="auto"/>
        </w:rPr>
        <w:t xml:space="preserve">the rules </w:t>
      </w:r>
      <w:r w:rsidR="00BB697D">
        <w:rPr>
          <w:rFonts w:cs="Arial"/>
          <w:color w:val="auto"/>
        </w:rPr>
        <w:t xml:space="preserve">or program guidelines </w:t>
      </w:r>
      <w:r w:rsidRPr="006F4DBE">
        <w:rPr>
          <w:rFonts w:cs="Arial"/>
          <w:color w:val="auto"/>
        </w:rPr>
        <w:t xml:space="preserve">relating to the requirements of the new </w:t>
      </w:r>
      <w:r w:rsidR="00F97E29" w:rsidRPr="006F4DBE">
        <w:rPr>
          <w:rFonts w:cs="Arial"/>
          <w:color w:val="auto"/>
        </w:rPr>
        <w:t>service list</w:t>
      </w:r>
      <w:r w:rsidRPr="006F4DBE">
        <w:rPr>
          <w:rFonts w:cs="Arial"/>
          <w:color w:val="auto"/>
        </w:rPr>
        <w:t>.</w:t>
      </w:r>
      <w:r w:rsidR="0050263C" w:rsidRPr="006F4DBE">
        <w:rPr>
          <w:rFonts w:cs="Arial"/>
          <w:color w:val="auto"/>
        </w:rPr>
        <w:t xml:space="preserve"> </w:t>
      </w:r>
    </w:p>
    <w:tbl>
      <w:tblPr>
        <w:tblStyle w:val="TableGrid"/>
        <w:tblW w:w="9067" w:type="dxa"/>
        <w:tblLook w:val="04A0" w:firstRow="1" w:lastRow="0" w:firstColumn="1" w:lastColumn="0" w:noHBand="0" w:noVBand="1"/>
        <w:tblCaption w:val="Appendix A"/>
        <w:tblDescription w:val="Appendix A is a list of definitions of key terms used throughout the document"/>
      </w:tblPr>
      <w:tblGrid>
        <w:gridCol w:w="2263"/>
        <w:gridCol w:w="6804"/>
      </w:tblGrid>
      <w:tr w:rsidR="0057296D" w:rsidRPr="006F4DBE" w14:paraId="07B84465" w14:textId="77777777" w:rsidTr="008C6D80">
        <w:trPr>
          <w:tblHeader/>
        </w:trPr>
        <w:tc>
          <w:tcPr>
            <w:tcW w:w="2263" w:type="dxa"/>
            <w:tcBorders>
              <w:top w:val="single" w:sz="4" w:space="0" w:color="auto"/>
              <w:left w:val="single" w:sz="4" w:space="0" w:color="auto"/>
              <w:bottom w:val="single" w:sz="4" w:space="0" w:color="auto"/>
              <w:right w:val="single" w:sz="4" w:space="0" w:color="auto"/>
            </w:tcBorders>
          </w:tcPr>
          <w:p w14:paraId="308C279C" w14:textId="77777777" w:rsidR="00B3784F" w:rsidRPr="00017B1E" w:rsidRDefault="00B3784F" w:rsidP="000D2DD3">
            <w:pPr>
              <w:spacing w:before="160" w:after="160"/>
              <w:rPr>
                <w:rStyle w:val="Strong"/>
                <w:rFonts w:cstheme="minorHAnsi"/>
                <w:color w:val="auto"/>
                <w:sz w:val="22"/>
                <w:szCs w:val="22"/>
              </w:rPr>
            </w:pPr>
          </w:p>
        </w:tc>
        <w:tc>
          <w:tcPr>
            <w:tcW w:w="6804" w:type="dxa"/>
            <w:tcBorders>
              <w:top w:val="single" w:sz="4" w:space="0" w:color="auto"/>
              <w:left w:val="single" w:sz="4" w:space="0" w:color="auto"/>
              <w:bottom w:val="single" w:sz="4" w:space="0" w:color="auto"/>
              <w:right w:val="single" w:sz="4" w:space="0" w:color="auto"/>
            </w:tcBorders>
            <w:hideMark/>
          </w:tcPr>
          <w:p w14:paraId="0BD86571" w14:textId="66012D67" w:rsidR="001C6F6F" w:rsidRPr="00017B1E" w:rsidRDefault="001C6F6F" w:rsidP="000D2DD3">
            <w:pPr>
              <w:spacing w:before="160" w:after="160"/>
              <w:rPr>
                <w:rStyle w:val="Strong"/>
                <w:rFonts w:cstheme="minorHAnsi"/>
                <w:b w:val="0"/>
                <w:color w:val="auto"/>
                <w:sz w:val="22"/>
                <w:szCs w:val="22"/>
              </w:rPr>
            </w:pPr>
            <w:r w:rsidRPr="00017B1E">
              <w:rPr>
                <w:rStyle w:val="Strong"/>
                <w:rFonts w:cstheme="minorHAnsi"/>
                <w:bCs w:val="0"/>
                <w:color w:val="auto"/>
                <w:sz w:val="22"/>
                <w:szCs w:val="22"/>
              </w:rPr>
              <w:t>P</w:t>
            </w:r>
            <w:r w:rsidRPr="00017B1E">
              <w:rPr>
                <w:rStyle w:val="Strong"/>
                <w:rFonts w:cstheme="minorHAnsi"/>
                <w:color w:val="auto"/>
                <w:sz w:val="22"/>
                <w:szCs w:val="22"/>
              </w:rPr>
              <w:t>roposed new text</w:t>
            </w:r>
            <w:r w:rsidR="008E45AF" w:rsidRPr="00017B1E">
              <w:rPr>
                <w:rStyle w:val="Strong"/>
                <w:rFonts w:cstheme="minorHAnsi"/>
                <w:color w:val="auto"/>
                <w:sz w:val="22"/>
                <w:szCs w:val="22"/>
              </w:rPr>
              <w:t xml:space="preserve"> </w:t>
            </w:r>
            <w:r w:rsidR="00437ABA">
              <w:rPr>
                <w:rStyle w:val="Strong"/>
                <w:rFonts w:cstheme="minorHAnsi"/>
                <w:color w:val="auto"/>
                <w:sz w:val="22"/>
                <w:szCs w:val="22"/>
              </w:rPr>
              <w:t>–</w:t>
            </w:r>
            <w:r w:rsidR="008E45AF" w:rsidRPr="00017B1E">
              <w:rPr>
                <w:rStyle w:val="Strong"/>
                <w:rFonts w:cstheme="minorHAnsi"/>
                <w:color w:val="auto"/>
                <w:sz w:val="22"/>
                <w:szCs w:val="22"/>
              </w:rPr>
              <w:t xml:space="preserve"> </w:t>
            </w:r>
            <w:r w:rsidR="00B3784F" w:rsidRPr="00017B1E">
              <w:rPr>
                <w:rStyle w:val="Strong"/>
                <w:rFonts w:cstheme="minorHAnsi"/>
                <w:bCs w:val="0"/>
                <w:color w:val="auto"/>
                <w:sz w:val="22"/>
                <w:szCs w:val="22"/>
              </w:rPr>
              <w:t>Definitions</w:t>
            </w:r>
            <w:r w:rsidR="00437ABA">
              <w:rPr>
                <w:rStyle w:val="Strong"/>
                <w:rFonts w:cstheme="minorHAnsi"/>
                <w:bCs w:val="0"/>
                <w:color w:val="auto"/>
                <w:sz w:val="22"/>
                <w:szCs w:val="22"/>
              </w:rPr>
              <w:t xml:space="preserve"> </w:t>
            </w:r>
            <w:r w:rsidR="00437ABA">
              <w:rPr>
                <w:rStyle w:val="Strong"/>
                <w:rFonts w:cstheme="minorHAnsi"/>
                <w:sz w:val="22"/>
                <w:szCs w:val="22"/>
              </w:rPr>
              <w:t>for provision of goods and equipment</w:t>
            </w:r>
          </w:p>
        </w:tc>
      </w:tr>
      <w:tr w:rsidR="0057296D" w:rsidRPr="006F4DBE" w14:paraId="10160C48" w14:textId="77777777" w:rsidTr="008C6D80">
        <w:tc>
          <w:tcPr>
            <w:tcW w:w="2263" w:type="dxa"/>
            <w:tcBorders>
              <w:top w:val="single" w:sz="4" w:space="0" w:color="auto"/>
              <w:left w:val="single" w:sz="4" w:space="0" w:color="auto"/>
              <w:bottom w:val="single" w:sz="4" w:space="0" w:color="auto"/>
              <w:right w:val="single" w:sz="4" w:space="0" w:color="auto"/>
            </w:tcBorders>
            <w:hideMark/>
          </w:tcPr>
          <w:p w14:paraId="43248DD7" w14:textId="77777777" w:rsidR="00B3784F" w:rsidRPr="00017B1E" w:rsidRDefault="00B3784F" w:rsidP="008C6D80">
            <w:pPr>
              <w:spacing w:before="80" w:after="80" w:line="240" w:lineRule="auto"/>
              <w:rPr>
                <w:rStyle w:val="Strong"/>
                <w:rFonts w:cstheme="minorHAnsi"/>
                <w:color w:val="auto"/>
                <w:sz w:val="22"/>
                <w:szCs w:val="22"/>
              </w:rPr>
            </w:pPr>
            <w:r w:rsidRPr="00017B1E">
              <w:rPr>
                <w:rStyle w:val="Strong"/>
                <w:rFonts w:cstheme="minorHAnsi"/>
                <w:color w:val="auto"/>
                <w:sz w:val="22"/>
                <w:szCs w:val="22"/>
              </w:rPr>
              <w:t>Standard</w:t>
            </w:r>
          </w:p>
        </w:tc>
        <w:tc>
          <w:tcPr>
            <w:tcW w:w="6804" w:type="dxa"/>
            <w:tcBorders>
              <w:top w:val="single" w:sz="4" w:space="0" w:color="auto"/>
              <w:left w:val="single" w:sz="4" w:space="0" w:color="auto"/>
              <w:bottom w:val="single" w:sz="4" w:space="0" w:color="auto"/>
              <w:right w:val="single" w:sz="4" w:space="0" w:color="auto"/>
            </w:tcBorders>
            <w:hideMark/>
          </w:tcPr>
          <w:p w14:paraId="6C623EF4" w14:textId="6D3D4C49" w:rsidR="00B3784F" w:rsidRPr="00017B1E" w:rsidRDefault="00B3784F" w:rsidP="008C6D80">
            <w:pPr>
              <w:spacing w:before="80" w:after="80" w:line="240" w:lineRule="auto"/>
              <w:rPr>
                <w:color w:val="auto"/>
                <w:sz w:val="22"/>
                <w:szCs w:val="22"/>
              </w:rPr>
            </w:pPr>
            <w:r w:rsidRPr="00017B1E">
              <w:rPr>
                <w:color w:val="auto"/>
                <w:sz w:val="22"/>
                <w:szCs w:val="22"/>
              </w:rPr>
              <w:t xml:space="preserve">Fit-for-purpose product chosen by the </w:t>
            </w:r>
            <w:r w:rsidR="00451BD8" w:rsidRPr="00017B1E">
              <w:rPr>
                <w:color w:val="auto"/>
                <w:sz w:val="22"/>
                <w:szCs w:val="22"/>
              </w:rPr>
              <w:t>residential</w:t>
            </w:r>
            <w:r w:rsidRPr="00017B1E">
              <w:rPr>
                <w:color w:val="auto"/>
                <w:sz w:val="22"/>
                <w:szCs w:val="22"/>
              </w:rPr>
              <w:t xml:space="preserve"> care home which is suitable for use by the general resident population. </w:t>
            </w:r>
          </w:p>
        </w:tc>
      </w:tr>
      <w:tr w:rsidR="0057296D" w:rsidRPr="006F4DBE" w14:paraId="0C8FDE6C" w14:textId="77777777" w:rsidTr="008C6D80">
        <w:tc>
          <w:tcPr>
            <w:tcW w:w="2263" w:type="dxa"/>
            <w:tcBorders>
              <w:top w:val="single" w:sz="4" w:space="0" w:color="auto"/>
              <w:left w:val="single" w:sz="4" w:space="0" w:color="auto"/>
              <w:bottom w:val="single" w:sz="4" w:space="0" w:color="auto"/>
              <w:right w:val="single" w:sz="4" w:space="0" w:color="auto"/>
            </w:tcBorders>
            <w:hideMark/>
          </w:tcPr>
          <w:p w14:paraId="38E1E087" w14:textId="77777777" w:rsidR="00B3784F" w:rsidRPr="00017B1E" w:rsidRDefault="00B3784F" w:rsidP="008C6D80">
            <w:pPr>
              <w:spacing w:before="80" w:after="80" w:line="240" w:lineRule="auto"/>
              <w:rPr>
                <w:rStyle w:val="Strong"/>
                <w:rFonts w:cstheme="minorHAnsi"/>
                <w:color w:val="auto"/>
                <w:sz w:val="22"/>
                <w:szCs w:val="22"/>
              </w:rPr>
            </w:pPr>
            <w:bookmarkStart w:id="47" w:name="_Hlk96421007"/>
            <w:r w:rsidRPr="00017B1E">
              <w:rPr>
                <w:rStyle w:val="Strong"/>
                <w:rFonts w:cstheme="minorHAnsi"/>
                <w:color w:val="auto"/>
                <w:sz w:val="22"/>
                <w:szCs w:val="22"/>
              </w:rPr>
              <w:lastRenderedPageBreak/>
              <w:t>Non-standard</w:t>
            </w:r>
          </w:p>
        </w:tc>
        <w:tc>
          <w:tcPr>
            <w:tcW w:w="6804" w:type="dxa"/>
            <w:tcBorders>
              <w:top w:val="single" w:sz="4" w:space="0" w:color="auto"/>
              <w:left w:val="single" w:sz="4" w:space="0" w:color="auto"/>
              <w:bottom w:val="single" w:sz="4" w:space="0" w:color="auto"/>
              <w:right w:val="single" w:sz="4" w:space="0" w:color="auto"/>
            </w:tcBorders>
            <w:hideMark/>
          </w:tcPr>
          <w:p w14:paraId="4C6F61A0" w14:textId="41456D9C" w:rsidR="00B3784F" w:rsidRPr="00017B1E" w:rsidRDefault="00B3784F" w:rsidP="008C6D80">
            <w:pPr>
              <w:spacing w:before="80" w:after="120" w:line="240" w:lineRule="auto"/>
              <w:rPr>
                <w:color w:val="auto"/>
                <w:sz w:val="22"/>
                <w:szCs w:val="22"/>
              </w:rPr>
            </w:pPr>
            <w:r w:rsidRPr="00017B1E">
              <w:rPr>
                <w:color w:val="auto"/>
                <w:sz w:val="22"/>
                <w:szCs w:val="22"/>
              </w:rPr>
              <w:t xml:space="preserve">Fit-for-purpose product chosen by the </w:t>
            </w:r>
            <w:r w:rsidR="00451BD8" w:rsidRPr="00017B1E">
              <w:rPr>
                <w:color w:val="auto"/>
                <w:sz w:val="22"/>
                <w:szCs w:val="22"/>
              </w:rPr>
              <w:t>residential</w:t>
            </w:r>
            <w:r w:rsidRPr="00017B1E">
              <w:rPr>
                <w:color w:val="auto"/>
                <w:sz w:val="22"/>
                <w:szCs w:val="22"/>
              </w:rPr>
              <w:t xml:space="preserve"> care home which differs to the standard normally provided, but which does not have the personalised features/functionality of a customised product. </w:t>
            </w:r>
          </w:p>
          <w:p w14:paraId="68011502" w14:textId="77777777" w:rsidR="00B3784F" w:rsidRPr="00017B1E" w:rsidRDefault="00B3784F" w:rsidP="008C6D80">
            <w:pPr>
              <w:spacing w:after="80" w:line="240" w:lineRule="auto"/>
              <w:rPr>
                <w:color w:val="auto"/>
                <w:sz w:val="22"/>
                <w:szCs w:val="22"/>
              </w:rPr>
            </w:pPr>
            <w:r w:rsidRPr="00017B1E">
              <w:rPr>
                <w:color w:val="auto"/>
                <w:sz w:val="22"/>
                <w:szCs w:val="22"/>
              </w:rPr>
              <w:t xml:space="preserve">The non-standard product is required to meet the </w:t>
            </w:r>
            <w:proofErr w:type="gramStart"/>
            <w:r w:rsidRPr="00017B1E">
              <w:rPr>
                <w:color w:val="auto"/>
                <w:sz w:val="22"/>
                <w:szCs w:val="22"/>
              </w:rPr>
              <w:t>particular needs</w:t>
            </w:r>
            <w:proofErr w:type="gramEnd"/>
            <w:r w:rsidRPr="00017B1E">
              <w:rPr>
                <w:color w:val="auto"/>
                <w:sz w:val="22"/>
                <w:szCs w:val="22"/>
              </w:rPr>
              <w:t xml:space="preserve"> of an individual resident (as assessed by a health professional) but is able to be utilised by other residents who have similar care needs.</w:t>
            </w:r>
          </w:p>
        </w:tc>
      </w:tr>
      <w:tr w:rsidR="0057296D" w:rsidRPr="006F4DBE" w14:paraId="1F53F747" w14:textId="77777777" w:rsidTr="008C6D80">
        <w:tc>
          <w:tcPr>
            <w:tcW w:w="2263" w:type="dxa"/>
            <w:tcBorders>
              <w:top w:val="single" w:sz="4" w:space="0" w:color="auto"/>
              <w:left w:val="single" w:sz="4" w:space="0" w:color="auto"/>
              <w:bottom w:val="single" w:sz="4" w:space="0" w:color="auto"/>
              <w:right w:val="single" w:sz="4" w:space="0" w:color="auto"/>
            </w:tcBorders>
            <w:hideMark/>
          </w:tcPr>
          <w:p w14:paraId="06548FE8" w14:textId="77777777" w:rsidR="00B3784F" w:rsidRPr="00017B1E" w:rsidRDefault="00B3784F" w:rsidP="008C6D80">
            <w:pPr>
              <w:spacing w:before="80" w:after="80" w:line="240" w:lineRule="auto"/>
              <w:rPr>
                <w:rStyle w:val="Strong"/>
                <w:rFonts w:cstheme="minorHAnsi"/>
                <w:color w:val="auto"/>
                <w:sz w:val="22"/>
                <w:szCs w:val="22"/>
              </w:rPr>
            </w:pPr>
            <w:r w:rsidRPr="00017B1E">
              <w:rPr>
                <w:rStyle w:val="Strong"/>
                <w:rFonts w:cstheme="minorHAnsi"/>
                <w:color w:val="auto"/>
                <w:sz w:val="22"/>
                <w:szCs w:val="22"/>
              </w:rPr>
              <w:t>Customised</w:t>
            </w:r>
          </w:p>
        </w:tc>
        <w:tc>
          <w:tcPr>
            <w:tcW w:w="6804" w:type="dxa"/>
            <w:tcBorders>
              <w:top w:val="single" w:sz="4" w:space="0" w:color="auto"/>
              <w:left w:val="single" w:sz="4" w:space="0" w:color="auto"/>
              <w:bottom w:val="single" w:sz="4" w:space="0" w:color="auto"/>
              <w:right w:val="single" w:sz="4" w:space="0" w:color="auto"/>
            </w:tcBorders>
            <w:hideMark/>
          </w:tcPr>
          <w:p w14:paraId="7521735F" w14:textId="7E6C2690" w:rsidR="00B3784F" w:rsidRPr="00017B1E" w:rsidRDefault="00B3784F" w:rsidP="008C6D80">
            <w:pPr>
              <w:spacing w:before="80" w:after="80" w:line="240" w:lineRule="auto"/>
              <w:rPr>
                <w:color w:val="auto"/>
                <w:sz w:val="22"/>
                <w:szCs w:val="22"/>
              </w:rPr>
            </w:pPr>
            <w:r w:rsidRPr="00017B1E">
              <w:rPr>
                <w:color w:val="auto"/>
                <w:sz w:val="22"/>
                <w:szCs w:val="22"/>
              </w:rPr>
              <w:t>A product which has been selected or specifically custom-made to meet the specific care needs or measurements of an individual resident (as assessed by a health professional)</w:t>
            </w:r>
            <w:r w:rsidR="00C67152" w:rsidRPr="00017B1E">
              <w:rPr>
                <w:color w:val="auto"/>
                <w:sz w:val="22"/>
                <w:szCs w:val="22"/>
              </w:rPr>
              <w:t>,</w:t>
            </w:r>
            <w:r w:rsidRPr="00017B1E">
              <w:rPr>
                <w:color w:val="auto"/>
                <w:sz w:val="22"/>
                <w:szCs w:val="22"/>
              </w:rPr>
              <w:t xml:space="preserve"> </w:t>
            </w:r>
            <w:r w:rsidR="00C67152" w:rsidRPr="00017B1E">
              <w:rPr>
                <w:color w:val="auto"/>
                <w:sz w:val="22"/>
                <w:szCs w:val="22"/>
              </w:rPr>
              <w:t xml:space="preserve">can only be used by that resident </w:t>
            </w:r>
            <w:r w:rsidRPr="00017B1E">
              <w:rPr>
                <w:color w:val="auto"/>
                <w:sz w:val="22"/>
                <w:szCs w:val="22"/>
              </w:rPr>
              <w:t xml:space="preserve">and differs significantly to the standard normally provided. </w:t>
            </w:r>
          </w:p>
        </w:tc>
      </w:tr>
      <w:tr w:rsidR="0057296D" w:rsidRPr="006F4DBE" w14:paraId="0457AE69" w14:textId="77777777" w:rsidTr="008C6D80">
        <w:tc>
          <w:tcPr>
            <w:tcW w:w="2263" w:type="dxa"/>
            <w:tcBorders>
              <w:top w:val="single" w:sz="4" w:space="0" w:color="auto"/>
              <w:left w:val="single" w:sz="4" w:space="0" w:color="auto"/>
              <w:bottom w:val="single" w:sz="4" w:space="0" w:color="auto"/>
              <w:right w:val="single" w:sz="4" w:space="0" w:color="auto"/>
            </w:tcBorders>
            <w:hideMark/>
          </w:tcPr>
          <w:p w14:paraId="73422AB1" w14:textId="4629E1B7" w:rsidR="00B3784F" w:rsidRPr="00017B1E" w:rsidRDefault="00B3784F" w:rsidP="008C6D80">
            <w:pPr>
              <w:spacing w:before="80" w:after="80" w:line="240" w:lineRule="auto"/>
              <w:rPr>
                <w:rStyle w:val="Strong"/>
                <w:rFonts w:cstheme="minorHAnsi"/>
                <w:color w:val="auto"/>
                <w:sz w:val="22"/>
                <w:szCs w:val="22"/>
              </w:rPr>
            </w:pPr>
            <w:r w:rsidRPr="00017B1E">
              <w:rPr>
                <w:rStyle w:val="Strong"/>
                <w:rFonts w:cstheme="minorHAnsi"/>
                <w:color w:val="auto"/>
                <w:sz w:val="22"/>
                <w:szCs w:val="22"/>
              </w:rPr>
              <w:t>Advanced</w:t>
            </w:r>
          </w:p>
        </w:tc>
        <w:tc>
          <w:tcPr>
            <w:tcW w:w="6804" w:type="dxa"/>
            <w:tcBorders>
              <w:top w:val="single" w:sz="4" w:space="0" w:color="auto"/>
              <w:left w:val="single" w:sz="4" w:space="0" w:color="auto"/>
              <w:bottom w:val="single" w:sz="4" w:space="0" w:color="auto"/>
              <w:right w:val="single" w:sz="4" w:space="0" w:color="auto"/>
            </w:tcBorders>
            <w:hideMark/>
          </w:tcPr>
          <w:p w14:paraId="4C6CC894" w14:textId="77777777" w:rsidR="00B3784F" w:rsidRPr="00017B1E" w:rsidRDefault="00B3784F" w:rsidP="008C6D80">
            <w:pPr>
              <w:spacing w:before="80" w:after="80" w:line="240" w:lineRule="auto"/>
              <w:rPr>
                <w:color w:val="auto"/>
                <w:sz w:val="22"/>
                <w:szCs w:val="22"/>
              </w:rPr>
            </w:pPr>
            <w:r w:rsidRPr="00017B1E">
              <w:rPr>
                <w:color w:val="auto"/>
                <w:sz w:val="22"/>
                <w:szCs w:val="22"/>
              </w:rPr>
              <w:t>A product which differs significantly to the standard normally provided and is an advanced model of a product, with extra features that are not needed to meet assessed care needs. This is relevant when a lower specification model or product is available that would still meet the resident’s needs.</w:t>
            </w:r>
          </w:p>
        </w:tc>
      </w:tr>
      <w:tr w:rsidR="0057296D" w:rsidRPr="006F4DBE" w14:paraId="3910BE62" w14:textId="77777777" w:rsidTr="008C6D80">
        <w:tc>
          <w:tcPr>
            <w:tcW w:w="2263" w:type="dxa"/>
            <w:tcBorders>
              <w:top w:val="single" w:sz="4" w:space="0" w:color="auto"/>
              <w:left w:val="single" w:sz="4" w:space="0" w:color="auto"/>
              <w:bottom w:val="single" w:sz="4" w:space="0" w:color="auto"/>
              <w:right w:val="single" w:sz="4" w:space="0" w:color="auto"/>
            </w:tcBorders>
            <w:hideMark/>
          </w:tcPr>
          <w:p w14:paraId="32CAA10D" w14:textId="77777777" w:rsidR="00B3784F" w:rsidRPr="00017B1E" w:rsidRDefault="00B3784F" w:rsidP="008C6D80">
            <w:pPr>
              <w:spacing w:before="80" w:after="80" w:line="240" w:lineRule="auto"/>
              <w:rPr>
                <w:rStyle w:val="Strong"/>
                <w:rFonts w:cstheme="minorHAnsi"/>
                <w:color w:val="auto"/>
                <w:sz w:val="22"/>
                <w:szCs w:val="22"/>
              </w:rPr>
            </w:pPr>
            <w:r w:rsidRPr="00017B1E">
              <w:rPr>
                <w:rStyle w:val="Strong"/>
                <w:rFonts w:cstheme="minorHAnsi"/>
                <w:color w:val="auto"/>
                <w:sz w:val="22"/>
                <w:szCs w:val="22"/>
              </w:rPr>
              <w:t>Personal Preference</w:t>
            </w:r>
          </w:p>
        </w:tc>
        <w:tc>
          <w:tcPr>
            <w:tcW w:w="6804" w:type="dxa"/>
            <w:tcBorders>
              <w:top w:val="single" w:sz="4" w:space="0" w:color="auto"/>
              <w:left w:val="single" w:sz="4" w:space="0" w:color="auto"/>
              <w:bottom w:val="single" w:sz="4" w:space="0" w:color="auto"/>
              <w:right w:val="single" w:sz="4" w:space="0" w:color="auto"/>
            </w:tcBorders>
            <w:hideMark/>
          </w:tcPr>
          <w:p w14:paraId="22913E53" w14:textId="05FC7909" w:rsidR="00B3784F" w:rsidRPr="00017B1E" w:rsidRDefault="00B3784F" w:rsidP="008C6D80">
            <w:pPr>
              <w:spacing w:before="80" w:after="80" w:line="240" w:lineRule="auto"/>
              <w:rPr>
                <w:color w:val="auto"/>
                <w:sz w:val="22"/>
                <w:szCs w:val="22"/>
              </w:rPr>
            </w:pPr>
            <w:r w:rsidRPr="00017B1E">
              <w:rPr>
                <w:color w:val="auto"/>
                <w:sz w:val="22"/>
                <w:szCs w:val="22"/>
              </w:rPr>
              <w:t xml:space="preserve">Any product chosen by the resident </w:t>
            </w:r>
            <w:proofErr w:type="gramStart"/>
            <w:r w:rsidRPr="00017B1E">
              <w:rPr>
                <w:color w:val="auto"/>
                <w:sz w:val="22"/>
                <w:szCs w:val="22"/>
              </w:rPr>
              <w:t>on the basis of</w:t>
            </w:r>
            <w:proofErr w:type="gramEnd"/>
            <w:r w:rsidRPr="00017B1E">
              <w:rPr>
                <w:color w:val="auto"/>
                <w:sz w:val="22"/>
                <w:szCs w:val="22"/>
              </w:rPr>
              <w:t xml:space="preserve"> personal preference as an alternative to a fit-for-purpose standard</w:t>
            </w:r>
            <w:r w:rsidR="0064127B" w:rsidRPr="00017B1E">
              <w:rPr>
                <w:color w:val="auto"/>
                <w:sz w:val="22"/>
                <w:szCs w:val="22"/>
              </w:rPr>
              <w:t xml:space="preserve"> or</w:t>
            </w:r>
            <w:r w:rsidRPr="00017B1E">
              <w:rPr>
                <w:color w:val="auto"/>
                <w:sz w:val="22"/>
                <w:szCs w:val="22"/>
              </w:rPr>
              <w:t xml:space="preserve"> non</w:t>
            </w:r>
            <w:r w:rsidRPr="00017B1E">
              <w:rPr>
                <w:color w:val="auto"/>
                <w:sz w:val="22"/>
                <w:szCs w:val="22"/>
              </w:rPr>
              <w:noBreakHyphen/>
              <w:t>standard</w:t>
            </w:r>
            <w:r w:rsidR="0064127B" w:rsidRPr="00017B1E">
              <w:rPr>
                <w:color w:val="auto"/>
                <w:sz w:val="22"/>
                <w:szCs w:val="22"/>
              </w:rPr>
              <w:t xml:space="preserve"> </w:t>
            </w:r>
            <w:r w:rsidRPr="00017B1E">
              <w:rPr>
                <w:color w:val="auto"/>
                <w:sz w:val="22"/>
                <w:szCs w:val="22"/>
              </w:rPr>
              <w:t xml:space="preserve">product </w:t>
            </w:r>
            <w:r w:rsidR="007D466C" w:rsidRPr="00017B1E">
              <w:rPr>
                <w:color w:val="auto"/>
                <w:sz w:val="22"/>
                <w:szCs w:val="22"/>
              </w:rPr>
              <w:t>provided</w:t>
            </w:r>
            <w:r w:rsidRPr="00017B1E">
              <w:rPr>
                <w:color w:val="auto"/>
                <w:sz w:val="22"/>
                <w:szCs w:val="22"/>
              </w:rPr>
              <w:t xml:space="preserve"> by the </w:t>
            </w:r>
            <w:r w:rsidR="00451BD8" w:rsidRPr="00017B1E">
              <w:rPr>
                <w:color w:val="auto"/>
                <w:sz w:val="22"/>
                <w:szCs w:val="22"/>
              </w:rPr>
              <w:t>residential</w:t>
            </w:r>
            <w:r w:rsidRPr="00017B1E">
              <w:rPr>
                <w:color w:val="auto"/>
                <w:sz w:val="22"/>
                <w:szCs w:val="22"/>
              </w:rPr>
              <w:t xml:space="preserve"> care home.</w:t>
            </w:r>
          </w:p>
        </w:tc>
        <w:bookmarkEnd w:id="47"/>
      </w:tr>
      <w:tr w:rsidR="0057296D" w:rsidRPr="006F4DBE" w14:paraId="33D79B6D" w14:textId="77777777" w:rsidTr="008C6D80">
        <w:tc>
          <w:tcPr>
            <w:tcW w:w="2263" w:type="dxa"/>
            <w:tcBorders>
              <w:top w:val="single" w:sz="4" w:space="0" w:color="auto"/>
              <w:left w:val="single" w:sz="4" w:space="0" w:color="auto"/>
              <w:bottom w:val="single" w:sz="4" w:space="0" w:color="auto"/>
              <w:right w:val="single" w:sz="4" w:space="0" w:color="auto"/>
            </w:tcBorders>
            <w:hideMark/>
          </w:tcPr>
          <w:p w14:paraId="52649356" w14:textId="77777777" w:rsidR="00B3784F" w:rsidRPr="00017B1E" w:rsidRDefault="00B3784F" w:rsidP="008C6D80">
            <w:pPr>
              <w:spacing w:before="80" w:after="80" w:line="240" w:lineRule="auto"/>
              <w:rPr>
                <w:rStyle w:val="Strong"/>
                <w:rFonts w:cstheme="minorHAnsi"/>
                <w:color w:val="auto"/>
                <w:sz w:val="22"/>
                <w:szCs w:val="22"/>
              </w:rPr>
            </w:pPr>
            <w:r w:rsidRPr="00017B1E">
              <w:rPr>
                <w:rStyle w:val="Strong"/>
                <w:rFonts w:cstheme="minorHAnsi"/>
                <w:color w:val="auto"/>
                <w:sz w:val="22"/>
                <w:szCs w:val="22"/>
              </w:rPr>
              <w:t>Assessed need</w:t>
            </w:r>
          </w:p>
        </w:tc>
        <w:tc>
          <w:tcPr>
            <w:tcW w:w="6804" w:type="dxa"/>
            <w:tcBorders>
              <w:top w:val="single" w:sz="4" w:space="0" w:color="auto"/>
              <w:left w:val="single" w:sz="4" w:space="0" w:color="auto"/>
              <w:bottom w:val="single" w:sz="4" w:space="0" w:color="auto"/>
              <w:right w:val="single" w:sz="4" w:space="0" w:color="auto"/>
            </w:tcBorders>
            <w:hideMark/>
          </w:tcPr>
          <w:p w14:paraId="77752CFF" w14:textId="77777777" w:rsidR="00B3784F" w:rsidRPr="00017B1E" w:rsidRDefault="00B3784F" w:rsidP="008C6D80">
            <w:pPr>
              <w:spacing w:before="80" w:after="120" w:line="240" w:lineRule="auto"/>
              <w:rPr>
                <w:color w:val="auto"/>
                <w:sz w:val="22"/>
                <w:szCs w:val="22"/>
              </w:rPr>
            </w:pPr>
            <w:r w:rsidRPr="00017B1E">
              <w:rPr>
                <w:color w:val="auto"/>
                <w:sz w:val="22"/>
                <w:szCs w:val="22"/>
              </w:rPr>
              <w:t>The care and services required by a resident, determined through a consultation with a health professional, acting within their scope of practice.</w:t>
            </w:r>
          </w:p>
          <w:p w14:paraId="654C1BE9" w14:textId="66BC46E7" w:rsidR="00B3784F" w:rsidRPr="00017B1E" w:rsidRDefault="00B3784F" w:rsidP="008C6D80">
            <w:pPr>
              <w:spacing w:after="80" w:line="240" w:lineRule="auto"/>
              <w:rPr>
                <w:color w:val="auto"/>
                <w:sz w:val="22"/>
                <w:szCs w:val="22"/>
              </w:rPr>
            </w:pPr>
            <w:r w:rsidRPr="00017B1E">
              <w:rPr>
                <w:color w:val="auto"/>
                <w:sz w:val="22"/>
                <w:szCs w:val="22"/>
              </w:rPr>
              <w:t xml:space="preserve">It is the </w:t>
            </w:r>
            <w:r w:rsidR="00DB27EF" w:rsidRPr="00017B1E">
              <w:rPr>
                <w:color w:val="auto"/>
                <w:sz w:val="22"/>
                <w:szCs w:val="22"/>
              </w:rPr>
              <w:t xml:space="preserve">home’s </w:t>
            </w:r>
            <w:r w:rsidRPr="00017B1E">
              <w:rPr>
                <w:color w:val="auto"/>
                <w:sz w:val="22"/>
                <w:szCs w:val="22"/>
              </w:rPr>
              <w:t>responsibility to meet a resident’s assessed needs through the supply of a fit-for-purpose standard or non-standard product.</w:t>
            </w:r>
          </w:p>
        </w:tc>
      </w:tr>
    </w:tbl>
    <w:p w14:paraId="55B6B639" w14:textId="5195E1CB" w:rsidR="0050263C" w:rsidRPr="006F4DBE" w:rsidRDefault="0050263C">
      <w:pPr>
        <w:spacing w:line="240" w:lineRule="auto"/>
      </w:pPr>
    </w:p>
    <w:tbl>
      <w:tblPr>
        <w:tblStyle w:val="TableGrid"/>
        <w:tblW w:w="0" w:type="auto"/>
        <w:shd w:val="clear" w:color="auto" w:fill="E9EBF3"/>
        <w:tblLook w:val="04A0" w:firstRow="1" w:lastRow="0" w:firstColumn="1" w:lastColumn="0" w:noHBand="0" w:noVBand="1"/>
        <w:tblCaption w:val="Considerations"/>
        <w:tblDescription w:val="Questions related to particular item for consideration"/>
      </w:tblPr>
      <w:tblGrid>
        <w:gridCol w:w="9060"/>
      </w:tblGrid>
      <w:tr w:rsidR="0050263C" w:rsidRPr="006F4DBE" w14:paraId="3F5C4734" w14:textId="77777777" w:rsidTr="00612E78">
        <w:trPr>
          <w:tblHeader/>
        </w:trPr>
        <w:tc>
          <w:tcPr>
            <w:tcW w:w="9060" w:type="dxa"/>
            <w:shd w:val="clear" w:color="auto" w:fill="E9EBF3"/>
          </w:tcPr>
          <w:p w14:paraId="22FFBCBA" w14:textId="77777777" w:rsidR="0050263C" w:rsidRPr="006F4DBE" w:rsidRDefault="0050263C" w:rsidP="0050263C">
            <w:pPr>
              <w:rPr>
                <w:b/>
                <w:bCs/>
                <w:color w:val="auto"/>
                <w:sz w:val="22"/>
                <w:szCs w:val="22"/>
                <w:u w:val="single"/>
              </w:rPr>
            </w:pPr>
            <w:r w:rsidRPr="006F4DBE">
              <w:rPr>
                <w:rFonts w:cs="Arial"/>
                <w:b/>
                <w:bCs/>
                <w:color w:val="auto"/>
                <w:sz w:val="22"/>
                <w:szCs w:val="22"/>
                <w:u w:val="single"/>
              </w:rPr>
              <w:t>Considerations</w:t>
            </w:r>
          </w:p>
          <w:p w14:paraId="27E2B591" w14:textId="53B71840" w:rsidR="0050263C" w:rsidRPr="006F4DBE" w:rsidRDefault="0050263C" w:rsidP="00D365DF">
            <w:pPr>
              <w:pStyle w:val="PolicyStatement"/>
              <w:numPr>
                <w:ilvl w:val="0"/>
                <w:numId w:val="29"/>
              </w:numPr>
              <w:pBdr>
                <w:top w:val="none" w:sz="0" w:space="0" w:color="auto"/>
                <w:left w:val="none" w:sz="0" w:space="0" w:color="auto"/>
                <w:bottom w:val="none" w:sz="0" w:space="0" w:color="auto"/>
                <w:right w:val="none" w:sz="0" w:space="0" w:color="auto"/>
              </w:pBdr>
              <w:shd w:val="clear" w:color="auto" w:fill="auto"/>
              <w:tabs>
                <w:tab w:val="left" w:pos="608"/>
              </w:tabs>
              <w:spacing w:after="120"/>
              <w:ind w:left="465" w:hanging="357"/>
            </w:pPr>
            <w:r w:rsidRPr="006F4DBE">
              <w:rPr>
                <w:color w:val="auto"/>
                <w:sz w:val="22"/>
                <w:szCs w:val="22"/>
              </w:rPr>
              <w:t xml:space="preserve">Would it be beneficial for residential care homes and residents to have the above definitions specified in the </w:t>
            </w:r>
            <w:r w:rsidR="00B543EF">
              <w:rPr>
                <w:color w:val="auto"/>
                <w:sz w:val="22"/>
                <w:szCs w:val="22"/>
              </w:rPr>
              <w:t xml:space="preserve">Rules </w:t>
            </w:r>
            <w:r w:rsidR="003E2883">
              <w:rPr>
                <w:color w:val="auto"/>
                <w:sz w:val="22"/>
                <w:szCs w:val="22"/>
              </w:rPr>
              <w:t xml:space="preserve">or program guidance? </w:t>
            </w:r>
          </w:p>
        </w:tc>
      </w:tr>
    </w:tbl>
    <w:p w14:paraId="496B8FD8" w14:textId="5A76F33A" w:rsidR="0050263C" w:rsidRPr="006F4DBE" w:rsidRDefault="0050263C">
      <w:pPr>
        <w:spacing w:line="240" w:lineRule="auto"/>
      </w:pPr>
      <w:r w:rsidRPr="006F4DBE">
        <w:br w:type="page"/>
      </w:r>
    </w:p>
    <w:p w14:paraId="7FAA6CBE" w14:textId="0004FD52" w:rsidR="0057296D" w:rsidRPr="006F4DBE" w:rsidRDefault="003A2726">
      <w:pPr>
        <w:spacing w:line="240" w:lineRule="auto"/>
      </w:pPr>
      <w:r w:rsidRPr="006F4DBE">
        <w:rPr>
          <w:noProof/>
          <w:lang w:eastAsia="en-AU"/>
        </w:rPr>
        <w:lastRenderedPageBreak/>
        <mc:AlternateContent>
          <mc:Choice Requires="wps">
            <w:drawing>
              <wp:anchor distT="0" distB="0" distL="114300" distR="114300" simplePos="0" relativeHeight="251658244" behindDoc="1" locked="0" layoutInCell="1" allowOverlap="1" wp14:anchorId="369B07EE" wp14:editId="493D1C65">
                <wp:simplePos x="0" y="0"/>
                <wp:positionH relativeFrom="page">
                  <wp:align>left</wp:align>
                </wp:positionH>
                <wp:positionV relativeFrom="page">
                  <wp:align>center</wp:align>
                </wp:positionV>
                <wp:extent cx="7560000" cy="10706079"/>
                <wp:effectExtent l="0" t="0" r="3175" b="635"/>
                <wp:wrapNone/>
                <wp:docPr id="15" name="Rectangle 15" descr="Dark background to distinguish new chapter" title="Dark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0607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48913" id="Rectangle 15" o:spid="_x0000_s1026" alt="Title: Dark background - Description: Dark background to distinguish new chapter" style="position:absolute;margin-left:0;margin-top:0;width:595.3pt;height:843pt;z-index:-251658236;visibility:visible;mso-wrap-style:square;mso-width-percent:0;mso-height-percent:0;mso-wrap-distance-left:9pt;mso-wrap-distance-top:0;mso-wrap-distance-right:9pt;mso-wrap-distance-bottom:0;mso-position-horizontal:left;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" fillcolor="#1e1545 [3213]" stroked="f" strokeweight="2pt">
                <w10:wrap anchorx="page" anchory="page"/>
              </v:rect>
            </w:pict>
          </mc:Fallback>
        </mc:AlternateContent>
      </w:r>
    </w:p>
    <w:p w14:paraId="3FE06416" w14:textId="7C0F4C85" w:rsidR="00404648" w:rsidRPr="006F4DBE" w:rsidRDefault="00404648" w:rsidP="00404648">
      <w:pPr>
        <w:pStyle w:val="SectionNumber"/>
      </w:pPr>
      <w:r w:rsidRPr="006F4DBE">
        <w:t xml:space="preserve">Section </w:t>
      </w:r>
      <w:r w:rsidR="00EA454F" w:rsidRPr="006F4DBE">
        <w:t>Four</w:t>
      </w:r>
    </w:p>
    <w:p w14:paraId="1E6C635B" w14:textId="49202191" w:rsidR="00404648" w:rsidRPr="006F4DBE" w:rsidRDefault="000D5704" w:rsidP="00404648">
      <w:pPr>
        <w:pStyle w:val="Heading1"/>
      </w:pPr>
      <w:bookmarkStart w:id="48" w:name="_Toc159925547"/>
      <w:bookmarkStart w:id="49" w:name="_Toc183697527"/>
      <w:r w:rsidRPr="006F4DBE">
        <w:t>Consultation</w:t>
      </w:r>
      <w:bookmarkEnd w:id="48"/>
      <w:bookmarkEnd w:id="49"/>
    </w:p>
    <w:p w14:paraId="3F2C58D9" w14:textId="77777777" w:rsidR="00404648" w:rsidRPr="006F4DBE" w:rsidRDefault="00404648" w:rsidP="00404648">
      <w:pPr>
        <w:spacing w:line="240" w:lineRule="auto"/>
      </w:pPr>
    </w:p>
    <w:p w14:paraId="23595EEA" w14:textId="77777777" w:rsidR="00404648" w:rsidRPr="006F4DBE" w:rsidRDefault="00404648" w:rsidP="00404648">
      <w:pPr>
        <w:spacing w:line="240" w:lineRule="auto"/>
      </w:pPr>
      <w:r w:rsidRPr="006F4DBE">
        <w:br w:type="page"/>
      </w:r>
    </w:p>
    <w:p w14:paraId="4CD50417" w14:textId="31A4735A" w:rsidR="003B486C" w:rsidRPr="006F4DBE" w:rsidRDefault="003B486C" w:rsidP="00F87CC6">
      <w:pPr>
        <w:pStyle w:val="Heading2"/>
      </w:pPr>
      <w:bookmarkStart w:id="50" w:name="_Toc159925548"/>
      <w:bookmarkStart w:id="51" w:name="_Toc183697528"/>
      <w:r w:rsidRPr="006F4DBE">
        <w:lastRenderedPageBreak/>
        <w:t xml:space="preserve">Consultation </w:t>
      </w:r>
      <w:r w:rsidR="00746C63" w:rsidRPr="006F4DBE">
        <w:t>o</w:t>
      </w:r>
      <w:r w:rsidRPr="006F4DBE">
        <w:t>verview</w:t>
      </w:r>
      <w:bookmarkEnd w:id="50"/>
      <w:bookmarkEnd w:id="51"/>
    </w:p>
    <w:p w14:paraId="435BE3EE" w14:textId="06BBFA21" w:rsidR="003B486C" w:rsidRPr="006F4DBE" w:rsidRDefault="003B486C" w:rsidP="003B486C">
      <w:pPr>
        <w:rPr>
          <w:iCs/>
          <w:color w:val="auto"/>
        </w:rPr>
      </w:pPr>
      <w:r w:rsidRPr="006F4DBE">
        <w:rPr>
          <w:iCs/>
          <w:color w:val="auto"/>
        </w:rPr>
        <w:t xml:space="preserve">The purpose of this consultation is to gather feedback on the proposed </w:t>
      </w:r>
      <w:r w:rsidR="00A65026">
        <w:rPr>
          <w:iCs/>
          <w:color w:val="auto"/>
        </w:rPr>
        <w:t>new residential care service list</w:t>
      </w:r>
      <w:r w:rsidRPr="006F4DBE">
        <w:rPr>
          <w:iCs/>
          <w:color w:val="auto"/>
        </w:rPr>
        <w:t xml:space="preserve">, </w:t>
      </w:r>
      <w:r w:rsidRPr="006F4DBE">
        <w:rPr>
          <w:rFonts w:cs="Arial"/>
          <w:color w:val="auto"/>
        </w:rPr>
        <w:t>as</w:t>
      </w:r>
      <w:r w:rsidRPr="006F4DBE">
        <w:rPr>
          <w:iCs/>
          <w:color w:val="auto"/>
        </w:rPr>
        <w:t xml:space="preserve"> summarised in this paper. This consultation will ensure the new service list is comprehensive</w:t>
      </w:r>
      <w:r w:rsidR="00277EAD" w:rsidRPr="006F4DBE">
        <w:rPr>
          <w:iCs/>
          <w:color w:val="auto"/>
        </w:rPr>
        <w:t>,</w:t>
      </w:r>
      <w:r w:rsidRPr="006F4DBE">
        <w:rPr>
          <w:iCs/>
          <w:color w:val="auto"/>
        </w:rPr>
        <w:t xml:space="preserve"> succinct</w:t>
      </w:r>
      <w:r w:rsidR="00277EAD" w:rsidRPr="006F4DBE">
        <w:rPr>
          <w:iCs/>
          <w:color w:val="auto"/>
        </w:rPr>
        <w:t xml:space="preserve"> and</w:t>
      </w:r>
      <w:r w:rsidRPr="006F4DBE">
        <w:rPr>
          <w:iCs/>
          <w:color w:val="auto"/>
        </w:rPr>
        <w:t xml:space="preserve"> present</w:t>
      </w:r>
      <w:r w:rsidR="00277EAD" w:rsidRPr="006F4DBE">
        <w:rPr>
          <w:iCs/>
          <w:color w:val="auto"/>
        </w:rPr>
        <w:t>s</w:t>
      </w:r>
      <w:r w:rsidRPr="006F4DBE">
        <w:rPr>
          <w:iCs/>
          <w:color w:val="auto"/>
        </w:rPr>
        <w:t xml:space="preserve"> a clear framework of what is expected of </w:t>
      </w:r>
      <w:r w:rsidR="00451BD8" w:rsidRPr="006F4DBE">
        <w:rPr>
          <w:iCs/>
          <w:color w:val="auto"/>
        </w:rPr>
        <w:t xml:space="preserve">residential </w:t>
      </w:r>
      <w:r w:rsidRPr="006F4DBE">
        <w:rPr>
          <w:iCs/>
          <w:color w:val="auto"/>
        </w:rPr>
        <w:t>care homes in the delivery of care and services.</w:t>
      </w:r>
    </w:p>
    <w:p w14:paraId="3DDBCE09" w14:textId="45433F54" w:rsidR="003B486C" w:rsidRPr="006F4DBE" w:rsidRDefault="009E3533" w:rsidP="00783C96">
      <w:pPr>
        <w:spacing w:before="160" w:after="120"/>
        <w:rPr>
          <w:iCs/>
          <w:color w:val="auto"/>
        </w:rPr>
      </w:pPr>
      <w:r w:rsidRPr="006F4DBE">
        <w:rPr>
          <w:iCs/>
          <w:color w:val="auto"/>
        </w:rPr>
        <w:t xml:space="preserve">The consultation process will </w:t>
      </w:r>
      <w:r w:rsidR="00886E26" w:rsidRPr="006F4DBE">
        <w:rPr>
          <w:iCs/>
          <w:color w:val="auto"/>
        </w:rPr>
        <w:t>involve</w:t>
      </w:r>
      <w:r w:rsidRPr="006F4DBE">
        <w:rPr>
          <w:iCs/>
          <w:color w:val="auto"/>
        </w:rPr>
        <w:t>:</w:t>
      </w:r>
    </w:p>
    <w:p w14:paraId="317F4D9B" w14:textId="717B1A9A" w:rsidR="009E3533" w:rsidRPr="006F4DBE" w:rsidRDefault="009E3533" w:rsidP="00783C96">
      <w:pPr>
        <w:pStyle w:val="StyleListNumber2Before0ptAfter5ptLinespacings"/>
        <w:numPr>
          <w:ilvl w:val="0"/>
          <w:numId w:val="9"/>
        </w:numPr>
        <w:spacing w:after="160"/>
        <w:ind w:left="714" w:hanging="357"/>
        <w:rPr>
          <w:iCs/>
          <w:color w:val="auto"/>
        </w:rPr>
      </w:pPr>
      <w:r w:rsidRPr="006F4DBE">
        <w:rPr>
          <w:iCs/>
          <w:color w:val="auto"/>
        </w:rPr>
        <w:t xml:space="preserve">Publication of this </w:t>
      </w:r>
      <w:r w:rsidR="00886E26" w:rsidRPr="006F4DBE">
        <w:rPr>
          <w:iCs/>
          <w:color w:val="auto"/>
        </w:rPr>
        <w:t xml:space="preserve">discussion </w:t>
      </w:r>
      <w:r w:rsidRPr="006F4DBE">
        <w:rPr>
          <w:iCs/>
          <w:color w:val="auto"/>
        </w:rPr>
        <w:t>paper</w:t>
      </w:r>
      <w:r w:rsidR="00886E26" w:rsidRPr="006F4DBE">
        <w:rPr>
          <w:iCs/>
          <w:color w:val="auto"/>
        </w:rPr>
        <w:t xml:space="preserve"> and accompanying survey</w:t>
      </w:r>
      <w:r w:rsidRPr="006F4DBE">
        <w:rPr>
          <w:iCs/>
          <w:color w:val="auto"/>
        </w:rPr>
        <w:t xml:space="preserve"> on the department’s Consultation Hub.</w:t>
      </w:r>
    </w:p>
    <w:p w14:paraId="30561BB7" w14:textId="142D7502" w:rsidR="00886E26" w:rsidRPr="006F4DBE" w:rsidRDefault="00886E26" w:rsidP="00783C96">
      <w:pPr>
        <w:pStyle w:val="StyleListNumber2Before0ptAfter5ptLinespacings"/>
        <w:numPr>
          <w:ilvl w:val="0"/>
          <w:numId w:val="9"/>
        </w:numPr>
        <w:spacing w:after="160"/>
        <w:ind w:left="714" w:hanging="357"/>
        <w:rPr>
          <w:iCs/>
          <w:color w:val="auto"/>
        </w:rPr>
      </w:pPr>
      <w:r w:rsidRPr="006F4DBE">
        <w:rPr>
          <w:iCs/>
          <w:color w:val="auto"/>
        </w:rPr>
        <w:t>Consideration of feedback received through the consultation survey and prepared submissions.</w:t>
      </w:r>
    </w:p>
    <w:p w14:paraId="4729AE3E" w14:textId="0E42F97A" w:rsidR="00F7610D" w:rsidRPr="006F4DBE" w:rsidRDefault="00F7610D" w:rsidP="00A51520">
      <w:pPr>
        <w:pStyle w:val="StyleListNumber2Before0ptAfter5ptLinespacings"/>
        <w:numPr>
          <w:ilvl w:val="0"/>
          <w:numId w:val="9"/>
        </w:numPr>
        <w:spacing w:after="240"/>
        <w:ind w:left="714" w:hanging="357"/>
        <w:rPr>
          <w:iCs/>
          <w:color w:val="auto"/>
        </w:rPr>
      </w:pPr>
      <w:r w:rsidRPr="006F4DBE">
        <w:rPr>
          <w:iCs/>
          <w:color w:val="auto"/>
        </w:rPr>
        <w:t>Engagement with key peak bodies</w:t>
      </w:r>
      <w:r w:rsidR="00886E26" w:rsidRPr="006F4DBE">
        <w:rPr>
          <w:iCs/>
          <w:color w:val="auto"/>
        </w:rPr>
        <w:t>.</w:t>
      </w:r>
    </w:p>
    <w:p w14:paraId="1E0C6F09" w14:textId="21DECA4F" w:rsidR="00AC4F22" w:rsidRPr="006F4DBE" w:rsidRDefault="00AC4F22" w:rsidP="00AC4F22">
      <w:pPr>
        <w:rPr>
          <w:iCs/>
          <w:color w:val="auto"/>
        </w:rPr>
      </w:pPr>
      <w:r w:rsidRPr="006F4DBE">
        <w:rPr>
          <w:iCs/>
          <w:color w:val="auto"/>
        </w:rPr>
        <w:t xml:space="preserve">Any questions relating to this review </w:t>
      </w:r>
      <w:r w:rsidR="00277EAD" w:rsidRPr="006F4DBE">
        <w:rPr>
          <w:iCs/>
          <w:color w:val="auto"/>
        </w:rPr>
        <w:t xml:space="preserve">and consultation </w:t>
      </w:r>
      <w:r w:rsidRPr="006F4DBE">
        <w:rPr>
          <w:iCs/>
          <w:color w:val="auto"/>
        </w:rPr>
        <w:t>can be directed to</w:t>
      </w:r>
      <w:r w:rsidR="00886E26" w:rsidRPr="006F4DBE">
        <w:rPr>
          <w:iCs/>
          <w:color w:val="auto"/>
        </w:rPr>
        <w:t xml:space="preserve"> </w:t>
      </w:r>
      <w:hyperlink r:id="rId25" w:history="1">
        <w:r w:rsidR="00886E26" w:rsidRPr="006F4DBE">
          <w:rPr>
            <w:rStyle w:val="Hyperlink"/>
            <w:iCs/>
          </w:rPr>
          <w:t>schedulereview@health.gov.au</w:t>
        </w:r>
      </w:hyperlink>
      <w:r w:rsidRPr="006F4DBE">
        <w:rPr>
          <w:iCs/>
          <w:color w:val="auto"/>
        </w:rPr>
        <w:t>.</w:t>
      </w:r>
    </w:p>
    <w:p w14:paraId="45939287" w14:textId="23CC820E" w:rsidR="00F87CC6" w:rsidRPr="006F4DBE" w:rsidRDefault="00886E26" w:rsidP="00F87CC6">
      <w:pPr>
        <w:pStyle w:val="Heading2"/>
      </w:pPr>
      <w:bookmarkStart w:id="52" w:name="_Toc183697529"/>
      <w:r w:rsidRPr="006F4DBE">
        <w:t>Providing feedback</w:t>
      </w:r>
      <w:bookmarkEnd w:id="52"/>
    </w:p>
    <w:p w14:paraId="3F979E97" w14:textId="20BA9FA7" w:rsidR="00216E82" w:rsidRPr="006F4DBE" w:rsidRDefault="00277EAD" w:rsidP="009E3533">
      <w:pPr>
        <w:rPr>
          <w:iCs/>
          <w:color w:val="auto"/>
        </w:rPr>
      </w:pPr>
      <w:r w:rsidRPr="006F4DBE">
        <w:rPr>
          <w:iCs/>
          <w:color w:val="auto"/>
        </w:rPr>
        <w:t xml:space="preserve">After </w:t>
      </w:r>
      <w:r w:rsidR="00AC4F22" w:rsidRPr="006F4DBE">
        <w:rPr>
          <w:iCs/>
          <w:color w:val="auto"/>
        </w:rPr>
        <w:t>review</w:t>
      </w:r>
      <w:r w:rsidRPr="006F4DBE">
        <w:rPr>
          <w:iCs/>
          <w:color w:val="auto"/>
        </w:rPr>
        <w:t>ing</w:t>
      </w:r>
      <w:r w:rsidR="00AC4F22" w:rsidRPr="006F4DBE">
        <w:rPr>
          <w:iCs/>
          <w:color w:val="auto"/>
        </w:rPr>
        <w:t xml:space="preserve"> th</w:t>
      </w:r>
      <w:r w:rsidR="00300ABA" w:rsidRPr="006F4DBE">
        <w:rPr>
          <w:iCs/>
          <w:color w:val="auto"/>
        </w:rPr>
        <w:t>is discussion</w:t>
      </w:r>
      <w:r w:rsidR="00AC4F22" w:rsidRPr="006F4DBE">
        <w:rPr>
          <w:iCs/>
          <w:color w:val="auto"/>
        </w:rPr>
        <w:t xml:space="preserve"> paper, </w:t>
      </w:r>
      <w:r w:rsidR="00886E26" w:rsidRPr="006F4DBE">
        <w:rPr>
          <w:iCs/>
          <w:color w:val="auto"/>
        </w:rPr>
        <w:t xml:space="preserve">complete the survey that is available through the consultation hub. The survey draws on the consideration questions posed in this paper and allows for </w:t>
      </w:r>
      <w:r w:rsidR="00C856C3" w:rsidRPr="006F4DBE">
        <w:rPr>
          <w:iCs/>
          <w:color w:val="auto"/>
        </w:rPr>
        <w:t>you to upload</w:t>
      </w:r>
      <w:r w:rsidR="00886E26" w:rsidRPr="006F4DBE">
        <w:rPr>
          <w:iCs/>
          <w:color w:val="auto"/>
        </w:rPr>
        <w:t xml:space="preserve"> pre-prepared submissions </w:t>
      </w:r>
      <w:r w:rsidR="00C856C3" w:rsidRPr="006F4DBE">
        <w:rPr>
          <w:iCs/>
          <w:color w:val="auto"/>
        </w:rPr>
        <w:t>or additional information</w:t>
      </w:r>
      <w:r w:rsidR="00AC4F22" w:rsidRPr="006F4DBE">
        <w:rPr>
          <w:iCs/>
          <w:color w:val="auto"/>
        </w:rPr>
        <w:t xml:space="preserve">. </w:t>
      </w:r>
    </w:p>
    <w:p w14:paraId="3FE93094" w14:textId="1063EA9A" w:rsidR="00216E82" w:rsidRPr="006F4DBE" w:rsidRDefault="00C856C3" w:rsidP="00783C96">
      <w:pPr>
        <w:spacing w:before="160"/>
        <w:rPr>
          <w:iCs/>
          <w:color w:val="auto"/>
        </w:rPr>
      </w:pPr>
      <w:r w:rsidRPr="006F4DBE">
        <w:rPr>
          <w:iCs/>
          <w:color w:val="auto"/>
        </w:rPr>
        <w:t>The department will use you</w:t>
      </w:r>
      <w:r w:rsidR="00A05707" w:rsidRPr="006F4DBE">
        <w:rPr>
          <w:iCs/>
          <w:color w:val="auto"/>
        </w:rPr>
        <w:t>r</w:t>
      </w:r>
      <w:r w:rsidRPr="006F4DBE">
        <w:rPr>
          <w:iCs/>
          <w:color w:val="auto"/>
        </w:rPr>
        <w:t xml:space="preserve"> survey responses and submissions</w:t>
      </w:r>
      <w:r w:rsidR="00AC4F22" w:rsidRPr="006F4DBE">
        <w:rPr>
          <w:iCs/>
          <w:color w:val="auto"/>
        </w:rPr>
        <w:t xml:space="preserve"> to refine the service list for the new Aged Care Act.</w:t>
      </w:r>
      <w:r w:rsidR="00886E26" w:rsidRPr="006F4DBE">
        <w:rPr>
          <w:iCs/>
          <w:color w:val="auto"/>
        </w:rPr>
        <w:t xml:space="preserve"> </w:t>
      </w:r>
      <w:r w:rsidR="00300ABA" w:rsidRPr="006F4DBE">
        <w:rPr>
          <w:iCs/>
          <w:color w:val="auto"/>
        </w:rPr>
        <w:t>Individual responses and submissions will not be published.</w:t>
      </w:r>
    </w:p>
    <w:p w14:paraId="3ECB407E" w14:textId="77777777" w:rsidR="00137F98" w:rsidRPr="006F4DBE" w:rsidRDefault="00137F98" w:rsidP="00AC4F22">
      <w:pPr>
        <w:spacing w:line="259" w:lineRule="auto"/>
        <w:rPr>
          <w:rFonts w:asciiTheme="minorHAnsi" w:hAnsiTheme="minorHAnsi" w:cstheme="minorHAnsi"/>
        </w:rPr>
      </w:pPr>
    </w:p>
    <w:p w14:paraId="084FE658" w14:textId="74BDD8E1" w:rsidR="00A35762" w:rsidRPr="006F4DBE" w:rsidRDefault="00A35762" w:rsidP="0017680D">
      <w:pPr>
        <w:pStyle w:val="ListParagraph"/>
        <w:spacing w:line="259" w:lineRule="auto"/>
      </w:pPr>
    </w:p>
    <w:p w14:paraId="6C9DB2AE" w14:textId="77777777" w:rsidR="0017680D" w:rsidRPr="006F4DBE" w:rsidRDefault="0017680D" w:rsidP="0017680D">
      <w:pPr>
        <w:spacing w:line="240" w:lineRule="auto"/>
      </w:pPr>
    </w:p>
    <w:p w14:paraId="37933560" w14:textId="77777777" w:rsidR="00152F0F" w:rsidRPr="006F4DBE" w:rsidRDefault="00152F0F">
      <w:pPr>
        <w:spacing w:line="240" w:lineRule="auto"/>
      </w:pPr>
    </w:p>
    <w:p w14:paraId="7C4473B0" w14:textId="60B9CCAA" w:rsidR="00A35762" w:rsidRPr="006F4DBE" w:rsidRDefault="0017680D">
      <w:pPr>
        <w:spacing w:line="240" w:lineRule="auto"/>
        <w:rPr>
          <w:rFonts w:cs="Arial"/>
          <w:b/>
          <w:bCs/>
          <w:iCs/>
          <w:color w:val="3F4A75"/>
          <w:sz w:val="36"/>
          <w:szCs w:val="28"/>
        </w:rPr>
      </w:pPr>
      <w:r w:rsidRPr="006F4DBE">
        <w:br w:type="page"/>
      </w:r>
    </w:p>
    <w:p w14:paraId="1ABD2628" w14:textId="77777777" w:rsidR="009D501F" w:rsidRPr="006F4DBE" w:rsidRDefault="009D501F" w:rsidP="009D501F">
      <w:pPr>
        <w:pStyle w:val="SectionNumber"/>
      </w:pPr>
      <w:r w:rsidRPr="006F4DBE">
        <w:rPr>
          <w:lang w:eastAsia="en-AU"/>
        </w:rPr>
        <w:lastRenderedPageBreak/>
        <mc:AlternateContent>
          <mc:Choice Requires="wps">
            <w:drawing>
              <wp:anchor distT="0" distB="0" distL="114300" distR="114300" simplePos="0" relativeHeight="251658245" behindDoc="1" locked="0" layoutInCell="1" allowOverlap="1" wp14:anchorId="68869B03" wp14:editId="49301B4B">
                <wp:simplePos x="0" y="0"/>
                <wp:positionH relativeFrom="page">
                  <wp:posOffset>27161</wp:posOffset>
                </wp:positionH>
                <wp:positionV relativeFrom="page">
                  <wp:posOffset>-187256</wp:posOffset>
                </wp:positionV>
                <wp:extent cx="7560000" cy="10706079"/>
                <wp:effectExtent l="0" t="0" r="3175" b="635"/>
                <wp:wrapNone/>
                <wp:docPr id="6" name="Rectangle 6" descr="Dark background to distinguish new chapter" title="Dark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0607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7DA68" id="Rectangle 6" o:spid="_x0000_s1026" alt="Title: Dark background - Description: Dark background to distinguish new chapter" style="position:absolute;margin-left:2.15pt;margin-top:-14.75pt;width:595.3pt;height:843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" fillcolor="#1e1545 [3213]" stroked="f" strokeweight="2pt">
                <w10:wrap anchorx="page" anchory="page"/>
              </v:rect>
            </w:pict>
          </mc:Fallback>
        </mc:AlternateContent>
      </w:r>
      <w:r w:rsidRPr="006F4DBE">
        <w:t>Section Five</w:t>
      </w:r>
    </w:p>
    <w:p w14:paraId="656D79DC" w14:textId="3F539047" w:rsidR="009D501F" w:rsidRPr="006F4DBE" w:rsidRDefault="009D501F" w:rsidP="009D501F">
      <w:pPr>
        <w:pStyle w:val="Heading1"/>
      </w:pPr>
      <w:bookmarkStart w:id="53" w:name="_Appendix_One"/>
      <w:bookmarkStart w:id="54" w:name="_Toc159925550"/>
      <w:bookmarkStart w:id="55" w:name="_Toc183697530"/>
      <w:bookmarkEnd w:id="53"/>
      <w:r w:rsidRPr="006F4DBE">
        <w:t xml:space="preserve">Appendix </w:t>
      </w:r>
      <w:r w:rsidR="00E94E7C" w:rsidRPr="006F4DBE">
        <w:t>One</w:t>
      </w:r>
      <w:bookmarkEnd w:id="54"/>
      <w:bookmarkEnd w:id="55"/>
    </w:p>
    <w:p w14:paraId="33E8E901" w14:textId="77777777" w:rsidR="009D501F" w:rsidRPr="006F4DBE" w:rsidRDefault="009D501F" w:rsidP="009D501F">
      <w:pPr>
        <w:spacing w:line="240" w:lineRule="auto"/>
      </w:pPr>
    </w:p>
    <w:p w14:paraId="093F9D6A" w14:textId="77777777" w:rsidR="009D501F" w:rsidRPr="006F4DBE" w:rsidRDefault="009D501F" w:rsidP="009D501F">
      <w:pPr>
        <w:spacing w:line="240" w:lineRule="auto"/>
      </w:pPr>
      <w:r w:rsidRPr="006F4DBE">
        <w:br w:type="page"/>
      </w:r>
    </w:p>
    <w:p w14:paraId="17765A69" w14:textId="77777777" w:rsidR="00152F0F" w:rsidRPr="006F4DBE" w:rsidRDefault="00152F0F" w:rsidP="00152F0F">
      <w:pPr>
        <w:pStyle w:val="Heading2"/>
      </w:pPr>
      <w:bookmarkStart w:id="56" w:name="_Summary_of_proposed"/>
      <w:bookmarkStart w:id="57" w:name="_Toc159925551"/>
      <w:bookmarkStart w:id="58" w:name="_Toc183697531"/>
      <w:bookmarkStart w:id="59" w:name="_Hlk155694086"/>
      <w:bookmarkStart w:id="60" w:name="_Hlk164081302"/>
      <w:bookmarkEnd w:id="56"/>
      <w:r w:rsidRPr="006F4DBE">
        <w:lastRenderedPageBreak/>
        <w:t>Summary of proposed changes</w:t>
      </w:r>
      <w:bookmarkEnd w:id="57"/>
      <w:bookmarkEnd w:id="58"/>
    </w:p>
    <w:p w14:paraId="55C24FE1" w14:textId="447B3D98" w:rsidR="00AB6821" w:rsidRDefault="00152F0F" w:rsidP="00AB6821">
      <w:pPr>
        <w:pStyle w:val="Heading3"/>
      </w:pPr>
      <w:bookmarkStart w:id="61" w:name="_Toc183697532"/>
      <w:r w:rsidRPr="006F4DBE">
        <w:t>Existing Schedule</w:t>
      </w:r>
      <w:bookmarkEnd w:id="59"/>
      <w:bookmarkEnd w:id="61"/>
    </w:p>
    <w:tbl>
      <w:tblPr>
        <w:tblStyle w:val="TableGrid"/>
        <w:tblW w:w="9351" w:type="dxa"/>
        <w:tblLook w:val="04A0" w:firstRow="1" w:lastRow="0" w:firstColumn="1" w:lastColumn="0" w:noHBand="0" w:noVBand="1"/>
      </w:tblPr>
      <w:tblGrid>
        <w:gridCol w:w="710"/>
        <w:gridCol w:w="3113"/>
        <w:gridCol w:w="5528"/>
      </w:tblGrid>
      <w:tr w:rsidR="00783C96" w:rsidRPr="006F4DBE" w14:paraId="5924F5B0" w14:textId="77777777" w:rsidTr="009E1D26">
        <w:trPr>
          <w:tblHeader/>
        </w:trPr>
        <w:tc>
          <w:tcPr>
            <w:tcW w:w="3823" w:type="dxa"/>
            <w:gridSpan w:val="2"/>
            <w:tcBorders>
              <w:bottom w:val="single" w:sz="4" w:space="0" w:color="auto"/>
            </w:tcBorders>
            <w:shd w:val="clear" w:color="auto" w:fill="E4E6E6" w:themeFill="background1" w:themeFillShade="F2"/>
          </w:tcPr>
          <w:p w14:paraId="11233D2E" w14:textId="77777777" w:rsidR="00783C96" w:rsidRPr="006F4DBE" w:rsidRDefault="00783C96" w:rsidP="009E1D26">
            <w:pPr>
              <w:pStyle w:val="Header"/>
              <w:rPr>
                <w:rStyle w:val="Strong"/>
                <w:sz w:val="22"/>
                <w:szCs w:val="22"/>
              </w:rPr>
            </w:pPr>
            <w:r w:rsidRPr="006F4DBE">
              <w:rPr>
                <w:rStyle w:val="Strong"/>
                <w:sz w:val="22"/>
                <w:szCs w:val="22"/>
              </w:rPr>
              <w:t>Item</w:t>
            </w:r>
          </w:p>
        </w:tc>
        <w:tc>
          <w:tcPr>
            <w:tcW w:w="5528" w:type="dxa"/>
            <w:tcBorders>
              <w:bottom w:val="single" w:sz="4" w:space="0" w:color="auto"/>
            </w:tcBorders>
            <w:shd w:val="clear" w:color="auto" w:fill="E4E6E6" w:themeFill="background1" w:themeFillShade="F2"/>
          </w:tcPr>
          <w:p w14:paraId="0FEED9C4" w14:textId="77777777" w:rsidR="00783C96" w:rsidRPr="006F4DBE" w:rsidRDefault="00783C96" w:rsidP="009E1D26">
            <w:pPr>
              <w:pStyle w:val="Header"/>
              <w:rPr>
                <w:rStyle w:val="Strong"/>
                <w:sz w:val="22"/>
                <w:szCs w:val="22"/>
              </w:rPr>
            </w:pPr>
            <w:r w:rsidRPr="006F4DBE">
              <w:rPr>
                <w:rStyle w:val="Strong"/>
                <w:sz w:val="22"/>
                <w:szCs w:val="22"/>
              </w:rPr>
              <w:t>Proposed changes</w:t>
            </w:r>
          </w:p>
        </w:tc>
      </w:tr>
      <w:tr w:rsidR="00783C96" w:rsidRPr="006F4DBE" w14:paraId="611B440B" w14:textId="77777777" w:rsidTr="009E1D26">
        <w:tc>
          <w:tcPr>
            <w:tcW w:w="9351" w:type="dxa"/>
            <w:gridSpan w:val="3"/>
            <w:shd w:val="clear" w:color="auto" w:fill="F1F2F2" w:themeFill="background2"/>
          </w:tcPr>
          <w:p w14:paraId="79F257B2" w14:textId="77777777" w:rsidR="00783C96" w:rsidRPr="006F4DBE" w:rsidRDefault="00783C96" w:rsidP="009E1D26">
            <w:pPr>
              <w:pStyle w:val="Header"/>
              <w:spacing w:before="60" w:after="60"/>
              <w:rPr>
                <w:rStyle w:val="Strong"/>
                <w:sz w:val="22"/>
                <w:szCs w:val="22"/>
              </w:rPr>
            </w:pPr>
            <w:r w:rsidRPr="006F4DBE">
              <w:rPr>
                <w:rStyle w:val="Strong"/>
                <w:sz w:val="22"/>
                <w:szCs w:val="22"/>
              </w:rPr>
              <w:t>Part One</w:t>
            </w:r>
          </w:p>
        </w:tc>
      </w:tr>
      <w:tr w:rsidR="00783C96" w:rsidRPr="006F4DBE" w14:paraId="4A3F24DD" w14:textId="77777777" w:rsidTr="009E1D26">
        <w:tc>
          <w:tcPr>
            <w:tcW w:w="710" w:type="dxa"/>
          </w:tcPr>
          <w:p w14:paraId="6E0E47EA"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1.1</w:t>
            </w:r>
          </w:p>
        </w:tc>
        <w:tc>
          <w:tcPr>
            <w:tcW w:w="3113" w:type="dxa"/>
          </w:tcPr>
          <w:p w14:paraId="34E9C7C1"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Administration</w:t>
            </w:r>
          </w:p>
        </w:tc>
        <w:tc>
          <w:tcPr>
            <w:tcW w:w="5528" w:type="dxa"/>
          </w:tcPr>
          <w:p w14:paraId="07A118C0"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Item will be included in the service list but has been separated into administrative activities relevant to service type (e.g. general operational administration, care and services administration).</w:t>
            </w:r>
          </w:p>
        </w:tc>
      </w:tr>
      <w:tr w:rsidR="00783C96" w:rsidRPr="006F4DBE" w14:paraId="194F052B" w14:textId="77777777" w:rsidTr="009E1D26">
        <w:tc>
          <w:tcPr>
            <w:tcW w:w="710" w:type="dxa"/>
          </w:tcPr>
          <w:p w14:paraId="73760514"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1.2</w:t>
            </w:r>
          </w:p>
        </w:tc>
        <w:tc>
          <w:tcPr>
            <w:tcW w:w="3113" w:type="dxa"/>
          </w:tcPr>
          <w:p w14:paraId="11ADC575"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Maintenance of building and grounds</w:t>
            </w:r>
          </w:p>
        </w:tc>
        <w:tc>
          <w:tcPr>
            <w:tcW w:w="5528" w:type="dxa"/>
          </w:tcPr>
          <w:p w14:paraId="527CD047"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Item will be included in the service list but has been put into a new ‘</w:t>
            </w:r>
            <w:r w:rsidRPr="006F4DBE">
              <w:rPr>
                <w:rFonts w:cs="Arial"/>
                <w:i/>
                <w:color w:val="auto"/>
                <w:sz w:val="22"/>
                <w:szCs w:val="22"/>
              </w:rPr>
              <w:t>Accommodation</w:t>
            </w:r>
            <w:r w:rsidRPr="006F4DBE">
              <w:rPr>
                <w:rFonts w:cs="Arial"/>
                <w:color w:val="auto"/>
                <w:sz w:val="22"/>
                <w:szCs w:val="22"/>
              </w:rPr>
              <w:t>’ service type.</w:t>
            </w:r>
          </w:p>
        </w:tc>
      </w:tr>
      <w:tr w:rsidR="00783C96" w:rsidRPr="006F4DBE" w14:paraId="609B8D42" w14:textId="77777777" w:rsidTr="009E1D26">
        <w:tc>
          <w:tcPr>
            <w:tcW w:w="710" w:type="dxa"/>
          </w:tcPr>
          <w:p w14:paraId="07860024"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1.3</w:t>
            </w:r>
          </w:p>
        </w:tc>
        <w:tc>
          <w:tcPr>
            <w:tcW w:w="3113" w:type="dxa"/>
          </w:tcPr>
          <w:p w14:paraId="3AC01D6D"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 xml:space="preserve">Accommodation </w:t>
            </w:r>
          </w:p>
        </w:tc>
        <w:tc>
          <w:tcPr>
            <w:tcW w:w="5528" w:type="dxa"/>
          </w:tcPr>
          <w:p w14:paraId="7735A8D9"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Item will be renamed ‘</w:t>
            </w:r>
            <w:r w:rsidRPr="006F4DBE">
              <w:rPr>
                <w:rFonts w:cs="Arial"/>
                <w:i/>
                <w:iCs/>
                <w:color w:val="auto"/>
                <w:sz w:val="22"/>
                <w:szCs w:val="22"/>
              </w:rPr>
              <w:t>Utilities</w:t>
            </w:r>
            <w:r w:rsidRPr="006F4DBE">
              <w:rPr>
                <w:rFonts w:cs="Arial"/>
                <w:color w:val="auto"/>
                <w:sz w:val="22"/>
                <w:szCs w:val="22"/>
              </w:rPr>
              <w:t>’ and updated to specifically reference heating and cooling.</w:t>
            </w:r>
          </w:p>
        </w:tc>
      </w:tr>
      <w:tr w:rsidR="00783C96" w:rsidRPr="006F4DBE" w14:paraId="2D2C388F" w14:textId="77777777" w:rsidTr="009E1D26">
        <w:tc>
          <w:tcPr>
            <w:tcW w:w="710" w:type="dxa"/>
          </w:tcPr>
          <w:p w14:paraId="4A8703B4"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1.4</w:t>
            </w:r>
          </w:p>
        </w:tc>
        <w:tc>
          <w:tcPr>
            <w:tcW w:w="3113" w:type="dxa"/>
          </w:tcPr>
          <w:p w14:paraId="38A5EB5B"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Furnishings</w:t>
            </w:r>
          </w:p>
        </w:tc>
        <w:tc>
          <w:tcPr>
            <w:tcW w:w="5528" w:type="dxa"/>
          </w:tcPr>
          <w:p w14:paraId="5042C92A"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Item will be renamed ‘</w:t>
            </w:r>
            <w:r w:rsidRPr="006F4DBE">
              <w:rPr>
                <w:rFonts w:cs="Arial"/>
                <w:i/>
                <w:iCs/>
                <w:color w:val="auto"/>
                <w:sz w:val="22"/>
                <w:szCs w:val="22"/>
              </w:rPr>
              <w:t>Bedroom and bathroom furnishings</w:t>
            </w:r>
            <w:r w:rsidRPr="006F4DBE">
              <w:rPr>
                <w:rFonts w:cs="Arial"/>
                <w:color w:val="auto"/>
                <w:sz w:val="22"/>
                <w:szCs w:val="22"/>
              </w:rPr>
              <w:t>’ and updated to incorporate relevant elements from Items 1.5, 3.1 and 3.2. Item will also be restructured to clearly show the purpose and inclusions.</w:t>
            </w:r>
          </w:p>
        </w:tc>
      </w:tr>
      <w:tr w:rsidR="00783C96" w:rsidRPr="006F4DBE" w14:paraId="6D351A66" w14:textId="77777777" w:rsidTr="009E1D26">
        <w:tc>
          <w:tcPr>
            <w:tcW w:w="710" w:type="dxa"/>
          </w:tcPr>
          <w:p w14:paraId="148299CC"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1.5</w:t>
            </w:r>
          </w:p>
        </w:tc>
        <w:tc>
          <w:tcPr>
            <w:tcW w:w="3113" w:type="dxa"/>
          </w:tcPr>
          <w:p w14:paraId="7152E466"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Bedding</w:t>
            </w:r>
          </w:p>
        </w:tc>
        <w:tc>
          <w:tcPr>
            <w:tcW w:w="5528" w:type="dxa"/>
          </w:tcPr>
          <w:p w14:paraId="14110D3A"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As above, this item will be merged into the new ‘</w:t>
            </w:r>
            <w:r w:rsidRPr="006F4DBE">
              <w:rPr>
                <w:rFonts w:cs="Arial"/>
                <w:i/>
                <w:iCs/>
                <w:color w:val="auto"/>
                <w:sz w:val="22"/>
                <w:szCs w:val="22"/>
              </w:rPr>
              <w:t xml:space="preserve">Bedroom and bathroom </w:t>
            </w:r>
            <w:proofErr w:type="gramStart"/>
            <w:r w:rsidRPr="006F4DBE">
              <w:rPr>
                <w:rFonts w:cs="Arial"/>
                <w:i/>
                <w:iCs/>
                <w:color w:val="auto"/>
                <w:sz w:val="22"/>
                <w:szCs w:val="22"/>
              </w:rPr>
              <w:t>furnishings’</w:t>
            </w:r>
            <w:proofErr w:type="gramEnd"/>
            <w:r w:rsidRPr="006F4DBE">
              <w:rPr>
                <w:rFonts w:cs="Arial"/>
                <w:i/>
                <w:iCs/>
                <w:color w:val="auto"/>
                <w:sz w:val="22"/>
                <w:szCs w:val="22"/>
              </w:rPr>
              <w:t>.</w:t>
            </w:r>
          </w:p>
        </w:tc>
      </w:tr>
      <w:tr w:rsidR="00783C96" w:rsidRPr="006F4DBE" w14:paraId="28B16CA6" w14:textId="77777777" w:rsidTr="009E1D26">
        <w:tc>
          <w:tcPr>
            <w:tcW w:w="710" w:type="dxa"/>
          </w:tcPr>
          <w:p w14:paraId="29429AF7"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1.6</w:t>
            </w:r>
          </w:p>
        </w:tc>
        <w:tc>
          <w:tcPr>
            <w:tcW w:w="3113" w:type="dxa"/>
          </w:tcPr>
          <w:p w14:paraId="7B3FBC62" w14:textId="5E8EE951"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Cleaning services, good</w:t>
            </w:r>
            <w:r w:rsidR="00716EAB">
              <w:rPr>
                <w:rFonts w:cs="Arial"/>
                <w:color w:val="auto"/>
                <w:sz w:val="22"/>
                <w:szCs w:val="22"/>
              </w:rPr>
              <w:t>s</w:t>
            </w:r>
            <w:r w:rsidRPr="006F4DBE">
              <w:rPr>
                <w:rFonts w:cs="Arial"/>
                <w:color w:val="auto"/>
                <w:sz w:val="22"/>
                <w:szCs w:val="22"/>
              </w:rPr>
              <w:t xml:space="preserve"> and facilities</w:t>
            </w:r>
          </w:p>
        </w:tc>
        <w:tc>
          <w:tcPr>
            <w:tcW w:w="5528" w:type="dxa"/>
          </w:tcPr>
          <w:p w14:paraId="572B06D1"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 xml:space="preserve">Item will be renamed </w:t>
            </w:r>
            <w:r w:rsidRPr="006F4DBE">
              <w:rPr>
                <w:rFonts w:cs="Arial"/>
                <w:i/>
                <w:iCs/>
                <w:color w:val="auto"/>
                <w:sz w:val="22"/>
                <w:szCs w:val="22"/>
              </w:rPr>
              <w:t xml:space="preserve">‘Cleaning services and waste disposal’ </w:t>
            </w:r>
            <w:r w:rsidRPr="006F4DBE">
              <w:rPr>
                <w:rFonts w:cs="Arial"/>
                <w:color w:val="auto"/>
                <w:sz w:val="22"/>
                <w:szCs w:val="22"/>
              </w:rPr>
              <w:t>and will be updated to incorporate Item 1.7.</w:t>
            </w:r>
          </w:p>
        </w:tc>
      </w:tr>
      <w:tr w:rsidR="00783C96" w:rsidRPr="006F4DBE" w14:paraId="351074B4" w14:textId="77777777" w:rsidTr="009E1D26">
        <w:tc>
          <w:tcPr>
            <w:tcW w:w="710" w:type="dxa"/>
          </w:tcPr>
          <w:p w14:paraId="39A1E549"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1.7</w:t>
            </w:r>
          </w:p>
        </w:tc>
        <w:tc>
          <w:tcPr>
            <w:tcW w:w="3113" w:type="dxa"/>
          </w:tcPr>
          <w:p w14:paraId="12E5F837"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Waste disposal</w:t>
            </w:r>
          </w:p>
        </w:tc>
        <w:tc>
          <w:tcPr>
            <w:tcW w:w="5528" w:type="dxa"/>
          </w:tcPr>
          <w:p w14:paraId="1B700F87"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As above, this item will be merged into the new ‘</w:t>
            </w:r>
            <w:r w:rsidRPr="006F4DBE">
              <w:rPr>
                <w:rFonts w:cs="Arial"/>
                <w:i/>
                <w:iCs/>
                <w:color w:val="auto"/>
                <w:sz w:val="22"/>
                <w:szCs w:val="22"/>
              </w:rPr>
              <w:t>Cleaning services and waste disposal’.</w:t>
            </w:r>
          </w:p>
        </w:tc>
      </w:tr>
      <w:tr w:rsidR="00783C96" w:rsidRPr="006F4DBE" w14:paraId="15E7CDBF" w14:textId="77777777" w:rsidTr="009E1D26">
        <w:tc>
          <w:tcPr>
            <w:tcW w:w="710" w:type="dxa"/>
          </w:tcPr>
          <w:p w14:paraId="5359DBE1"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1.8</w:t>
            </w:r>
          </w:p>
        </w:tc>
        <w:tc>
          <w:tcPr>
            <w:tcW w:w="3113" w:type="dxa"/>
          </w:tcPr>
          <w:p w14:paraId="3955334F"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General laundry</w:t>
            </w:r>
          </w:p>
        </w:tc>
        <w:tc>
          <w:tcPr>
            <w:tcW w:w="5528" w:type="dxa"/>
          </w:tcPr>
          <w:p w14:paraId="149E3F1C"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 xml:space="preserve">Item will be renamed </w:t>
            </w:r>
            <w:r w:rsidRPr="006F4DBE">
              <w:rPr>
                <w:rFonts w:cs="Arial"/>
                <w:i/>
                <w:iCs/>
                <w:color w:val="auto"/>
                <w:sz w:val="22"/>
                <w:szCs w:val="22"/>
              </w:rPr>
              <w:t>‘Personal laundry’</w:t>
            </w:r>
            <w:r w:rsidRPr="006F4DBE">
              <w:rPr>
                <w:rFonts w:cs="Arial"/>
                <w:color w:val="auto"/>
                <w:sz w:val="22"/>
                <w:szCs w:val="22"/>
              </w:rPr>
              <w:t xml:space="preserve"> and will be updated with specific detail on the inclusions. </w:t>
            </w:r>
          </w:p>
        </w:tc>
      </w:tr>
      <w:tr w:rsidR="00783C96" w:rsidRPr="006F4DBE" w14:paraId="7EC5FD2E" w14:textId="77777777" w:rsidTr="009E1D26">
        <w:tc>
          <w:tcPr>
            <w:tcW w:w="710" w:type="dxa"/>
          </w:tcPr>
          <w:p w14:paraId="78CCD12E"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1.9</w:t>
            </w:r>
          </w:p>
        </w:tc>
        <w:tc>
          <w:tcPr>
            <w:tcW w:w="3113" w:type="dxa"/>
          </w:tcPr>
          <w:p w14:paraId="6481C5C6"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Toiletry goods</w:t>
            </w:r>
          </w:p>
        </w:tc>
        <w:tc>
          <w:tcPr>
            <w:tcW w:w="5528" w:type="dxa"/>
          </w:tcPr>
          <w:p w14:paraId="618D24B4"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Minor updates will be made to the content to reflect more contemporary use, as well as clarification on standard of products.</w:t>
            </w:r>
          </w:p>
        </w:tc>
      </w:tr>
      <w:tr w:rsidR="00783C96" w:rsidRPr="006F4DBE" w14:paraId="512BBBDF" w14:textId="77777777" w:rsidTr="009E1D26">
        <w:tc>
          <w:tcPr>
            <w:tcW w:w="710" w:type="dxa"/>
          </w:tcPr>
          <w:p w14:paraId="0C8ECE37"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1.10</w:t>
            </w:r>
          </w:p>
        </w:tc>
        <w:tc>
          <w:tcPr>
            <w:tcW w:w="3113" w:type="dxa"/>
          </w:tcPr>
          <w:p w14:paraId="5D89DB3C"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Meals and refreshments</w:t>
            </w:r>
          </w:p>
        </w:tc>
        <w:tc>
          <w:tcPr>
            <w:tcW w:w="5528" w:type="dxa"/>
          </w:tcPr>
          <w:p w14:paraId="0CAC830A"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 xml:space="preserve">Item will be merged with elements from Item 2.1 and 2.2. It will also be expanded to include snack foods and non-alcoholic beverages. </w:t>
            </w:r>
          </w:p>
        </w:tc>
      </w:tr>
      <w:tr w:rsidR="00783C96" w:rsidRPr="006F4DBE" w14:paraId="0985BB74" w14:textId="77777777" w:rsidTr="009E1D26">
        <w:tc>
          <w:tcPr>
            <w:tcW w:w="710" w:type="dxa"/>
          </w:tcPr>
          <w:p w14:paraId="15D33E6B"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1.11</w:t>
            </w:r>
          </w:p>
        </w:tc>
        <w:tc>
          <w:tcPr>
            <w:tcW w:w="3113" w:type="dxa"/>
          </w:tcPr>
          <w:p w14:paraId="640E51A1"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Care recipient social activities</w:t>
            </w:r>
          </w:p>
        </w:tc>
        <w:tc>
          <w:tcPr>
            <w:tcW w:w="5528" w:type="dxa"/>
          </w:tcPr>
          <w:p w14:paraId="145E87A0"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 xml:space="preserve">Item will be renamed </w:t>
            </w:r>
            <w:r w:rsidRPr="006F4DBE">
              <w:rPr>
                <w:rFonts w:cs="Arial"/>
                <w:i/>
                <w:iCs/>
                <w:color w:val="auto"/>
                <w:sz w:val="22"/>
                <w:szCs w:val="22"/>
              </w:rPr>
              <w:t>‘Recreational and social activities’</w:t>
            </w:r>
            <w:r w:rsidRPr="006F4DBE">
              <w:rPr>
                <w:rFonts w:cs="Arial"/>
                <w:color w:val="auto"/>
                <w:sz w:val="22"/>
                <w:szCs w:val="22"/>
              </w:rPr>
              <w:t xml:space="preserve"> and merged with Item 2.5 (Recreational therapy) to consolidate and streamline similar content. Additional clarification will be provided around the intent of </w:t>
            </w:r>
            <w:proofErr w:type="gramStart"/>
            <w:r w:rsidRPr="006F4DBE">
              <w:rPr>
                <w:rFonts w:cs="Arial"/>
                <w:color w:val="auto"/>
                <w:sz w:val="22"/>
                <w:szCs w:val="22"/>
              </w:rPr>
              <w:t>particular activities</w:t>
            </w:r>
            <w:proofErr w:type="gramEnd"/>
            <w:r w:rsidRPr="006F4DBE">
              <w:rPr>
                <w:rFonts w:cs="Arial"/>
                <w:color w:val="auto"/>
                <w:sz w:val="22"/>
                <w:szCs w:val="22"/>
              </w:rPr>
              <w:t>, and elements that should be incorporated.</w:t>
            </w:r>
          </w:p>
        </w:tc>
      </w:tr>
      <w:tr w:rsidR="00783C96" w:rsidRPr="006F4DBE" w14:paraId="7FE5F271" w14:textId="77777777" w:rsidTr="009E1D26">
        <w:tc>
          <w:tcPr>
            <w:tcW w:w="710" w:type="dxa"/>
            <w:tcBorders>
              <w:bottom w:val="single" w:sz="4" w:space="0" w:color="auto"/>
            </w:tcBorders>
          </w:tcPr>
          <w:p w14:paraId="6A74F8B3" w14:textId="77777777" w:rsidR="00783C96" w:rsidRPr="006F4DBE" w:rsidRDefault="00783C96" w:rsidP="009E1D26">
            <w:pPr>
              <w:spacing w:before="80" w:after="80" w:line="240" w:lineRule="auto"/>
              <w:rPr>
                <w:rFonts w:cs="Arial"/>
                <w:color w:val="auto"/>
                <w:sz w:val="22"/>
                <w:szCs w:val="22"/>
              </w:rPr>
            </w:pPr>
            <w:r w:rsidRPr="006F4DBE">
              <w:rPr>
                <w:rFonts w:cs="Arial"/>
                <w:color w:val="auto"/>
                <w:sz w:val="22"/>
                <w:szCs w:val="22"/>
              </w:rPr>
              <w:t>1.12</w:t>
            </w:r>
          </w:p>
        </w:tc>
        <w:tc>
          <w:tcPr>
            <w:tcW w:w="3113" w:type="dxa"/>
            <w:tcBorders>
              <w:bottom w:val="single" w:sz="4" w:space="0" w:color="auto"/>
            </w:tcBorders>
          </w:tcPr>
          <w:p w14:paraId="2475E7A3"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Emergency assistance</w:t>
            </w:r>
          </w:p>
        </w:tc>
        <w:tc>
          <w:tcPr>
            <w:tcW w:w="5528" w:type="dxa"/>
            <w:tcBorders>
              <w:bottom w:val="single" w:sz="4" w:space="0" w:color="auto"/>
            </w:tcBorders>
          </w:tcPr>
          <w:p w14:paraId="5A440E50"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 xml:space="preserve">Additional content will be added to this item to clarify responsibilities and expectations, and it will be merged into the new </w:t>
            </w:r>
            <w:r w:rsidRPr="006F4DBE">
              <w:rPr>
                <w:rFonts w:cs="Arial"/>
                <w:i/>
                <w:color w:val="auto"/>
                <w:sz w:val="22"/>
                <w:szCs w:val="22"/>
              </w:rPr>
              <w:t>‘Operational administration and emergency assistance’</w:t>
            </w:r>
            <w:r w:rsidRPr="006F4DBE">
              <w:rPr>
                <w:rFonts w:cs="Arial"/>
                <w:color w:val="auto"/>
                <w:sz w:val="22"/>
                <w:szCs w:val="22"/>
              </w:rPr>
              <w:t xml:space="preserve"> item.</w:t>
            </w:r>
          </w:p>
        </w:tc>
      </w:tr>
      <w:tr w:rsidR="00783C96" w:rsidRPr="006F4DBE" w14:paraId="24F5B528" w14:textId="77777777" w:rsidTr="009E1D26">
        <w:tc>
          <w:tcPr>
            <w:tcW w:w="9351" w:type="dxa"/>
            <w:gridSpan w:val="3"/>
            <w:shd w:val="clear" w:color="auto" w:fill="F1F2F2" w:themeFill="background2"/>
          </w:tcPr>
          <w:p w14:paraId="3392E205" w14:textId="77777777" w:rsidR="00783C96" w:rsidRPr="006F4DBE" w:rsidRDefault="00783C96" w:rsidP="009E1D26">
            <w:pPr>
              <w:pStyle w:val="Header"/>
              <w:spacing w:before="60" w:after="60"/>
              <w:rPr>
                <w:rStyle w:val="Strong"/>
                <w:sz w:val="22"/>
                <w:szCs w:val="22"/>
              </w:rPr>
            </w:pPr>
            <w:r w:rsidRPr="006F4DBE">
              <w:rPr>
                <w:rStyle w:val="Strong"/>
                <w:sz w:val="22"/>
                <w:szCs w:val="22"/>
              </w:rPr>
              <w:lastRenderedPageBreak/>
              <w:t>Part Two</w:t>
            </w:r>
          </w:p>
        </w:tc>
      </w:tr>
      <w:tr w:rsidR="00783C96" w:rsidRPr="006F4DBE" w14:paraId="35C571BD" w14:textId="77777777" w:rsidTr="009E1D26">
        <w:tc>
          <w:tcPr>
            <w:tcW w:w="710" w:type="dxa"/>
          </w:tcPr>
          <w:p w14:paraId="0133831F"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2.1</w:t>
            </w:r>
          </w:p>
        </w:tc>
        <w:tc>
          <w:tcPr>
            <w:tcW w:w="3113" w:type="dxa"/>
          </w:tcPr>
          <w:p w14:paraId="3039E998"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Daily living activities assistance</w:t>
            </w:r>
          </w:p>
        </w:tc>
        <w:tc>
          <w:tcPr>
            <w:tcW w:w="5528" w:type="dxa"/>
          </w:tcPr>
          <w:p w14:paraId="38C341F0"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Item will be shortened and renamed ‘</w:t>
            </w:r>
            <w:r w:rsidRPr="006F4DBE">
              <w:rPr>
                <w:rFonts w:cs="Arial"/>
                <w:i/>
                <w:color w:val="auto"/>
                <w:sz w:val="22"/>
                <w:szCs w:val="22"/>
              </w:rPr>
              <w:t>Personal care assistance</w:t>
            </w:r>
            <w:r w:rsidRPr="006F4DBE">
              <w:rPr>
                <w:rFonts w:cs="Arial"/>
                <w:color w:val="auto"/>
                <w:sz w:val="22"/>
                <w:szCs w:val="22"/>
              </w:rPr>
              <w:t xml:space="preserve">’, with </w:t>
            </w:r>
            <w:proofErr w:type="gramStart"/>
            <w:r w:rsidRPr="006F4DBE">
              <w:rPr>
                <w:rFonts w:cs="Arial"/>
                <w:color w:val="auto"/>
                <w:sz w:val="22"/>
                <w:szCs w:val="22"/>
              </w:rPr>
              <w:t>a number of</w:t>
            </w:r>
            <w:proofErr w:type="gramEnd"/>
            <w:r w:rsidRPr="006F4DBE">
              <w:rPr>
                <w:rFonts w:cs="Arial"/>
                <w:color w:val="auto"/>
                <w:sz w:val="22"/>
                <w:szCs w:val="22"/>
              </w:rPr>
              <w:t xml:space="preserve"> elements separated out or merged into another item.</w:t>
            </w:r>
          </w:p>
        </w:tc>
      </w:tr>
      <w:tr w:rsidR="00783C96" w:rsidRPr="006F4DBE" w14:paraId="6BEAA026" w14:textId="77777777" w:rsidTr="009E1D26">
        <w:tc>
          <w:tcPr>
            <w:tcW w:w="710" w:type="dxa"/>
          </w:tcPr>
          <w:p w14:paraId="72A91DD9"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2.2</w:t>
            </w:r>
          </w:p>
        </w:tc>
        <w:tc>
          <w:tcPr>
            <w:tcW w:w="3113" w:type="dxa"/>
          </w:tcPr>
          <w:p w14:paraId="5CEB04E4"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Meals and refreshments</w:t>
            </w:r>
          </w:p>
        </w:tc>
        <w:tc>
          <w:tcPr>
            <w:tcW w:w="5528" w:type="dxa"/>
          </w:tcPr>
          <w:p w14:paraId="3F2790CB"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Item will not be included in new service list, but content will be included under the other ‘</w:t>
            </w:r>
            <w:r w:rsidRPr="006F4DBE">
              <w:rPr>
                <w:rFonts w:cs="Arial"/>
                <w:i/>
                <w:color w:val="auto"/>
                <w:sz w:val="22"/>
                <w:szCs w:val="22"/>
              </w:rPr>
              <w:t>Meals and refreshments</w:t>
            </w:r>
            <w:r w:rsidRPr="006F4DBE">
              <w:rPr>
                <w:rFonts w:cs="Arial"/>
                <w:color w:val="auto"/>
                <w:sz w:val="22"/>
                <w:szCs w:val="22"/>
              </w:rPr>
              <w:t>’ item.</w:t>
            </w:r>
          </w:p>
        </w:tc>
      </w:tr>
      <w:tr w:rsidR="00783C96" w:rsidRPr="006F4DBE" w14:paraId="3FA4D114" w14:textId="77777777" w:rsidTr="009E1D26">
        <w:tc>
          <w:tcPr>
            <w:tcW w:w="710" w:type="dxa"/>
          </w:tcPr>
          <w:p w14:paraId="230EBAEE"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2.3</w:t>
            </w:r>
          </w:p>
        </w:tc>
        <w:tc>
          <w:tcPr>
            <w:tcW w:w="3113" w:type="dxa"/>
          </w:tcPr>
          <w:p w14:paraId="0726104F"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Emotional support</w:t>
            </w:r>
          </w:p>
        </w:tc>
        <w:tc>
          <w:tcPr>
            <w:tcW w:w="5528" w:type="dxa"/>
          </w:tcPr>
          <w:p w14:paraId="5A4C63FD"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This item will retain the same title but will be restructured to clarify the responsibilities with respect to supporting new and existing residents. There will be some additions to the content.</w:t>
            </w:r>
          </w:p>
        </w:tc>
      </w:tr>
      <w:tr w:rsidR="00783C96" w:rsidRPr="006F4DBE" w14:paraId="4C2EB968" w14:textId="77777777" w:rsidTr="009E1D26">
        <w:tc>
          <w:tcPr>
            <w:tcW w:w="710" w:type="dxa"/>
          </w:tcPr>
          <w:p w14:paraId="30F5C2E2"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2.4</w:t>
            </w:r>
          </w:p>
        </w:tc>
        <w:tc>
          <w:tcPr>
            <w:tcW w:w="3113" w:type="dxa"/>
          </w:tcPr>
          <w:p w14:paraId="5F42310A"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Treatments and procedures</w:t>
            </w:r>
          </w:p>
        </w:tc>
        <w:tc>
          <w:tcPr>
            <w:tcW w:w="5528" w:type="dxa"/>
          </w:tcPr>
          <w:p w14:paraId="09603DC7" w14:textId="29535642"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 xml:space="preserve">Item will not be included in </w:t>
            </w:r>
            <w:r w:rsidR="006D0FE0">
              <w:rPr>
                <w:rFonts w:cs="Arial"/>
                <w:color w:val="auto"/>
                <w:sz w:val="22"/>
                <w:szCs w:val="22"/>
              </w:rPr>
              <w:t xml:space="preserve">the </w:t>
            </w:r>
            <w:r w:rsidRPr="006F4DBE">
              <w:rPr>
                <w:rFonts w:cs="Arial"/>
                <w:color w:val="auto"/>
                <w:sz w:val="22"/>
                <w:szCs w:val="22"/>
              </w:rPr>
              <w:t>new service list, with content instead being included under other items. Specifically, elements relating to wound care will now be covered under ‘</w:t>
            </w:r>
            <w:r w:rsidRPr="006F4DBE">
              <w:rPr>
                <w:rFonts w:cs="Arial"/>
                <w:i/>
                <w:color w:val="auto"/>
                <w:sz w:val="22"/>
                <w:szCs w:val="22"/>
              </w:rPr>
              <w:t>Nursing</w:t>
            </w:r>
            <w:r w:rsidRPr="006F4DBE">
              <w:rPr>
                <w:rFonts w:cs="Arial"/>
                <w:color w:val="auto"/>
                <w:sz w:val="22"/>
                <w:szCs w:val="22"/>
              </w:rPr>
              <w:t>’ and medication management will be separated into its own item.</w:t>
            </w:r>
          </w:p>
        </w:tc>
      </w:tr>
      <w:tr w:rsidR="00783C96" w:rsidRPr="006F4DBE" w14:paraId="7B19B6ED" w14:textId="77777777" w:rsidTr="009E1D26">
        <w:tc>
          <w:tcPr>
            <w:tcW w:w="710" w:type="dxa"/>
          </w:tcPr>
          <w:p w14:paraId="378BBAE0"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2.5</w:t>
            </w:r>
          </w:p>
        </w:tc>
        <w:tc>
          <w:tcPr>
            <w:tcW w:w="3113" w:type="dxa"/>
          </w:tcPr>
          <w:p w14:paraId="068CF307"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Recreational therapy</w:t>
            </w:r>
          </w:p>
        </w:tc>
        <w:tc>
          <w:tcPr>
            <w:tcW w:w="5528" w:type="dxa"/>
          </w:tcPr>
          <w:p w14:paraId="68540A3D" w14:textId="4E6125EE"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As mentioned above,</w:t>
            </w:r>
            <w:r w:rsidR="006D0FE0">
              <w:rPr>
                <w:rFonts w:cs="Arial"/>
                <w:color w:val="auto"/>
                <w:sz w:val="22"/>
                <w:szCs w:val="22"/>
              </w:rPr>
              <w:t xml:space="preserve"> this</w:t>
            </w:r>
            <w:r w:rsidRPr="006F4DBE">
              <w:rPr>
                <w:rFonts w:cs="Arial"/>
                <w:color w:val="auto"/>
                <w:sz w:val="22"/>
                <w:szCs w:val="22"/>
              </w:rPr>
              <w:t xml:space="preserve"> item will be merged into </w:t>
            </w:r>
            <w:r w:rsidR="006D0FE0">
              <w:rPr>
                <w:rFonts w:cs="Arial"/>
                <w:color w:val="auto"/>
                <w:sz w:val="22"/>
                <w:szCs w:val="22"/>
              </w:rPr>
              <w:t xml:space="preserve">the </w:t>
            </w:r>
            <w:r w:rsidRPr="006F4DBE">
              <w:rPr>
                <w:rFonts w:cs="Arial"/>
                <w:color w:val="auto"/>
                <w:sz w:val="22"/>
                <w:szCs w:val="22"/>
              </w:rPr>
              <w:t>renamed ‘</w:t>
            </w:r>
            <w:r w:rsidRPr="006F4DBE">
              <w:rPr>
                <w:rFonts w:cs="Arial"/>
                <w:i/>
                <w:color w:val="auto"/>
                <w:sz w:val="22"/>
                <w:szCs w:val="22"/>
              </w:rPr>
              <w:t>Recreational and social activities’</w:t>
            </w:r>
            <w:r w:rsidRPr="006F4DBE">
              <w:rPr>
                <w:rFonts w:cs="Arial"/>
                <w:color w:val="auto"/>
                <w:sz w:val="22"/>
                <w:szCs w:val="22"/>
              </w:rPr>
              <w:t xml:space="preserve"> item.</w:t>
            </w:r>
          </w:p>
        </w:tc>
      </w:tr>
      <w:tr w:rsidR="00783C96" w:rsidRPr="006F4DBE" w14:paraId="5BE15D9C" w14:textId="77777777" w:rsidTr="009E1D26">
        <w:tc>
          <w:tcPr>
            <w:tcW w:w="710" w:type="dxa"/>
          </w:tcPr>
          <w:p w14:paraId="248B8A1A"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2.6</w:t>
            </w:r>
          </w:p>
        </w:tc>
        <w:tc>
          <w:tcPr>
            <w:tcW w:w="3113" w:type="dxa"/>
          </w:tcPr>
          <w:p w14:paraId="183DBF6B"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Rehabilitation support</w:t>
            </w:r>
          </w:p>
        </w:tc>
        <w:tc>
          <w:tcPr>
            <w:tcW w:w="5528" w:type="dxa"/>
          </w:tcPr>
          <w:p w14:paraId="13E539A6" w14:textId="1899D25D"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 xml:space="preserve">Item will not be included in </w:t>
            </w:r>
            <w:r w:rsidR="006D0FE0">
              <w:rPr>
                <w:rFonts w:cs="Arial"/>
                <w:color w:val="auto"/>
                <w:sz w:val="22"/>
                <w:szCs w:val="22"/>
              </w:rPr>
              <w:t xml:space="preserve">the </w:t>
            </w:r>
            <w:r w:rsidRPr="006F4DBE">
              <w:rPr>
                <w:rFonts w:cs="Arial"/>
                <w:color w:val="auto"/>
                <w:sz w:val="22"/>
                <w:szCs w:val="22"/>
              </w:rPr>
              <w:t xml:space="preserve">new service list, with content instead being included under a renamed </w:t>
            </w:r>
            <w:r w:rsidRPr="006F4DBE">
              <w:rPr>
                <w:rFonts w:cs="Arial"/>
                <w:i/>
                <w:color w:val="auto"/>
                <w:sz w:val="22"/>
                <w:szCs w:val="22"/>
              </w:rPr>
              <w:t>‘</w:t>
            </w:r>
            <w:r>
              <w:rPr>
                <w:rFonts w:cs="Arial"/>
                <w:i/>
                <w:color w:val="auto"/>
                <w:sz w:val="22"/>
                <w:szCs w:val="22"/>
              </w:rPr>
              <w:t>Rehabilitation, a</w:t>
            </w:r>
            <w:r w:rsidRPr="006F4DBE">
              <w:rPr>
                <w:rFonts w:cs="Arial"/>
                <w:i/>
                <w:color w:val="auto"/>
                <w:sz w:val="22"/>
                <w:szCs w:val="22"/>
              </w:rPr>
              <w:t>llied health</w:t>
            </w:r>
            <w:r w:rsidR="006D0FE0">
              <w:rPr>
                <w:rFonts w:cs="Arial"/>
                <w:i/>
                <w:color w:val="auto"/>
                <w:sz w:val="22"/>
                <w:szCs w:val="22"/>
              </w:rPr>
              <w:t xml:space="preserve">, speech </w:t>
            </w:r>
            <w:r w:rsidRPr="006F4DBE">
              <w:rPr>
                <w:rFonts w:cs="Arial"/>
                <w:i/>
                <w:color w:val="auto"/>
                <w:sz w:val="22"/>
                <w:szCs w:val="22"/>
              </w:rPr>
              <w:t>and fitness therapy programs’</w:t>
            </w:r>
            <w:r w:rsidRPr="006F4DBE">
              <w:rPr>
                <w:rFonts w:cs="Arial"/>
                <w:color w:val="auto"/>
                <w:sz w:val="22"/>
                <w:szCs w:val="22"/>
              </w:rPr>
              <w:t xml:space="preserve"> item.</w:t>
            </w:r>
          </w:p>
        </w:tc>
      </w:tr>
      <w:tr w:rsidR="00783C96" w:rsidRPr="006F4DBE" w14:paraId="3735F26E" w14:textId="77777777" w:rsidTr="009E1D26">
        <w:tc>
          <w:tcPr>
            <w:tcW w:w="710" w:type="dxa"/>
          </w:tcPr>
          <w:p w14:paraId="6FD10E5F"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2.7</w:t>
            </w:r>
          </w:p>
        </w:tc>
        <w:tc>
          <w:tcPr>
            <w:tcW w:w="3113" w:type="dxa"/>
          </w:tcPr>
          <w:p w14:paraId="42215782"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Assistance in obtaining health practitioner services</w:t>
            </w:r>
          </w:p>
        </w:tc>
        <w:tc>
          <w:tcPr>
            <w:tcW w:w="5528" w:type="dxa"/>
          </w:tcPr>
          <w:p w14:paraId="1426FFF4"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Item will be renamed ‘</w:t>
            </w:r>
            <w:r w:rsidRPr="006F4DBE">
              <w:rPr>
                <w:rFonts w:cs="Arial"/>
                <w:i/>
                <w:color w:val="auto"/>
                <w:sz w:val="22"/>
                <w:szCs w:val="22"/>
              </w:rPr>
              <w:t xml:space="preserve">General access to medical </w:t>
            </w:r>
            <w:proofErr w:type="gramStart"/>
            <w:r w:rsidRPr="006F4DBE">
              <w:rPr>
                <w:rFonts w:cs="Arial"/>
                <w:i/>
                <w:color w:val="auto"/>
                <w:sz w:val="22"/>
                <w:szCs w:val="22"/>
              </w:rPr>
              <w:t>services</w:t>
            </w:r>
            <w:r w:rsidRPr="006F4DBE">
              <w:rPr>
                <w:rFonts w:cs="Arial"/>
                <w:color w:val="auto"/>
                <w:sz w:val="22"/>
                <w:szCs w:val="22"/>
              </w:rPr>
              <w:t>’</w:t>
            </w:r>
            <w:proofErr w:type="gramEnd"/>
            <w:r w:rsidRPr="006F4DBE">
              <w:rPr>
                <w:rFonts w:cs="Arial"/>
                <w:color w:val="auto"/>
                <w:sz w:val="22"/>
                <w:szCs w:val="22"/>
              </w:rPr>
              <w:t>. Additional content will be included to clarify the responsibilities and expectations under this item.</w:t>
            </w:r>
          </w:p>
        </w:tc>
      </w:tr>
      <w:tr w:rsidR="00783C96" w:rsidRPr="006F4DBE" w14:paraId="0EF218E9" w14:textId="77777777" w:rsidTr="009E1D26">
        <w:tc>
          <w:tcPr>
            <w:tcW w:w="710" w:type="dxa"/>
          </w:tcPr>
          <w:p w14:paraId="2BA2480B"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2.8</w:t>
            </w:r>
          </w:p>
        </w:tc>
        <w:tc>
          <w:tcPr>
            <w:tcW w:w="3113" w:type="dxa"/>
          </w:tcPr>
          <w:p w14:paraId="0BB29EEC"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Assistance in obtaining access to specialised therapy services</w:t>
            </w:r>
          </w:p>
        </w:tc>
        <w:tc>
          <w:tcPr>
            <w:tcW w:w="5528" w:type="dxa"/>
          </w:tcPr>
          <w:p w14:paraId="5E877DCD"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This item will be renamed ‘</w:t>
            </w:r>
            <w:r w:rsidRPr="006F4DBE">
              <w:rPr>
                <w:rFonts w:cs="Arial"/>
                <w:i/>
                <w:color w:val="auto"/>
                <w:sz w:val="22"/>
                <w:szCs w:val="22"/>
              </w:rPr>
              <w:t xml:space="preserve">General access to allied health </w:t>
            </w:r>
            <w:proofErr w:type="gramStart"/>
            <w:r w:rsidRPr="006F4DBE">
              <w:rPr>
                <w:rFonts w:cs="Arial"/>
                <w:i/>
                <w:color w:val="auto"/>
                <w:sz w:val="22"/>
                <w:szCs w:val="22"/>
              </w:rPr>
              <w:t>services</w:t>
            </w:r>
            <w:r w:rsidRPr="006F4DBE">
              <w:rPr>
                <w:rFonts w:cs="Arial"/>
                <w:color w:val="auto"/>
                <w:sz w:val="22"/>
                <w:szCs w:val="22"/>
              </w:rPr>
              <w:t>’</w:t>
            </w:r>
            <w:proofErr w:type="gramEnd"/>
            <w:r w:rsidRPr="006F4DBE">
              <w:rPr>
                <w:rFonts w:cs="Arial"/>
                <w:color w:val="auto"/>
                <w:sz w:val="22"/>
                <w:szCs w:val="22"/>
              </w:rPr>
              <w:t>. Additional content will be included to clarify the responsibilities and expectations under this item.</w:t>
            </w:r>
          </w:p>
        </w:tc>
      </w:tr>
      <w:tr w:rsidR="00783C96" w:rsidRPr="006F4DBE" w14:paraId="7C2BF9D6" w14:textId="77777777" w:rsidTr="009E1D26">
        <w:tc>
          <w:tcPr>
            <w:tcW w:w="710" w:type="dxa"/>
            <w:tcBorders>
              <w:bottom w:val="single" w:sz="4" w:space="0" w:color="auto"/>
            </w:tcBorders>
          </w:tcPr>
          <w:p w14:paraId="78B26AA6"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2.9</w:t>
            </w:r>
          </w:p>
        </w:tc>
        <w:tc>
          <w:tcPr>
            <w:tcW w:w="3113" w:type="dxa"/>
            <w:tcBorders>
              <w:bottom w:val="single" w:sz="4" w:space="0" w:color="auto"/>
            </w:tcBorders>
          </w:tcPr>
          <w:p w14:paraId="6FB2517F"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Support for care recipients with cognitive impairment</w:t>
            </w:r>
          </w:p>
        </w:tc>
        <w:tc>
          <w:tcPr>
            <w:tcW w:w="5528" w:type="dxa"/>
            <w:tcBorders>
              <w:bottom w:val="single" w:sz="4" w:space="0" w:color="auto"/>
            </w:tcBorders>
          </w:tcPr>
          <w:p w14:paraId="26ED6442"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Item will be renamed ‘</w:t>
            </w:r>
            <w:r w:rsidRPr="006F4DBE">
              <w:rPr>
                <w:rFonts w:cs="Arial"/>
                <w:i/>
                <w:color w:val="auto"/>
                <w:sz w:val="22"/>
                <w:szCs w:val="22"/>
              </w:rPr>
              <w:t>Dementia and cognition management</w:t>
            </w:r>
            <w:r w:rsidRPr="006F4DBE">
              <w:rPr>
                <w:rFonts w:cs="Arial"/>
                <w:color w:val="auto"/>
                <w:sz w:val="22"/>
                <w:szCs w:val="22"/>
              </w:rPr>
              <w:t xml:space="preserve">’ and will be restructured to clarify the scope of the item. </w:t>
            </w:r>
          </w:p>
        </w:tc>
      </w:tr>
      <w:tr w:rsidR="00783C96" w:rsidRPr="006F4DBE" w14:paraId="65807A1B" w14:textId="77777777" w:rsidTr="009E1D26">
        <w:tc>
          <w:tcPr>
            <w:tcW w:w="9351" w:type="dxa"/>
            <w:gridSpan w:val="3"/>
            <w:shd w:val="clear" w:color="auto" w:fill="F1F2F2" w:themeFill="background2"/>
          </w:tcPr>
          <w:p w14:paraId="3E1C79FB" w14:textId="77777777" w:rsidR="00783C96" w:rsidRPr="006F4DBE" w:rsidRDefault="00783C96" w:rsidP="009E1D26">
            <w:pPr>
              <w:pStyle w:val="Header"/>
              <w:spacing w:before="60" w:after="60"/>
              <w:rPr>
                <w:rStyle w:val="Strong"/>
                <w:sz w:val="22"/>
                <w:szCs w:val="22"/>
              </w:rPr>
            </w:pPr>
            <w:r w:rsidRPr="006F4DBE">
              <w:rPr>
                <w:rStyle w:val="Strong"/>
                <w:sz w:val="22"/>
                <w:szCs w:val="22"/>
              </w:rPr>
              <w:t>Part Three</w:t>
            </w:r>
          </w:p>
        </w:tc>
      </w:tr>
      <w:tr w:rsidR="00783C96" w:rsidRPr="006F4DBE" w14:paraId="1B8112F8" w14:textId="77777777" w:rsidTr="009E1D26">
        <w:tc>
          <w:tcPr>
            <w:tcW w:w="710" w:type="dxa"/>
          </w:tcPr>
          <w:p w14:paraId="0CD95B8B"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3.1</w:t>
            </w:r>
          </w:p>
        </w:tc>
        <w:tc>
          <w:tcPr>
            <w:tcW w:w="3113" w:type="dxa"/>
          </w:tcPr>
          <w:p w14:paraId="09998F08"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Furnishings</w:t>
            </w:r>
          </w:p>
        </w:tc>
        <w:tc>
          <w:tcPr>
            <w:tcW w:w="5528" w:type="dxa"/>
          </w:tcPr>
          <w:p w14:paraId="6310EDD6"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As above, this item relating to over-bed tables will be merged into the renamed ‘</w:t>
            </w:r>
            <w:r w:rsidRPr="006F4DBE">
              <w:rPr>
                <w:rFonts w:cs="Arial"/>
                <w:i/>
                <w:color w:val="auto"/>
                <w:sz w:val="22"/>
                <w:szCs w:val="22"/>
              </w:rPr>
              <w:t xml:space="preserve">Bedroom and bathroom </w:t>
            </w:r>
            <w:proofErr w:type="gramStart"/>
            <w:r w:rsidRPr="006F4DBE">
              <w:rPr>
                <w:rFonts w:cs="Arial"/>
                <w:i/>
                <w:color w:val="auto"/>
                <w:sz w:val="22"/>
                <w:szCs w:val="22"/>
              </w:rPr>
              <w:t>furnishings</w:t>
            </w:r>
            <w:r w:rsidRPr="006F4DBE">
              <w:rPr>
                <w:rFonts w:cs="Arial"/>
                <w:color w:val="auto"/>
                <w:sz w:val="22"/>
                <w:szCs w:val="22"/>
              </w:rPr>
              <w:t>’</w:t>
            </w:r>
            <w:proofErr w:type="gramEnd"/>
            <w:r w:rsidRPr="006F4DBE">
              <w:rPr>
                <w:rFonts w:cs="Arial"/>
                <w:color w:val="auto"/>
                <w:sz w:val="22"/>
                <w:szCs w:val="22"/>
              </w:rPr>
              <w:t>.</w:t>
            </w:r>
          </w:p>
        </w:tc>
      </w:tr>
      <w:tr w:rsidR="00783C96" w:rsidRPr="006F4DBE" w14:paraId="4B428630" w14:textId="77777777" w:rsidTr="009E1D26">
        <w:tc>
          <w:tcPr>
            <w:tcW w:w="710" w:type="dxa"/>
          </w:tcPr>
          <w:p w14:paraId="41C180F8"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3.2</w:t>
            </w:r>
          </w:p>
        </w:tc>
        <w:tc>
          <w:tcPr>
            <w:tcW w:w="3113" w:type="dxa"/>
          </w:tcPr>
          <w:p w14:paraId="377D91DF"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Bedding materials</w:t>
            </w:r>
          </w:p>
        </w:tc>
        <w:tc>
          <w:tcPr>
            <w:tcW w:w="5528" w:type="dxa"/>
          </w:tcPr>
          <w:p w14:paraId="6751E170"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As above, this item will be merged into the renamed ‘</w:t>
            </w:r>
            <w:r w:rsidRPr="006F4DBE">
              <w:rPr>
                <w:rFonts w:cs="Arial"/>
                <w:i/>
                <w:color w:val="auto"/>
                <w:sz w:val="22"/>
                <w:szCs w:val="22"/>
              </w:rPr>
              <w:t xml:space="preserve">Bedroom and bathroom </w:t>
            </w:r>
            <w:proofErr w:type="gramStart"/>
            <w:r w:rsidRPr="006F4DBE">
              <w:rPr>
                <w:rFonts w:cs="Arial"/>
                <w:i/>
                <w:color w:val="auto"/>
                <w:sz w:val="22"/>
                <w:szCs w:val="22"/>
              </w:rPr>
              <w:t>furnishings</w:t>
            </w:r>
            <w:r w:rsidRPr="006F4DBE">
              <w:rPr>
                <w:rFonts w:cs="Arial"/>
                <w:color w:val="auto"/>
                <w:sz w:val="22"/>
                <w:szCs w:val="22"/>
              </w:rPr>
              <w:t>’</w:t>
            </w:r>
            <w:proofErr w:type="gramEnd"/>
            <w:r w:rsidRPr="006F4DBE">
              <w:rPr>
                <w:rFonts w:cs="Arial"/>
                <w:color w:val="auto"/>
                <w:sz w:val="22"/>
                <w:szCs w:val="22"/>
              </w:rPr>
              <w:t>.</w:t>
            </w:r>
          </w:p>
        </w:tc>
      </w:tr>
      <w:tr w:rsidR="00783C96" w:rsidRPr="006F4DBE" w14:paraId="7E85B750" w14:textId="77777777" w:rsidTr="009E1D26">
        <w:tc>
          <w:tcPr>
            <w:tcW w:w="710" w:type="dxa"/>
          </w:tcPr>
          <w:p w14:paraId="5222CCFB"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3.4</w:t>
            </w:r>
          </w:p>
        </w:tc>
        <w:tc>
          <w:tcPr>
            <w:tcW w:w="3113" w:type="dxa"/>
          </w:tcPr>
          <w:p w14:paraId="1C1EA874"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Goods to assist care recipients to move themselves</w:t>
            </w:r>
          </w:p>
        </w:tc>
        <w:tc>
          <w:tcPr>
            <w:tcW w:w="5528" w:type="dxa"/>
          </w:tcPr>
          <w:p w14:paraId="5F3139DD"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Item will be renamed ‘</w:t>
            </w:r>
            <w:r w:rsidRPr="006F4DBE">
              <w:rPr>
                <w:rFonts w:cs="Arial"/>
                <w:i/>
                <w:color w:val="auto"/>
                <w:sz w:val="22"/>
                <w:szCs w:val="22"/>
              </w:rPr>
              <w:t>Mobility and movement needs</w:t>
            </w:r>
            <w:r w:rsidRPr="006F4DBE">
              <w:rPr>
                <w:rFonts w:cs="Arial"/>
                <w:color w:val="auto"/>
                <w:sz w:val="22"/>
                <w:szCs w:val="22"/>
              </w:rPr>
              <w:t>’ and will be restructured to cover both mobility of residents (part of Item 2.1 and Item 3.4) and supports to assist staff to move residents (Item 3.5).</w:t>
            </w:r>
          </w:p>
        </w:tc>
      </w:tr>
      <w:tr w:rsidR="00783C96" w:rsidRPr="006F4DBE" w14:paraId="4A20A3A8" w14:textId="77777777" w:rsidTr="009E1D26">
        <w:tc>
          <w:tcPr>
            <w:tcW w:w="710" w:type="dxa"/>
          </w:tcPr>
          <w:p w14:paraId="6AD664B5"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lastRenderedPageBreak/>
              <w:t>3.5</w:t>
            </w:r>
          </w:p>
        </w:tc>
        <w:tc>
          <w:tcPr>
            <w:tcW w:w="3113" w:type="dxa"/>
          </w:tcPr>
          <w:p w14:paraId="3DE25C48"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Goods to assist staff move care recipients</w:t>
            </w:r>
          </w:p>
        </w:tc>
        <w:tc>
          <w:tcPr>
            <w:tcW w:w="5528" w:type="dxa"/>
          </w:tcPr>
          <w:p w14:paraId="2FFAF89E"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As above, this item will be merged into the renamed ‘</w:t>
            </w:r>
            <w:r w:rsidRPr="006F4DBE">
              <w:rPr>
                <w:rFonts w:cs="Arial"/>
                <w:i/>
                <w:color w:val="auto"/>
                <w:sz w:val="22"/>
                <w:szCs w:val="22"/>
              </w:rPr>
              <w:t xml:space="preserve">Mobility and movement </w:t>
            </w:r>
            <w:proofErr w:type="gramStart"/>
            <w:r w:rsidRPr="006F4DBE">
              <w:rPr>
                <w:rFonts w:cs="Arial"/>
                <w:i/>
                <w:color w:val="auto"/>
                <w:sz w:val="22"/>
                <w:szCs w:val="22"/>
              </w:rPr>
              <w:t>needs</w:t>
            </w:r>
            <w:r w:rsidRPr="006F4DBE">
              <w:rPr>
                <w:rFonts w:cs="Arial"/>
                <w:color w:val="auto"/>
                <w:sz w:val="22"/>
                <w:szCs w:val="22"/>
              </w:rPr>
              <w:t>’</w:t>
            </w:r>
            <w:proofErr w:type="gramEnd"/>
            <w:r w:rsidRPr="006F4DBE">
              <w:rPr>
                <w:rFonts w:cs="Arial"/>
                <w:color w:val="auto"/>
                <w:sz w:val="22"/>
                <w:szCs w:val="22"/>
              </w:rPr>
              <w:t>.</w:t>
            </w:r>
          </w:p>
        </w:tc>
      </w:tr>
      <w:tr w:rsidR="00783C96" w:rsidRPr="006F4DBE" w14:paraId="0A397D46" w14:textId="77777777" w:rsidTr="009E1D26">
        <w:tc>
          <w:tcPr>
            <w:tcW w:w="710" w:type="dxa"/>
          </w:tcPr>
          <w:p w14:paraId="61335133"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3.6</w:t>
            </w:r>
          </w:p>
        </w:tc>
        <w:tc>
          <w:tcPr>
            <w:tcW w:w="3113" w:type="dxa"/>
          </w:tcPr>
          <w:p w14:paraId="08BF0452"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Goods to assist with toileting and incontinence management</w:t>
            </w:r>
          </w:p>
        </w:tc>
        <w:tc>
          <w:tcPr>
            <w:tcW w:w="5528" w:type="dxa"/>
          </w:tcPr>
          <w:p w14:paraId="23157BC2"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Item will be renamed ‘</w:t>
            </w:r>
            <w:r w:rsidRPr="006F4DBE">
              <w:rPr>
                <w:rFonts w:cs="Arial"/>
                <w:i/>
                <w:color w:val="auto"/>
                <w:sz w:val="22"/>
                <w:szCs w:val="22"/>
              </w:rPr>
              <w:t>Continence management</w:t>
            </w:r>
            <w:r w:rsidRPr="006F4DBE">
              <w:rPr>
                <w:rFonts w:cs="Arial"/>
                <w:color w:val="auto"/>
                <w:sz w:val="22"/>
                <w:szCs w:val="22"/>
              </w:rPr>
              <w:t>’ and will be updated to incorporate elements of Item 2.1.</w:t>
            </w:r>
          </w:p>
        </w:tc>
      </w:tr>
      <w:tr w:rsidR="00783C96" w:rsidRPr="006F4DBE" w14:paraId="6F8857DB" w14:textId="77777777" w:rsidTr="009E1D26">
        <w:tc>
          <w:tcPr>
            <w:tcW w:w="710" w:type="dxa"/>
          </w:tcPr>
          <w:p w14:paraId="5A8797F5"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3.8</w:t>
            </w:r>
          </w:p>
        </w:tc>
        <w:tc>
          <w:tcPr>
            <w:tcW w:w="3113" w:type="dxa"/>
          </w:tcPr>
          <w:p w14:paraId="1EDD6E51"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Nursing services</w:t>
            </w:r>
          </w:p>
        </w:tc>
        <w:tc>
          <w:tcPr>
            <w:tcW w:w="5528" w:type="dxa"/>
          </w:tcPr>
          <w:p w14:paraId="2FDDEAE0" w14:textId="60280084"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 xml:space="preserve">Item will be updated to reflect contemporary nursing </w:t>
            </w:r>
            <w:proofErr w:type="gramStart"/>
            <w:r w:rsidRPr="006F4DBE">
              <w:rPr>
                <w:rFonts w:cs="Arial"/>
                <w:color w:val="auto"/>
                <w:sz w:val="22"/>
                <w:szCs w:val="22"/>
              </w:rPr>
              <w:t>practices</w:t>
            </w:r>
            <w:proofErr w:type="gramEnd"/>
            <w:r w:rsidRPr="006F4DBE">
              <w:rPr>
                <w:rFonts w:cs="Arial"/>
                <w:color w:val="auto"/>
                <w:sz w:val="22"/>
                <w:szCs w:val="22"/>
              </w:rPr>
              <w:t xml:space="preserve"> and the title shortened to be </w:t>
            </w:r>
            <w:r w:rsidRPr="006F4DBE">
              <w:rPr>
                <w:rFonts w:cs="Arial"/>
                <w:i/>
                <w:color w:val="auto"/>
                <w:sz w:val="22"/>
                <w:szCs w:val="22"/>
              </w:rPr>
              <w:t>‘Nursing’</w:t>
            </w:r>
            <w:r w:rsidRPr="006F4DBE">
              <w:rPr>
                <w:rFonts w:cs="Arial"/>
                <w:color w:val="auto"/>
                <w:sz w:val="22"/>
                <w:szCs w:val="22"/>
              </w:rPr>
              <w:t>.</w:t>
            </w:r>
          </w:p>
        </w:tc>
      </w:tr>
      <w:tr w:rsidR="00783C96" w:rsidRPr="006F4DBE" w14:paraId="0A3D3F55" w14:textId="77777777" w:rsidTr="009E1D26">
        <w:tc>
          <w:tcPr>
            <w:tcW w:w="710" w:type="dxa"/>
          </w:tcPr>
          <w:p w14:paraId="5C9F6D82" w14:textId="77777777" w:rsidR="00783C96" w:rsidRPr="006F4DBE" w:rsidRDefault="00783C96" w:rsidP="009E1D26">
            <w:pPr>
              <w:spacing w:after="120" w:line="240" w:lineRule="auto"/>
              <w:rPr>
                <w:rFonts w:cs="Arial"/>
                <w:color w:val="auto"/>
                <w:sz w:val="22"/>
                <w:szCs w:val="22"/>
              </w:rPr>
            </w:pPr>
            <w:r w:rsidRPr="006F4DBE">
              <w:rPr>
                <w:rFonts w:cs="Arial"/>
                <w:color w:val="auto"/>
                <w:sz w:val="22"/>
                <w:szCs w:val="22"/>
              </w:rPr>
              <w:t>3.11</w:t>
            </w:r>
          </w:p>
        </w:tc>
        <w:tc>
          <w:tcPr>
            <w:tcW w:w="3113" w:type="dxa"/>
          </w:tcPr>
          <w:p w14:paraId="6B39054B" w14:textId="77777777" w:rsidR="00783C96" w:rsidRPr="006F4DBE" w:rsidRDefault="00783C96" w:rsidP="009E1D26">
            <w:pPr>
              <w:pStyle w:val="StyleStyleListParagraphListParagraphRecommendationListParagra"/>
              <w:rPr>
                <w:rFonts w:cs="Arial"/>
                <w:color w:val="auto"/>
                <w:sz w:val="22"/>
                <w:szCs w:val="22"/>
              </w:rPr>
            </w:pPr>
            <w:r w:rsidRPr="006F4DBE">
              <w:rPr>
                <w:rFonts w:cs="Arial"/>
                <w:color w:val="auto"/>
                <w:sz w:val="22"/>
                <w:szCs w:val="22"/>
              </w:rPr>
              <w:t>Therapy services</w:t>
            </w:r>
          </w:p>
        </w:tc>
        <w:tc>
          <w:tcPr>
            <w:tcW w:w="5528" w:type="dxa"/>
          </w:tcPr>
          <w:p w14:paraId="03DF5B1F" w14:textId="77777777" w:rsidR="006D0FE0" w:rsidRDefault="00783C96" w:rsidP="009E1D26">
            <w:pPr>
              <w:pStyle w:val="StyleStyleListParagraphListParagraphRecommendationListParagra"/>
              <w:rPr>
                <w:rFonts w:cs="Arial"/>
                <w:color w:val="auto"/>
                <w:sz w:val="22"/>
                <w:szCs w:val="22"/>
              </w:rPr>
            </w:pPr>
            <w:r w:rsidRPr="006F4DBE">
              <w:rPr>
                <w:rFonts w:cs="Arial"/>
                <w:color w:val="auto"/>
                <w:sz w:val="22"/>
                <w:szCs w:val="22"/>
              </w:rPr>
              <w:t xml:space="preserve">Item will </w:t>
            </w:r>
            <w:r w:rsidRPr="006D0FE0">
              <w:rPr>
                <w:rFonts w:cs="Arial"/>
                <w:color w:val="auto"/>
                <w:sz w:val="22"/>
                <w:szCs w:val="22"/>
              </w:rPr>
              <w:t>be renamed ‘</w:t>
            </w:r>
            <w:r w:rsidRPr="006D0FE0">
              <w:rPr>
                <w:rFonts w:cs="Arial"/>
                <w:i/>
                <w:color w:val="auto"/>
                <w:sz w:val="22"/>
                <w:szCs w:val="22"/>
              </w:rPr>
              <w:t>Rehabilitation, allied health, speech and fitness therapy programs</w:t>
            </w:r>
            <w:r w:rsidRPr="006D0FE0">
              <w:rPr>
                <w:rFonts w:cs="Arial"/>
                <w:color w:val="auto"/>
                <w:sz w:val="22"/>
                <w:szCs w:val="22"/>
              </w:rPr>
              <w:t xml:space="preserve">’ and will be updated to </w:t>
            </w:r>
            <w:r w:rsidRPr="006F4DBE">
              <w:rPr>
                <w:rFonts w:cs="Arial"/>
                <w:color w:val="auto"/>
                <w:sz w:val="22"/>
                <w:szCs w:val="22"/>
              </w:rPr>
              <w:t xml:space="preserve">provide more clarity on the expectations of homes. </w:t>
            </w:r>
          </w:p>
          <w:p w14:paraId="452F10C8" w14:textId="77777777" w:rsidR="006D0FE0" w:rsidRDefault="006D0FE0" w:rsidP="006D0FE0">
            <w:pPr>
              <w:pStyle w:val="StyleStyleListParagraphListParagraphRecommendationListParagra"/>
              <w:ind w:left="0"/>
              <w:rPr>
                <w:rFonts w:cs="Arial"/>
                <w:color w:val="auto"/>
                <w:sz w:val="22"/>
                <w:szCs w:val="22"/>
              </w:rPr>
            </w:pPr>
          </w:p>
          <w:p w14:paraId="058CEBC3" w14:textId="2004A972" w:rsidR="00B37848" w:rsidRPr="006F4DBE" w:rsidRDefault="00B37848" w:rsidP="006D0FE0">
            <w:pPr>
              <w:pStyle w:val="StyleStyleListParagraphListParagraphRecommendationListParagra"/>
              <w:ind w:left="0"/>
              <w:rPr>
                <w:rFonts w:cs="Arial"/>
                <w:color w:val="auto"/>
                <w:sz w:val="22"/>
                <w:szCs w:val="22"/>
              </w:rPr>
            </w:pPr>
          </w:p>
        </w:tc>
      </w:tr>
    </w:tbl>
    <w:p w14:paraId="4CF56B6F" w14:textId="77777777" w:rsidR="00783C96" w:rsidRPr="006F4DBE" w:rsidRDefault="00783C96" w:rsidP="00783C96">
      <w:pPr>
        <w:pStyle w:val="Heading3"/>
      </w:pPr>
      <w:bookmarkStart w:id="62" w:name="_Toc183697533"/>
      <w:r w:rsidRPr="006F4DBE">
        <w:t>New items for revised schedule</w:t>
      </w:r>
      <w:bookmarkEnd w:id="62"/>
    </w:p>
    <w:tbl>
      <w:tblPr>
        <w:tblStyle w:val="TableGrid"/>
        <w:tblW w:w="9351" w:type="dxa"/>
        <w:tblLook w:val="04A0" w:firstRow="1" w:lastRow="0" w:firstColumn="1" w:lastColumn="0" w:noHBand="0" w:noVBand="1"/>
      </w:tblPr>
      <w:tblGrid>
        <w:gridCol w:w="3823"/>
        <w:gridCol w:w="5528"/>
      </w:tblGrid>
      <w:tr w:rsidR="00783C96" w:rsidRPr="00783C96" w14:paraId="78C21203" w14:textId="77777777" w:rsidTr="00783C96">
        <w:tc>
          <w:tcPr>
            <w:tcW w:w="3823" w:type="dxa"/>
          </w:tcPr>
          <w:p w14:paraId="79C61DA0"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Accommodation</w:t>
            </w:r>
          </w:p>
        </w:tc>
        <w:tc>
          <w:tcPr>
            <w:tcW w:w="5528" w:type="dxa"/>
          </w:tcPr>
          <w:p w14:paraId="406B8B0C"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This new item sets out the key expectations around the residential care home building/s, grounds, and associated costs.</w:t>
            </w:r>
          </w:p>
        </w:tc>
      </w:tr>
      <w:tr w:rsidR="00783C96" w:rsidRPr="00783C96" w14:paraId="018F7535" w14:textId="77777777" w:rsidTr="00783C96">
        <w:tc>
          <w:tcPr>
            <w:tcW w:w="3823" w:type="dxa"/>
          </w:tcPr>
          <w:p w14:paraId="483A084E"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Administration items</w:t>
            </w:r>
          </w:p>
        </w:tc>
        <w:tc>
          <w:tcPr>
            <w:tcW w:w="5528" w:type="dxa"/>
          </w:tcPr>
          <w:p w14:paraId="755D850E"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Relevant service types will now have an item that covers administrative activities related to the care and services within that type. These will be:</w:t>
            </w:r>
          </w:p>
          <w:p w14:paraId="1FC6596F" w14:textId="77777777" w:rsidR="00783C96" w:rsidRPr="00783C96" w:rsidRDefault="00783C96" w:rsidP="0094006B">
            <w:pPr>
              <w:pStyle w:val="StyleStyleListParagraphListParagraphRecommendationListParagra"/>
              <w:numPr>
                <w:ilvl w:val="0"/>
                <w:numId w:val="29"/>
              </w:numPr>
              <w:spacing w:after="0"/>
              <w:ind w:left="714" w:hanging="357"/>
              <w:rPr>
                <w:rFonts w:cs="Arial"/>
                <w:color w:val="auto"/>
                <w:sz w:val="22"/>
                <w:szCs w:val="22"/>
              </w:rPr>
            </w:pPr>
            <w:r w:rsidRPr="00783C96">
              <w:rPr>
                <w:rFonts w:cs="Arial"/>
                <w:color w:val="auto"/>
                <w:sz w:val="22"/>
                <w:szCs w:val="22"/>
              </w:rPr>
              <w:t>Accommodation administration;</w:t>
            </w:r>
          </w:p>
          <w:p w14:paraId="1761A7CE" w14:textId="77777777" w:rsidR="00783C96" w:rsidRPr="00783C96" w:rsidRDefault="00783C96" w:rsidP="0094006B">
            <w:pPr>
              <w:pStyle w:val="StyleStyleListParagraphListParagraphRecommendationListParagra"/>
              <w:numPr>
                <w:ilvl w:val="0"/>
                <w:numId w:val="29"/>
              </w:numPr>
              <w:spacing w:after="0"/>
              <w:ind w:left="714" w:hanging="357"/>
              <w:rPr>
                <w:rFonts w:cs="Arial"/>
                <w:color w:val="auto"/>
                <w:sz w:val="22"/>
                <w:szCs w:val="22"/>
              </w:rPr>
            </w:pPr>
            <w:r w:rsidRPr="00783C96">
              <w:rPr>
                <w:rFonts w:cs="Arial"/>
                <w:color w:val="auto"/>
                <w:sz w:val="22"/>
                <w:szCs w:val="22"/>
              </w:rPr>
              <w:t>Operational administration and emergency assistance; and</w:t>
            </w:r>
          </w:p>
          <w:p w14:paraId="186F5152" w14:textId="77777777" w:rsidR="00783C96" w:rsidRPr="00783C96" w:rsidRDefault="00783C96" w:rsidP="0094006B">
            <w:pPr>
              <w:pStyle w:val="StyleStyleListParagraphListParagraphRecommendationListParagra"/>
              <w:numPr>
                <w:ilvl w:val="0"/>
                <w:numId w:val="29"/>
              </w:numPr>
              <w:spacing w:before="0"/>
              <w:ind w:left="714" w:hanging="357"/>
              <w:rPr>
                <w:rFonts w:cs="Arial"/>
                <w:color w:val="auto"/>
                <w:sz w:val="22"/>
                <w:szCs w:val="22"/>
              </w:rPr>
            </w:pPr>
            <w:r w:rsidRPr="00783C96">
              <w:rPr>
                <w:rFonts w:cs="Arial"/>
                <w:color w:val="auto"/>
                <w:sz w:val="22"/>
                <w:szCs w:val="22"/>
              </w:rPr>
              <w:t>Care and services administration.</w:t>
            </w:r>
          </w:p>
        </w:tc>
      </w:tr>
      <w:tr w:rsidR="00783C96" w:rsidRPr="00783C96" w14:paraId="10913826" w14:textId="77777777" w:rsidTr="00783C96">
        <w:tc>
          <w:tcPr>
            <w:tcW w:w="3823" w:type="dxa"/>
          </w:tcPr>
          <w:p w14:paraId="7790317E"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Telephone and internet services</w:t>
            </w:r>
          </w:p>
        </w:tc>
        <w:tc>
          <w:tcPr>
            <w:tcW w:w="5528" w:type="dxa"/>
          </w:tcPr>
          <w:p w14:paraId="71C7944D" w14:textId="67C97C9A"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This new item clarifies expectations around internet services, and updates those for phone access.</w:t>
            </w:r>
          </w:p>
        </w:tc>
      </w:tr>
      <w:tr w:rsidR="00783C96" w:rsidRPr="00783C96" w14:paraId="2FDD5736" w14:textId="77777777" w:rsidTr="00783C96">
        <w:tc>
          <w:tcPr>
            <w:tcW w:w="3823" w:type="dxa"/>
          </w:tcPr>
          <w:p w14:paraId="4516075E"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Communal furnishings</w:t>
            </w:r>
          </w:p>
        </w:tc>
        <w:tc>
          <w:tcPr>
            <w:tcW w:w="5528" w:type="dxa"/>
          </w:tcPr>
          <w:p w14:paraId="792587F2" w14:textId="7F22B730"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This new item will cover the furniture that needs to be provided in communal spaces (e.g. lounge, dining room)</w:t>
            </w:r>
            <w:r w:rsidR="006D0FE0">
              <w:rPr>
                <w:rFonts w:cs="Arial"/>
                <w:color w:val="auto"/>
                <w:sz w:val="22"/>
                <w:szCs w:val="22"/>
              </w:rPr>
              <w:t>.</w:t>
            </w:r>
          </w:p>
        </w:tc>
      </w:tr>
      <w:tr w:rsidR="00783C96" w:rsidRPr="00783C96" w14:paraId="1B8176FA" w14:textId="77777777" w:rsidTr="00783C96">
        <w:tc>
          <w:tcPr>
            <w:tcW w:w="3823" w:type="dxa"/>
          </w:tcPr>
          <w:p w14:paraId="596775AD"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Care and services plan oversight</w:t>
            </w:r>
          </w:p>
        </w:tc>
        <w:tc>
          <w:tcPr>
            <w:tcW w:w="5528" w:type="dxa"/>
          </w:tcPr>
          <w:p w14:paraId="711A5D7D"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 xml:space="preserve">This item will set out the expectations around care planning. </w:t>
            </w:r>
            <w:r w:rsidRPr="00783C96">
              <w:rPr>
                <w:color w:val="auto"/>
                <w:sz w:val="22"/>
                <w:szCs w:val="22"/>
              </w:rPr>
              <w:t xml:space="preserve">A care and services plan </w:t>
            </w:r>
            <w:proofErr w:type="gramStart"/>
            <w:r w:rsidRPr="00783C96">
              <w:rPr>
                <w:color w:val="auto"/>
                <w:sz w:val="22"/>
                <w:szCs w:val="22"/>
              </w:rPr>
              <w:t>is</w:t>
            </w:r>
            <w:proofErr w:type="gramEnd"/>
            <w:r w:rsidRPr="00783C96">
              <w:rPr>
                <w:color w:val="auto"/>
                <w:sz w:val="22"/>
                <w:szCs w:val="22"/>
              </w:rPr>
              <w:t xml:space="preserve"> defined in the new Act and it will be a condition of registration for providers that they must have a plan about the delivery of funded aged care services to each individual accessing those services under the Act. </w:t>
            </w:r>
          </w:p>
        </w:tc>
      </w:tr>
      <w:tr w:rsidR="00783C96" w:rsidRPr="00783C96" w14:paraId="4EBBDFA7" w14:textId="77777777" w:rsidTr="00783C96">
        <w:tc>
          <w:tcPr>
            <w:tcW w:w="3823" w:type="dxa"/>
          </w:tcPr>
          <w:p w14:paraId="50BE2452"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Communication</w:t>
            </w:r>
          </w:p>
        </w:tc>
        <w:tc>
          <w:tcPr>
            <w:tcW w:w="5528" w:type="dxa"/>
          </w:tcPr>
          <w:p w14:paraId="29842CEA"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This item will cover assistance with daily communication and will use the relevant content from Item 2.1 around activities of daily living.</w:t>
            </w:r>
          </w:p>
        </w:tc>
      </w:tr>
      <w:tr w:rsidR="00783C96" w:rsidRPr="00783C96" w14:paraId="606F325F" w14:textId="77777777" w:rsidTr="00783C96">
        <w:tc>
          <w:tcPr>
            <w:tcW w:w="3823" w:type="dxa"/>
          </w:tcPr>
          <w:p w14:paraId="187FF0EC"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Medication management</w:t>
            </w:r>
          </w:p>
        </w:tc>
        <w:tc>
          <w:tcPr>
            <w:tcW w:w="5528" w:type="dxa"/>
          </w:tcPr>
          <w:p w14:paraId="7F4A4CBF" w14:textId="77777777" w:rsidR="00783C96" w:rsidRPr="00783C96" w:rsidRDefault="00783C96" w:rsidP="009E1D26">
            <w:pPr>
              <w:pStyle w:val="StyleStyleListParagraphListParagraphRecommendationListParagra"/>
              <w:rPr>
                <w:rFonts w:cs="Arial"/>
                <w:color w:val="auto"/>
                <w:sz w:val="22"/>
                <w:szCs w:val="22"/>
              </w:rPr>
            </w:pPr>
            <w:r w:rsidRPr="00783C96">
              <w:rPr>
                <w:rFonts w:cs="Arial"/>
                <w:color w:val="auto"/>
                <w:sz w:val="22"/>
                <w:szCs w:val="22"/>
              </w:rPr>
              <w:t>This item will detail the requirements around the administration and management of medication for aged care residents.</w:t>
            </w:r>
          </w:p>
        </w:tc>
      </w:tr>
    </w:tbl>
    <w:p w14:paraId="2D26C3C1" w14:textId="59C28F9A" w:rsidR="00783C96" w:rsidRPr="00783C96" w:rsidRDefault="0094006B" w:rsidP="00783C96">
      <w:r w:rsidRPr="006F4DBE">
        <w:rPr>
          <w:noProof/>
          <w:lang w:eastAsia="en-AU"/>
        </w:rPr>
        <w:lastRenderedPageBreak/>
        <mc:AlternateContent>
          <mc:Choice Requires="wps">
            <w:drawing>
              <wp:anchor distT="0" distB="0" distL="114300" distR="114300" simplePos="0" relativeHeight="251658248" behindDoc="1" locked="0" layoutInCell="1" allowOverlap="1" wp14:anchorId="3C3C6E60" wp14:editId="180BDD31">
                <wp:simplePos x="0" y="0"/>
                <wp:positionH relativeFrom="page">
                  <wp:align>right</wp:align>
                </wp:positionH>
                <wp:positionV relativeFrom="margin">
                  <wp:posOffset>-1318763</wp:posOffset>
                </wp:positionV>
                <wp:extent cx="7560000" cy="10706079"/>
                <wp:effectExtent l="0" t="0" r="3175" b="635"/>
                <wp:wrapNone/>
                <wp:docPr id="2" name="Rectangle 2" descr="Dark background to distinguish new chapter" title="Dark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0607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A4B24" id="Rectangle 2" o:spid="_x0000_s1026" alt="Title: Dark background - Description: Dark background to distinguish new chapter" style="position:absolute;margin-left:544.1pt;margin-top:-103.85pt;width:595.3pt;height:843pt;z-index:-25165823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" fillcolor="#1e1545 [3213]" stroked="f" strokeweight="2pt">
                <w10:wrap anchorx="page" anchory="margin"/>
              </v:rect>
            </w:pict>
          </mc:Fallback>
        </mc:AlternateContent>
      </w:r>
    </w:p>
    <w:bookmarkEnd w:id="60"/>
    <w:p w14:paraId="394B54D4" w14:textId="3C31B391" w:rsidR="004A4A3D" w:rsidRPr="006F4DBE" w:rsidRDefault="004A4A3D" w:rsidP="004A4A3D">
      <w:pPr>
        <w:pStyle w:val="SectionNumber"/>
      </w:pPr>
      <w:r w:rsidRPr="006F4DBE">
        <w:t>Section Six</w:t>
      </w:r>
    </w:p>
    <w:p w14:paraId="1A020FD3" w14:textId="50C09A9C" w:rsidR="004A4A3D" w:rsidRPr="006F4DBE" w:rsidRDefault="004A4A3D" w:rsidP="004A4A3D">
      <w:pPr>
        <w:pStyle w:val="Heading1"/>
      </w:pPr>
      <w:bookmarkStart w:id="63" w:name="_Appendix_Two"/>
      <w:bookmarkStart w:id="64" w:name="_Toc183697534"/>
      <w:bookmarkEnd w:id="63"/>
      <w:r w:rsidRPr="006F4DBE">
        <w:t>Appendix Two</w:t>
      </w:r>
      <w:bookmarkEnd w:id="64"/>
    </w:p>
    <w:p w14:paraId="5C25DE14" w14:textId="77777777" w:rsidR="004A4A3D" w:rsidRPr="006F4DBE" w:rsidRDefault="004A4A3D" w:rsidP="004A4A3D">
      <w:pPr>
        <w:spacing w:line="240" w:lineRule="auto"/>
      </w:pPr>
    </w:p>
    <w:p w14:paraId="33C58998" w14:textId="77777777" w:rsidR="004A4A3D" w:rsidRPr="006F4DBE" w:rsidRDefault="004A4A3D" w:rsidP="004A4A3D">
      <w:pPr>
        <w:spacing w:line="240" w:lineRule="auto"/>
      </w:pPr>
      <w:r w:rsidRPr="006F4DBE">
        <w:br w:type="page"/>
      </w:r>
    </w:p>
    <w:p w14:paraId="758A1A61" w14:textId="7D03755E" w:rsidR="0087601D" w:rsidRPr="006F4DBE" w:rsidRDefault="008F0751" w:rsidP="0087601D">
      <w:pPr>
        <w:pStyle w:val="Heading2"/>
      </w:pPr>
      <w:bookmarkStart w:id="65" w:name="_Draft_Services_List"/>
      <w:bookmarkStart w:id="66" w:name="_Toc183697535"/>
      <w:bookmarkEnd w:id="65"/>
      <w:r w:rsidRPr="006F4DBE">
        <w:lastRenderedPageBreak/>
        <w:t xml:space="preserve">Draft </w:t>
      </w:r>
      <w:r w:rsidR="00262075">
        <w:t xml:space="preserve">Residential Care </w:t>
      </w:r>
      <w:r w:rsidRPr="006F4DBE">
        <w:t>Service List</w:t>
      </w:r>
      <w:bookmarkEnd w:id="66"/>
    </w:p>
    <w:tbl>
      <w:tblPr>
        <w:tblStyle w:val="LightList-Accent3"/>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New text"/>
        <w:tblDescription w:val="Appendix - part one text"/>
      </w:tblPr>
      <w:tblGrid>
        <w:gridCol w:w="709"/>
        <w:gridCol w:w="1843"/>
        <w:gridCol w:w="6804"/>
      </w:tblGrid>
      <w:tr w:rsidR="000616AA" w:rsidRPr="00731B81" w14:paraId="5D67DFE4" w14:textId="77777777" w:rsidTr="00D42A61">
        <w:trPr>
          <w:cnfStyle w:val="100000000000" w:firstRow="1" w:lastRow="0" w:firstColumn="0" w:lastColumn="0" w:oddVBand="0" w:evenVBand="0" w:oddHBand="0" w:evenHBand="0" w:firstRowFirstColumn="0" w:firstRowLastColumn="0" w:lastRowFirstColumn="0" w:lastRowLastColumn="0"/>
          <w:tblHeader/>
        </w:trPr>
        <w:tc>
          <w:tcPr>
            <w:tcW w:w="9356" w:type="dxa"/>
            <w:gridSpan w:val="3"/>
            <w:shd w:val="clear" w:color="auto" w:fill="F1F2F2" w:themeFill="background2"/>
          </w:tcPr>
          <w:p w14:paraId="0E07D44A" w14:textId="77777777" w:rsidR="00AE65C7" w:rsidRPr="00017B1E" w:rsidRDefault="00AE65C7" w:rsidP="00AE65C7">
            <w:pPr>
              <w:spacing w:before="80" w:after="80"/>
              <w:rPr>
                <w:color w:val="auto"/>
                <w:sz w:val="22"/>
                <w:szCs w:val="22"/>
              </w:rPr>
            </w:pPr>
            <w:r w:rsidRPr="00017B1E">
              <w:rPr>
                <w:rFonts w:cs="Arial"/>
                <w:color w:val="auto"/>
                <w:sz w:val="22"/>
                <w:szCs w:val="22"/>
              </w:rPr>
              <w:t>PART ONE: Residential accommodation</w:t>
            </w:r>
          </w:p>
        </w:tc>
      </w:tr>
      <w:tr w:rsidR="000616AA" w:rsidRPr="00731B81" w14:paraId="4EA28806" w14:textId="77777777" w:rsidTr="00D42A61">
        <w:tc>
          <w:tcPr>
            <w:tcW w:w="709" w:type="dxa"/>
            <w:shd w:val="clear" w:color="auto" w:fill="F1F2F2" w:themeFill="background2"/>
          </w:tcPr>
          <w:p w14:paraId="750512D4" w14:textId="77777777" w:rsidR="00AE65C7" w:rsidRPr="00017B1E" w:rsidRDefault="00AE65C7" w:rsidP="00AC7846">
            <w:pPr>
              <w:pStyle w:val="TableHeading"/>
              <w:spacing w:after="60"/>
              <w:rPr>
                <w:rFonts w:ascii="Arial" w:hAnsi="Arial" w:cs="Arial"/>
                <w:sz w:val="22"/>
                <w:szCs w:val="22"/>
              </w:rPr>
            </w:pPr>
            <w:r w:rsidRPr="00017B1E">
              <w:rPr>
                <w:rFonts w:ascii="Arial" w:hAnsi="Arial" w:cs="Arial"/>
                <w:sz w:val="22"/>
                <w:szCs w:val="22"/>
              </w:rPr>
              <w:t>Item</w:t>
            </w:r>
          </w:p>
        </w:tc>
        <w:tc>
          <w:tcPr>
            <w:tcW w:w="1843" w:type="dxa"/>
            <w:shd w:val="clear" w:color="auto" w:fill="F1F2F2" w:themeFill="background2"/>
          </w:tcPr>
          <w:p w14:paraId="5EB04986" w14:textId="77777777" w:rsidR="00AE65C7" w:rsidRPr="00017B1E" w:rsidRDefault="00AE65C7" w:rsidP="00AC7846">
            <w:pPr>
              <w:pStyle w:val="TableHeading"/>
              <w:spacing w:after="60"/>
              <w:rPr>
                <w:rFonts w:ascii="Arial" w:hAnsi="Arial" w:cs="Arial"/>
                <w:sz w:val="22"/>
                <w:szCs w:val="22"/>
              </w:rPr>
            </w:pPr>
            <w:r w:rsidRPr="00017B1E">
              <w:rPr>
                <w:rFonts w:ascii="Arial" w:hAnsi="Arial" w:cs="Arial"/>
                <w:sz w:val="22"/>
                <w:szCs w:val="22"/>
              </w:rPr>
              <w:t>Service</w:t>
            </w:r>
          </w:p>
        </w:tc>
        <w:tc>
          <w:tcPr>
            <w:tcW w:w="6804" w:type="dxa"/>
            <w:shd w:val="clear" w:color="auto" w:fill="F1F2F2" w:themeFill="background2"/>
          </w:tcPr>
          <w:p w14:paraId="2C0172EC" w14:textId="77777777" w:rsidR="00AE65C7" w:rsidRPr="00017B1E" w:rsidRDefault="00AE65C7" w:rsidP="00AC7846">
            <w:pPr>
              <w:pStyle w:val="TableHeading"/>
              <w:spacing w:after="60"/>
              <w:rPr>
                <w:rFonts w:ascii="Arial" w:hAnsi="Arial" w:cs="Arial"/>
                <w:sz w:val="22"/>
                <w:szCs w:val="22"/>
              </w:rPr>
            </w:pPr>
            <w:r w:rsidRPr="00017B1E">
              <w:rPr>
                <w:rFonts w:ascii="Arial" w:hAnsi="Arial" w:cs="Arial"/>
                <w:sz w:val="22"/>
                <w:szCs w:val="22"/>
              </w:rPr>
              <w:t>Description</w:t>
            </w:r>
          </w:p>
        </w:tc>
      </w:tr>
      <w:tr w:rsidR="000616AA" w:rsidRPr="00731B81" w14:paraId="3A402357" w14:textId="77777777" w:rsidTr="00D42A61">
        <w:tc>
          <w:tcPr>
            <w:tcW w:w="709" w:type="dxa"/>
          </w:tcPr>
          <w:p w14:paraId="4C49222D" w14:textId="77777777" w:rsidR="00AE65C7" w:rsidRPr="00017B1E" w:rsidRDefault="00AE65C7" w:rsidP="00AC7846">
            <w:pPr>
              <w:pStyle w:val="Tabletext0"/>
              <w:rPr>
                <w:rFonts w:ascii="Arial" w:hAnsi="Arial" w:cs="Arial"/>
                <w:sz w:val="22"/>
                <w:szCs w:val="22"/>
              </w:rPr>
            </w:pPr>
            <w:r w:rsidRPr="00017B1E">
              <w:rPr>
                <w:rFonts w:ascii="Arial" w:hAnsi="Arial" w:cs="Arial"/>
                <w:sz w:val="22"/>
                <w:szCs w:val="22"/>
              </w:rPr>
              <w:t>1</w:t>
            </w:r>
          </w:p>
        </w:tc>
        <w:tc>
          <w:tcPr>
            <w:tcW w:w="1843" w:type="dxa"/>
          </w:tcPr>
          <w:p w14:paraId="2CB0E394" w14:textId="77777777" w:rsidR="00AE65C7" w:rsidRPr="00017B1E" w:rsidRDefault="00AE65C7"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31"/>
              <w:rPr>
                <w:rFonts w:cs="Arial"/>
                <w:color w:val="auto"/>
                <w:sz w:val="22"/>
                <w:szCs w:val="22"/>
                <w:lang w:eastAsia="en-AU"/>
              </w:rPr>
            </w:pPr>
            <w:r w:rsidRPr="00017B1E">
              <w:rPr>
                <w:rFonts w:cs="Arial"/>
                <w:color w:val="auto"/>
                <w:sz w:val="22"/>
                <w:szCs w:val="22"/>
                <w:lang w:eastAsia="en-AU"/>
              </w:rPr>
              <w:t>Accommodation</w:t>
            </w:r>
          </w:p>
          <w:p w14:paraId="19176655" w14:textId="77777777" w:rsidR="00AE65C7" w:rsidRPr="00017B1E" w:rsidRDefault="00AE65C7" w:rsidP="00AC7846">
            <w:pPr>
              <w:pStyle w:val="Tabletext0"/>
              <w:spacing w:before="80" w:line="240" w:lineRule="auto"/>
              <w:rPr>
                <w:rFonts w:ascii="Arial" w:hAnsi="Arial" w:cs="Arial"/>
                <w:sz w:val="22"/>
                <w:szCs w:val="22"/>
              </w:rPr>
            </w:pPr>
          </w:p>
        </w:tc>
        <w:tc>
          <w:tcPr>
            <w:tcW w:w="6804" w:type="dxa"/>
          </w:tcPr>
          <w:p w14:paraId="62CB2678" w14:textId="77777777" w:rsidR="00A42A6E" w:rsidRPr="00090AFA" w:rsidRDefault="00A42A6E" w:rsidP="00A42A6E">
            <w:pPr>
              <w:pStyle w:val="PolicyStatement"/>
              <w:pBdr>
                <w:top w:val="none" w:sz="0" w:space="0" w:color="auto"/>
                <w:left w:val="none" w:sz="0" w:space="0" w:color="auto"/>
                <w:bottom w:val="none" w:sz="0" w:space="0" w:color="auto"/>
                <w:right w:val="none" w:sz="0" w:space="0" w:color="auto"/>
              </w:pBdr>
              <w:shd w:val="clear" w:color="auto" w:fill="auto"/>
              <w:spacing w:after="120"/>
              <w:ind w:left="0"/>
              <w:rPr>
                <w:rFonts w:cs="Arial"/>
                <w:color w:val="auto"/>
                <w:sz w:val="22"/>
                <w:szCs w:val="22"/>
              </w:rPr>
            </w:pPr>
            <w:r w:rsidRPr="00090AFA">
              <w:rPr>
                <w:rFonts w:cs="Arial"/>
                <w:color w:val="auto"/>
                <w:sz w:val="22"/>
                <w:szCs w:val="22"/>
              </w:rPr>
              <w:t>The following:</w:t>
            </w:r>
          </w:p>
          <w:p w14:paraId="268FBBF0" w14:textId="77777777" w:rsidR="00A42A6E" w:rsidRPr="00090AFA" w:rsidRDefault="00A42A6E" w:rsidP="000E2C5B">
            <w:pPr>
              <w:pStyle w:val="PolicyStatement"/>
              <w:numPr>
                <w:ilvl w:val="0"/>
                <w:numId w:val="36"/>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rFonts w:cs="Arial"/>
                <w:color w:val="auto"/>
                <w:sz w:val="22"/>
                <w:szCs w:val="22"/>
              </w:rPr>
            </w:pPr>
            <w:r w:rsidRPr="00090AFA">
              <w:rPr>
                <w:rFonts w:cs="Arial"/>
                <w:color w:val="auto"/>
                <w:sz w:val="22"/>
                <w:szCs w:val="22"/>
              </w:rPr>
              <w:t>all capital infrastructure costs and depreciation;</w:t>
            </w:r>
          </w:p>
          <w:p w14:paraId="7329A0B4" w14:textId="77777777" w:rsidR="00A42A6E" w:rsidRPr="00090AFA" w:rsidRDefault="00A42A6E" w:rsidP="000E2C5B">
            <w:pPr>
              <w:pStyle w:val="PolicyStatement"/>
              <w:numPr>
                <w:ilvl w:val="0"/>
                <w:numId w:val="36"/>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rFonts w:cs="Arial"/>
                <w:color w:val="auto"/>
                <w:sz w:val="22"/>
                <w:szCs w:val="22"/>
              </w:rPr>
            </w:pPr>
            <w:r w:rsidRPr="00090AFA">
              <w:rPr>
                <w:rFonts w:cs="Arial"/>
                <w:color w:val="auto"/>
                <w:sz w:val="22"/>
                <w:szCs w:val="22"/>
              </w:rPr>
              <w:t>communal areas for living, dining and recreation, as well as personal accommodation in either individual or shared rooms;</w:t>
            </w:r>
          </w:p>
          <w:p w14:paraId="1F071446" w14:textId="77777777" w:rsidR="00A42A6E" w:rsidRPr="00090AFA" w:rsidRDefault="00A42A6E" w:rsidP="000E2C5B">
            <w:pPr>
              <w:pStyle w:val="PolicyStatement"/>
              <w:numPr>
                <w:ilvl w:val="0"/>
                <w:numId w:val="36"/>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rFonts w:cs="Arial"/>
                <w:color w:val="auto"/>
                <w:sz w:val="22"/>
                <w:szCs w:val="22"/>
              </w:rPr>
            </w:pPr>
            <w:r w:rsidRPr="00090AFA">
              <w:rPr>
                <w:rFonts w:cs="Arial"/>
                <w:color w:val="auto"/>
                <w:sz w:val="22"/>
                <w:szCs w:val="22"/>
              </w:rPr>
              <w:t>refurbishments and</w:t>
            </w:r>
            <w:r w:rsidRPr="004C3A59">
              <w:rPr>
                <w:rFonts w:cs="Arial"/>
                <w:color w:val="FF0000"/>
                <w:sz w:val="22"/>
                <w:szCs w:val="22"/>
              </w:rPr>
              <w:t xml:space="preserve"> replacements</w:t>
            </w:r>
            <w:r w:rsidRPr="00841A8B">
              <w:rPr>
                <w:rFonts w:cs="Arial"/>
                <w:color w:val="DA576C" w:themeColor="accent4"/>
                <w:sz w:val="22"/>
                <w:szCs w:val="22"/>
              </w:rPr>
              <w:t xml:space="preserve"> </w:t>
            </w:r>
            <w:r w:rsidRPr="001603F8">
              <w:rPr>
                <w:rFonts w:cs="Arial"/>
                <w:strike/>
                <w:color w:val="auto"/>
                <w:sz w:val="22"/>
                <w:szCs w:val="22"/>
              </w:rPr>
              <w:t>reinstatements</w:t>
            </w:r>
            <w:r w:rsidRPr="00090AFA">
              <w:rPr>
                <w:rFonts w:cs="Arial"/>
                <w:color w:val="auto"/>
                <w:sz w:val="22"/>
                <w:szCs w:val="22"/>
              </w:rPr>
              <w:t xml:space="preserve"> of fixtures, fittings, and infrastructure; and</w:t>
            </w:r>
          </w:p>
          <w:p w14:paraId="200350D1" w14:textId="6DA19712" w:rsidR="00AE65C7" w:rsidRPr="00017B1E" w:rsidRDefault="00A42A6E" w:rsidP="000E2C5B">
            <w:pPr>
              <w:pStyle w:val="PolicyStatement"/>
              <w:numPr>
                <w:ilvl w:val="0"/>
                <w:numId w:val="36"/>
              </w:numPr>
              <w:pBdr>
                <w:top w:val="none" w:sz="0" w:space="0" w:color="auto"/>
                <w:left w:val="none" w:sz="0" w:space="0" w:color="auto"/>
                <w:bottom w:val="none" w:sz="0" w:space="0" w:color="auto"/>
                <w:right w:val="none" w:sz="0" w:space="0" w:color="auto"/>
              </w:pBdr>
              <w:shd w:val="clear" w:color="auto" w:fill="auto"/>
              <w:tabs>
                <w:tab w:val="left" w:pos="454"/>
              </w:tabs>
              <w:spacing w:after="80" w:line="240" w:lineRule="auto"/>
              <w:ind w:left="454"/>
              <w:rPr>
                <w:rFonts w:cs="Arial"/>
                <w:color w:val="auto"/>
                <w:sz w:val="22"/>
                <w:szCs w:val="22"/>
              </w:rPr>
            </w:pPr>
            <w:r w:rsidRPr="00090AFA">
              <w:rPr>
                <w:rFonts w:cs="Arial"/>
                <w:color w:val="auto"/>
                <w:sz w:val="22"/>
                <w:szCs w:val="22"/>
              </w:rPr>
              <w:t>maintenance of buildings and grounds used by individuals, to address normal wear and tear.</w:t>
            </w:r>
          </w:p>
        </w:tc>
      </w:tr>
      <w:tr w:rsidR="000616AA" w:rsidRPr="00731B81" w14:paraId="27BBC5B4" w14:textId="77777777" w:rsidTr="00D42A61">
        <w:tc>
          <w:tcPr>
            <w:tcW w:w="709" w:type="dxa"/>
          </w:tcPr>
          <w:p w14:paraId="49988A09" w14:textId="77777777" w:rsidR="00AE65C7" w:rsidRPr="00017B1E" w:rsidRDefault="00AE65C7" w:rsidP="00AC7846">
            <w:pPr>
              <w:pStyle w:val="Tabletext0"/>
              <w:rPr>
                <w:rFonts w:ascii="Arial" w:hAnsi="Arial" w:cs="Arial"/>
                <w:sz w:val="22"/>
                <w:szCs w:val="22"/>
              </w:rPr>
            </w:pPr>
            <w:r w:rsidRPr="00017B1E">
              <w:rPr>
                <w:rFonts w:ascii="Arial" w:hAnsi="Arial" w:cs="Arial"/>
                <w:sz w:val="22"/>
                <w:szCs w:val="22"/>
              </w:rPr>
              <w:t>2</w:t>
            </w:r>
          </w:p>
        </w:tc>
        <w:tc>
          <w:tcPr>
            <w:tcW w:w="1843" w:type="dxa"/>
          </w:tcPr>
          <w:p w14:paraId="7BF45568" w14:textId="77777777" w:rsidR="00AE65C7" w:rsidRPr="00017B1E" w:rsidRDefault="00AE65C7"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31"/>
              <w:rPr>
                <w:rFonts w:cs="Arial"/>
                <w:color w:val="auto"/>
                <w:sz w:val="22"/>
                <w:szCs w:val="22"/>
                <w:lang w:eastAsia="en-AU"/>
              </w:rPr>
            </w:pPr>
            <w:r w:rsidRPr="00017B1E">
              <w:rPr>
                <w:rFonts w:cs="Arial"/>
                <w:color w:val="auto"/>
                <w:sz w:val="22"/>
                <w:szCs w:val="22"/>
                <w:lang w:eastAsia="en-AU"/>
              </w:rPr>
              <w:t>Accommodation administration</w:t>
            </w:r>
          </w:p>
          <w:p w14:paraId="677D6453" w14:textId="77777777" w:rsidR="00AE65C7" w:rsidRPr="00017B1E" w:rsidRDefault="00AE65C7" w:rsidP="00AC7846">
            <w:pPr>
              <w:pStyle w:val="Tabletext0"/>
              <w:spacing w:before="80" w:line="240" w:lineRule="auto"/>
              <w:rPr>
                <w:rFonts w:ascii="Arial" w:hAnsi="Arial" w:cs="Arial"/>
                <w:sz w:val="22"/>
                <w:szCs w:val="22"/>
              </w:rPr>
            </w:pPr>
          </w:p>
        </w:tc>
        <w:tc>
          <w:tcPr>
            <w:tcW w:w="6804" w:type="dxa"/>
          </w:tcPr>
          <w:p w14:paraId="507EB392" w14:textId="4DE25052" w:rsidR="00AE65C7" w:rsidRPr="00017B1E" w:rsidRDefault="00AE65C7"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80" w:line="240" w:lineRule="auto"/>
              <w:ind w:left="0"/>
              <w:rPr>
                <w:rFonts w:cs="Arial"/>
                <w:color w:val="auto"/>
                <w:sz w:val="22"/>
                <w:szCs w:val="22"/>
                <w:lang w:eastAsia="en-AU"/>
              </w:rPr>
            </w:pPr>
            <w:r w:rsidRPr="00017B1E">
              <w:rPr>
                <w:rFonts w:cs="Arial"/>
                <w:color w:val="auto"/>
                <w:sz w:val="22"/>
                <w:szCs w:val="22"/>
                <w:lang w:eastAsia="en-AU"/>
              </w:rPr>
              <w:t xml:space="preserve">Administration relating to the general operation of the residential care home, including accommodation agreements, </w:t>
            </w:r>
            <w:r w:rsidR="00AD0DC6" w:rsidRPr="00017B1E">
              <w:rPr>
                <w:rFonts w:cs="Arial"/>
                <w:color w:val="auto"/>
                <w:sz w:val="22"/>
                <w:szCs w:val="22"/>
                <w:lang w:eastAsia="en-AU"/>
              </w:rPr>
              <w:t xml:space="preserve">service </w:t>
            </w:r>
            <w:r w:rsidRPr="00017B1E">
              <w:rPr>
                <w:rFonts w:cs="Arial"/>
                <w:color w:val="auto"/>
                <w:sz w:val="22"/>
                <w:szCs w:val="22"/>
                <w:lang w:eastAsia="en-AU"/>
              </w:rPr>
              <w:t>agreements and other documentation relating to residents.</w:t>
            </w:r>
          </w:p>
        </w:tc>
      </w:tr>
    </w:tbl>
    <w:p w14:paraId="2AB43D4E" w14:textId="5B5D3D36" w:rsidR="00AE65C7" w:rsidRPr="00017B1E" w:rsidRDefault="00AE65C7" w:rsidP="00AE0B4B">
      <w:pPr>
        <w:spacing w:after="120" w:line="240" w:lineRule="auto"/>
        <w:rPr>
          <w:color w:val="auto"/>
          <w:sz w:val="22"/>
          <w:szCs w:val="22"/>
        </w:rPr>
      </w:pPr>
    </w:p>
    <w:tbl>
      <w:tblPr>
        <w:tblStyle w:val="LightList-Accent3"/>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New text"/>
        <w:tblDescription w:val="Appendix - part one text"/>
      </w:tblPr>
      <w:tblGrid>
        <w:gridCol w:w="742"/>
        <w:gridCol w:w="1810"/>
        <w:gridCol w:w="6804"/>
      </w:tblGrid>
      <w:tr w:rsidR="000616AA" w:rsidRPr="00D42A61" w14:paraId="07E7617C" w14:textId="77777777" w:rsidTr="00EB0EB5">
        <w:trPr>
          <w:cnfStyle w:val="100000000000" w:firstRow="1" w:lastRow="0" w:firstColumn="0" w:lastColumn="0" w:oddVBand="0" w:evenVBand="0" w:oddHBand="0" w:evenHBand="0" w:firstRowFirstColumn="0" w:firstRowLastColumn="0" w:lastRowFirstColumn="0" w:lastRowLastColumn="0"/>
          <w:tblHeader/>
        </w:trPr>
        <w:tc>
          <w:tcPr>
            <w:tcW w:w="9356" w:type="dxa"/>
            <w:gridSpan w:val="3"/>
            <w:shd w:val="clear" w:color="auto" w:fill="F1F2F2" w:themeFill="background2"/>
          </w:tcPr>
          <w:p w14:paraId="0FDF630B" w14:textId="77777777" w:rsidR="001E0BC6" w:rsidRPr="00D42A61" w:rsidRDefault="001E0BC6" w:rsidP="00AC7846">
            <w:pPr>
              <w:pStyle w:val="TableHeading"/>
              <w:spacing w:after="60"/>
              <w:rPr>
                <w:rFonts w:ascii="Arial" w:hAnsi="Arial" w:cs="Arial"/>
                <w:b/>
                <w:bCs w:val="0"/>
                <w:sz w:val="22"/>
                <w:szCs w:val="22"/>
              </w:rPr>
            </w:pPr>
            <w:r w:rsidRPr="00D42A61">
              <w:rPr>
                <w:rFonts w:ascii="Arial" w:hAnsi="Arial" w:cs="Arial"/>
                <w:b/>
                <w:bCs w:val="0"/>
                <w:sz w:val="22"/>
                <w:szCs w:val="22"/>
              </w:rPr>
              <w:t>PART TWO: Residential everyday living</w:t>
            </w:r>
          </w:p>
        </w:tc>
      </w:tr>
      <w:tr w:rsidR="000616AA" w:rsidRPr="00731B81" w14:paraId="29CCA93F" w14:textId="77777777" w:rsidTr="00EB0EB5">
        <w:tc>
          <w:tcPr>
            <w:tcW w:w="742" w:type="dxa"/>
            <w:shd w:val="clear" w:color="auto" w:fill="F1F2F2" w:themeFill="background2"/>
          </w:tcPr>
          <w:p w14:paraId="52938645" w14:textId="77777777" w:rsidR="001E0BC6" w:rsidRPr="00017B1E" w:rsidRDefault="001E0BC6" w:rsidP="00AC7846">
            <w:pPr>
              <w:pStyle w:val="TableHeading"/>
              <w:spacing w:after="60"/>
              <w:rPr>
                <w:rFonts w:ascii="Arial" w:hAnsi="Arial" w:cs="Arial"/>
                <w:sz w:val="22"/>
                <w:szCs w:val="22"/>
              </w:rPr>
            </w:pPr>
            <w:r w:rsidRPr="00017B1E">
              <w:rPr>
                <w:rFonts w:ascii="Arial" w:hAnsi="Arial" w:cs="Arial"/>
                <w:sz w:val="22"/>
                <w:szCs w:val="22"/>
              </w:rPr>
              <w:t>Item</w:t>
            </w:r>
          </w:p>
        </w:tc>
        <w:tc>
          <w:tcPr>
            <w:tcW w:w="1810" w:type="dxa"/>
            <w:shd w:val="clear" w:color="auto" w:fill="F1F2F2" w:themeFill="background2"/>
          </w:tcPr>
          <w:p w14:paraId="0092F610" w14:textId="77777777" w:rsidR="001E0BC6" w:rsidRPr="00017B1E" w:rsidRDefault="001E0BC6" w:rsidP="00AC7846">
            <w:pPr>
              <w:pStyle w:val="TableHeading"/>
              <w:spacing w:after="60"/>
              <w:rPr>
                <w:rFonts w:ascii="Arial" w:hAnsi="Arial" w:cs="Arial"/>
                <w:sz w:val="22"/>
                <w:szCs w:val="22"/>
              </w:rPr>
            </w:pPr>
            <w:r w:rsidRPr="00017B1E">
              <w:rPr>
                <w:rFonts w:ascii="Arial" w:hAnsi="Arial" w:cs="Arial"/>
                <w:sz w:val="22"/>
                <w:szCs w:val="22"/>
              </w:rPr>
              <w:t>Service</w:t>
            </w:r>
          </w:p>
        </w:tc>
        <w:tc>
          <w:tcPr>
            <w:tcW w:w="6804" w:type="dxa"/>
            <w:shd w:val="clear" w:color="auto" w:fill="F1F2F2" w:themeFill="background2"/>
          </w:tcPr>
          <w:p w14:paraId="20F673FE" w14:textId="77777777" w:rsidR="001E0BC6" w:rsidRPr="00017B1E" w:rsidRDefault="001E0BC6" w:rsidP="00AC7846">
            <w:pPr>
              <w:pStyle w:val="TableHeading"/>
              <w:spacing w:after="60"/>
              <w:rPr>
                <w:rFonts w:ascii="Arial" w:hAnsi="Arial" w:cs="Arial"/>
                <w:sz w:val="22"/>
                <w:szCs w:val="22"/>
              </w:rPr>
            </w:pPr>
            <w:r w:rsidRPr="00017B1E">
              <w:rPr>
                <w:rFonts w:ascii="Arial" w:hAnsi="Arial" w:cs="Arial"/>
                <w:sz w:val="22"/>
                <w:szCs w:val="22"/>
              </w:rPr>
              <w:t>Description</w:t>
            </w:r>
          </w:p>
        </w:tc>
      </w:tr>
      <w:tr w:rsidR="000616AA" w:rsidRPr="00731B81" w14:paraId="50CBB1EA" w14:textId="77777777" w:rsidTr="00EB0EB5">
        <w:tc>
          <w:tcPr>
            <w:tcW w:w="742" w:type="dxa"/>
          </w:tcPr>
          <w:p w14:paraId="2B85B04A" w14:textId="77777777" w:rsidR="001E0BC6" w:rsidRPr="00017B1E" w:rsidRDefault="001E0BC6" w:rsidP="00AC7846">
            <w:pPr>
              <w:pStyle w:val="Tabletext0"/>
              <w:rPr>
                <w:rFonts w:ascii="Arial" w:hAnsi="Arial" w:cs="Arial"/>
                <w:sz w:val="22"/>
                <w:szCs w:val="22"/>
              </w:rPr>
            </w:pPr>
            <w:r w:rsidRPr="00017B1E">
              <w:rPr>
                <w:rFonts w:ascii="Arial" w:hAnsi="Arial" w:cs="Arial"/>
                <w:sz w:val="22"/>
                <w:szCs w:val="22"/>
              </w:rPr>
              <w:t>1</w:t>
            </w:r>
          </w:p>
        </w:tc>
        <w:tc>
          <w:tcPr>
            <w:tcW w:w="1810" w:type="dxa"/>
          </w:tcPr>
          <w:p w14:paraId="42C8D346" w14:textId="77777777" w:rsidR="001E0BC6" w:rsidRPr="00017B1E" w:rsidRDefault="001E0BC6"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28"/>
              <w:rPr>
                <w:rFonts w:cs="Arial"/>
                <w:color w:val="auto"/>
                <w:sz w:val="22"/>
                <w:szCs w:val="22"/>
                <w:lang w:eastAsia="en-AU"/>
              </w:rPr>
            </w:pPr>
            <w:r w:rsidRPr="00017B1E">
              <w:rPr>
                <w:rFonts w:cs="Arial"/>
                <w:color w:val="auto"/>
                <w:sz w:val="22"/>
                <w:szCs w:val="22"/>
                <w:lang w:eastAsia="en-AU"/>
              </w:rPr>
              <w:t>Operational administration and emergency assistance</w:t>
            </w:r>
          </w:p>
        </w:tc>
        <w:tc>
          <w:tcPr>
            <w:tcW w:w="6804" w:type="dxa"/>
          </w:tcPr>
          <w:p w14:paraId="4A3DA58D" w14:textId="77777777" w:rsidR="00B21B76" w:rsidRPr="006F4DBE" w:rsidRDefault="00B21B76" w:rsidP="00B21B76">
            <w:pPr>
              <w:pStyle w:val="PolicyStatement"/>
              <w:pBdr>
                <w:top w:val="none" w:sz="0" w:space="0" w:color="auto"/>
                <w:left w:val="none" w:sz="0" w:space="0" w:color="auto"/>
                <w:bottom w:val="none" w:sz="0" w:space="0" w:color="auto"/>
                <w:right w:val="none" w:sz="0" w:space="0" w:color="auto"/>
              </w:pBdr>
              <w:shd w:val="clear" w:color="auto" w:fill="auto"/>
              <w:spacing w:after="120"/>
              <w:ind w:left="0"/>
              <w:rPr>
                <w:rFonts w:cs="Arial"/>
                <w:color w:val="auto"/>
                <w:sz w:val="22"/>
                <w:szCs w:val="22"/>
              </w:rPr>
            </w:pPr>
            <w:r w:rsidRPr="006F4DBE">
              <w:rPr>
                <w:rFonts w:cs="Arial"/>
                <w:color w:val="auto"/>
                <w:sz w:val="22"/>
                <w:szCs w:val="22"/>
              </w:rPr>
              <w:t>The following:</w:t>
            </w:r>
          </w:p>
          <w:p w14:paraId="3A04E8B1" w14:textId="5D9E279C" w:rsidR="00B21B76" w:rsidRDefault="00B21B76" w:rsidP="00CA618D">
            <w:pPr>
              <w:pStyle w:val="PolicyStatement"/>
              <w:numPr>
                <w:ilvl w:val="1"/>
                <w:numId w:val="88"/>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rFonts w:cs="Arial"/>
                <w:color w:val="auto"/>
                <w:sz w:val="22"/>
                <w:szCs w:val="22"/>
              </w:rPr>
            </w:pPr>
            <w:r w:rsidRPr="006F4DBE">
              <w:rPr>
                <w:rFonts w:cs="Arial"/>
                <w:color w:val="auto"/>
                <w:sz w:val="22"/>
                <w:szCs w:val="22"/>
              </w:rPr>
              <w:t>administration relating to</w:t>
            </w:r>
            <w:r>
              <w:rPr>
                <w:rFonts w:cs="Arial"/>
                <w:color w:val="auto"/>
                <w:sz w:val="22"/>
                <w:szCs w:val="22"/>
              </w:rPr>
              <w:t>:</w:t>
            </w:r>
          </w:p>
          <w:p w14:paraId="695F994D" w14:textId="2D41F59B" w:rsidR="00B21B76" w:rsidRDefault="00B21B76" w:rsidP="000E2C5B">
            <w:pPr>
              <w:pStyle w:val="PolicyStatement"/>
              <w:numPr>
                <w:ilvl w:val="0"/>
                <w:numId w:val="65"/>
              </w:numPr>
              <w:pBdr>
                <w:top w:val="none" w:sz="0" w:space="0" w:color="auto"/>
                <w:left w:val="none" w:sz="0" w:space="0" w:color="auto"/>
                <w:bottom w:val="none" w:sz="0" w:space="0" w:color="auto"/>
                <w:right w:val="none" w:sz="0" w:space="0" w:color="auto"/>
              </w:pBdr>
              <w:shd w:val="clear" w:color="auto" w:fill="auto"/>
              <w:tabs>
                <w:tab w:val="left" w:pos="567"/>
              </w:tabs>
              <w:spacing w:before="80"/>
              <w:rPr>
                <w:rFonts w:cs="Arial"/>
                <w:color w:val="auto"/>
                <w:sz w:val="22"/>
                <w:szCs w:val="22"/>
              </w:rPr>
            </w:pPr>
            <w:r w:rsidRPr="006F4DBE">
              <w:rPr>
                <w:rFonts w:cs="Arial"/>
                <w:color w:val="auto"/>
                <w:sz w:val="22"/>
                <w:szCs w:val="22"/>
              </w:rPr>
              <w:t xml:space="preserve">the delivery of residential everyday living services; </w:t>
            </w:r>
            <w:r w:rsidRPr="00CD7569">
              <w:rPr>
                <w:rFonts w:cs="Arial"/>
                <w:strike/>
                <w:color w:val="auto"/>
                <w:sz w:val="22"/>
                <w:szCs w:val="22"/>
              </w:rPr>
              <w:t>and</w:t>
            </w:r>
          </w:p>
          <w:p w14:paraId="0D783ECB" w14:textId="55223C5C" w:rsidR="00B21B76" w:rsidRPr="00D42A61" w:rsidRDefault="00B21B76" w:rsidP="000E2C5B">
            <w:pPr>
              <w:pStyle w:val="PolicyStatement"/>
              <w:numPr>
                <w:ilvl w:val="0"/>
                <w:numId w:val="64"/>
              </w:numPr>
              <w:pBdr>
                <w:top w:val="none" w:sz="0" w:space="0" w:color="auto"/>
                <w:left w:val="none" w:sz="0" w:space="0" w:color="auto"/>
                <w:bottom w:val="none" w:sz="0" w:space="0" w:color="auto"/>
                <w:right w:val="none" w:sz="0" w:space="0" w:color="auto"/>
              </w:pBdr>
              <w:shd w:val="clear" w:color="auto" w:fill="auto"/>
              <w:tabs>
                <w:tab w:val="left" w:pos="567"/>
              </w:tabs>
              <w:spacing w:before="80" w:after="40"/>
              <w:ind w:left="1196" w:hanging="357"/>
              <w:rPr>
                <w:rFonts w:cs="Arial"/>
                <w:strike/>
                <w:color w:val="auto"/>
                <w:sz w:val="22"/>
                <w:szCs w:val="22"/>
              </w:rPr>
            </w:pPr>
            <w:r w:rsidRPr="00CD7569">
              <w:rPr>
                <w:rFonts w:cs="Arial"/>
                <w:strike/>
                <w:color w:val="auto"/>
                <w:sz w:val="22"/>
                <w:szCs w:val="22"/>
              </w:rPr>
              <w:t>Higher everyday living agreements (if applicable);</w:t>
            </w:r>
          </w:p>
          <w:p w14:paraId="590D9C28" w14:textId="06FA1120" w:rsidR="00B21B76" w:rsidRPr="006F4DBE" w:rsidRDefault="00B21B76" w:rsidP="00CA618D">
            <w:pPr>
              <w:pStyle w:val="PolicyStatement"/>
              <w:numPr>
                <w:ilvl w:val="1"/>
                <w:numId w:val="88"/>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rFonts w:cs="Arial"/>
                <w:color w:val="auto"/>
                <w:sz w:val="22"/>
                <w:szCs w:val="22"/>
              </w:rPr>
            </w:pPr>
            <w:r w:rsidRPr="006F4DBE">
              <w:rPr>
                <w:rFonts w:cs="Arial"/>
                <w:color w:val="auto"/>
                <w:sz w:val="22"/>
                <w:szCs w:val="22"/>
              </w:rPr>
              <w:t>emergency assistance including:</w:t>
            </w:r>
          </w:p>
          <w:p w14:paraId="7A2C7D06" w14:textId="66F88E68" w:rsidR="00B21B76" w:rsidRPr="006F4DBE" w:rsidRDefault="00B21B76" w:rsidP="000E2C5B">
            <w:pPr>
              <w:pStyle w:val="PolicyStatement"/>
              <w:numPr>
                <w:ilvl w:val="0"/>
                <w:numId w:val="66"/>
              </w:numPr>
              <w:pBdr>
                <w:top w:val="none" w:sz="0" w:space="0" w:color="auto"/>
                <w:left w:val="none" w:sz="0" w:space="0" w:color="auto"/>
                <w:bottom w:val="none" w:sz="0" w:space="0" w:color="auto"/>
                <w:right w:val="none" w:sz="0" w:space="0" w:color="auto"/>
              </w:pBdr>
              <w:shd w:val="clear" w:color="auto" w:fill="auto"/>
              <w:tabs>
                <w:tab w:val="left" w:pos="851"/>
              </w:tabs>
              <w:spacing w:before="80"/>
              <w:ind w:left="714" w:hanging="357"/>
              <w:rPr>
                <w:rFonts w:cs="Arial"/>
                <w:color w:val="auto"/>
                <w:sz w:val="22"/>
                <w:szCs w:val="22"/>
              </w:rPr>
            </w:pPr>
            <w:r w:rsidRPr="006F4DBE">
              <w:rPr>
                <w:rFonts w:cs="Arial"/>
                <w:color w:val="auto"/>
                <w:sz w:val="22"/>
                <w:szCs w:val="22"/>
              </w:rPr>
              <w:t>at all times, having at least one suitably skilled employee of the registered provider onsite and able to take action in an emergency;</w:t>
            </w:r>
          </w:p>
          <w:p w14:paraId="17C54EDC" w14:textId="77777777" w:rsidR="00B21B76" w:rsidRPr="006F4DBE" w:rsidRDefault="00B21B76" w:rsidP="000E2C5B">
            <w:pPr>
              <w:pStyle w:val="PolicyStatement"/>
              <w:numPr>
                <w:ilvl w:val="0"/>
                <w:numId w:val="66"/>
              </w:numPr>
              <w:pBdr>
                <w:top w:val="none" w:sz="0" w:space="0" w:color="auto"/>
                <w:left w:val="none" w:sz="0" w:space="0" w:color="auto"/>
                <w:bottom w:val="none" w:sz="0" w:space="0" w:color="auto"/>
                <w:right w:val="none" w:sz="0" w:space="0" w:color="auto"/>
              </w:pBdr>
              <w:shd w:val="clear" w:color="auto" w:fill="auto"/>
              <w:tabs>
                <w:tab w:val="left" w:pos="851"/>
              </w:tabs>
              <w:spacing w:before="80"/>
              <w:ind w:left="714" w:hanging="357"/>
              <w:rPr>
                <w:rFonts w:cs="Arial"/>
                <w:color w:val="auto"/>
                <w:sz w:val="22"/>
                <w:szCs w:val="22"/>
              </w:rPr>
            </w:pPr>
            <w:r w:rsidRPr="006F4DBE">
              <w:rPr>
                <w:rFonts w:cs="Arial"/>
                <w:color w:val="auto"/>
                <w:sz w:val="22"/>
                <w:szCs w:val="22"/>
              </w:rPr>
              <w:t>if an individual is in need of urgent medical attention – providing emergency assistance</w:t>
            </w:r>
            <w:r w:rsidRPr="006F4DBE">
              <w:rPr>
                <w:color w:val="auto"/>
                <w:sz w:val="22"/>
                <w:szCs w:val="22"/>
              </w:rPr>
              <w:t xml:space="preserve"> in accordance with the registered provider’s protocol for providing such assistance</w:t>
            </w:r>
            <w:r w:rsidRPr="006F4DBE">
              <w:rPr>
                <w:rFonts w:cs="Arial"/>
                <w:color w:val="auto"/>
                <w:sz w:val="22"/>
                <w:szCs w:val="22"/>
              </w:rPr>
              <w:t>;</w:t>
            </w:r>
          </w:p>
          <w:p w14:paraId="076F152F" w14:textId="77777777" w:rsidR="00B21B76" w:rsidRPr="006F4DBE" w:rsidRDefault="00B21B76" w:rsidP="000E2C5B">
            <w:pPr>
              <w:pStyle w:val="PolicyStatement"/>
              <w:numPr>
                <w:ilvl w:val="0"/>
                <w:numId w:val="66"/>
              </w:numPr>
              <w:pBdr>
                <w:top w:val="none" w:sz="0" w:space="0" w:color="auto"/>
                <w:left w:val="none" w:sz="0" w:space="0" w:color="auto"/>
                <w:bottom w:val="none" w:sz="0" w:space="0" w:color="auto"/>
                <w:right w:val="none" w:sz="0" w:space="0" w:color="auto"/>
              </w:pBdr>
              <w:shd w:val="clear" w:color="auto" w:fill="auto"/>
              <w:tabs>
                <w:tab w:val="left" w:pos="851"/>
              </w:tabs>
              <w:spacing w:before="80"/>
              <w:ind w:left="714" w:hanging="357"/>
              <w:rPr>
                <w:rFonts w:cs="Arial"/>
                <w:color w:val="auto"/>
                <w:sz w:val="22"/>
                <w:szCs w:val="22"/>
              </w:rPr>
            </w:pPr>
            <w:r w:rsidRPr="006F4DBE">
              <w:rPr>
                <w:rFonts w:cs="Arial"/>
                <w:color w:val="auto"/>
                <w:sz w:val="22"/>
                <w:szCs w:val="22"/>
              </w:rPr>
              <w:t xml:space="preserve">activation of emergency plans in the case of fire, floods or other </w:t>
            </w:r>
            <w:proofErr w:type="gramStart"/>
            <w:r w:rsidRPr="006F4DBE">
              <w:rPr>
                <w:rFonts w:cs="Arial"/>
                <w:color w:val="auto"/>
                <w:sz w:val="22"/>
                <w:szCs w:val="22"/>
              </w:rPr>
              <w:t>emergency;</w:t>
            </w:r>
            <w:proofErr w:type="gramEnd"/>
          </w:p>
          <w:p w14:paraId="4B8C5596" w14:textId="77777777" w:rsidR="00B21B76" w:rsidRPr="006F4DBE" w:rsidRDefault="00B21B76" w:rsidP="000E2C5B">
            <w:pPr>
              <w:pStyle w:val="PolicyStatement"/>
              <w:numPr>
                <w:ilvl w:val="0"/>
                <w:numId w:val="66"/>
              </w:numPr>
              <w:pBdr>
                <w:top w:val="none" w:sz="0" w:space="0" w:color="auto"/>
                <w:left w:val="none" w:sz="0" w:space="0" w:color="auto"/>
                <w:bottom w:val="none" w:sz="0" w:space="0" w:color="auto"/>
                <w:right w:val="none" w:sz="0" w:space="0" w:color="auto"/>
              </w:pBdr>
              <w:shd w:val="clear" w:color="auto" w:fill="auto"/>
              <w:tabs>
                <w:tab w:val="left" w:pos="851"/>
              </w:tabs>
              <w:spacing w:before="80"/>
              <w:ind w:left="714" w:hanging="357"/>
              <w:rPr>
                <w:rFonts w:cs="Arial"/>
                <w:color w:val="auto"/>
                <w:sz w:val="22"/>
                <w:szCs w:val="22"/>
              </w:rPr>
            </w:pPr>
            <w:r w:rsidRPr="006F4DBE">
              <w:rPr>
                <w:rFonts w:cs="Arial"/>
                <w:color w:val="auto"/>
                <w:sz w:val="22"/>
                <w:szCs w:val="22"/>
              </w:rPr>
              <w:t xml:space="preserve">contingency planning for emergencies; and </w:t>
            </w:r>
          </w:p>
          <w:p w14:paraId="1BBA2FE2" w14:textId="424B5213" w:rsidR="001E0BC6" w:rsidRPr="000E2C5B" w:rsidRDefault="00B21B76" w:rsidP="000E2C5B">
            <w:pPr>
              <w:pStyle w:val="PolicyStatement"/>
              <w:numPr>
                <w:ilvl w:val="0"/>
                <w:numId w:val="66"/>
              </w:numPr>
              <w:pBdr>
                <w:top w:val="none" w:sz="0" w:space="0" w:color="auto"/>
                <w:left w:val="none" w:sz="0" w:space="0" w:color="auto"/>
                <w:bottom w:val="none" w:sz="0" w:space="0" w:color="auto"/>
                <w:right w:val="none" w:sz="0" w:space="0" w:color="auto"/>
              </w:pBdr>
              <w:shd w:val="clear" w:color="auto" w:fill="auto"/>
              <w:tabs>
                <w:tab w:val="left" w:pos="851"/>
              </w:tabs>
              <w:spacing w:before="80" w:after="40"/>
              <w:ind w:left="714" w:hanging="357"/>
              <w:rPr>
                <w:rFonts w:cs="Arial"/>
                <w:color w:val="auto"/>
                <w:sz w:val="22"/>
                <w:szCs w:val="22"/>
              </w:rPr>
            </w:pPr>
            <w:r w:rsidRPr="006F4DBE">
              <w:rPr>
                <w:rFonts w:cs="Arial"/>
                <w:color w:val="auto"/>
                <w:sz w:val="22"/>
                <w:szCs w:val="22"/>
              </w:rPr>
              <w:t>staff training for emergencies.</w:t>
            </w:r>
          </w:p>
        </w:tc>
      </w:tr>
      <w:tr w:rsidR="000616AA" w:rsidRPr="00731B81" w14:paraId="5E22F75B" w14:textId="77777777" w:rsidTr="00EB0EB5">
        <w:tc>
          <w:tcPr>
            <w:tcW w:w="742" w:type="dxa"/>
          </w:tcPr>
          <w:p w14:paraId="31753C6B" w14:textId="77777777" w:rsidR="001E0BC6" w:rsidRPr="00017B1E" w:rsidRDefault="001E0BC6" w:rsidP="00AC7846">
            <w:pPr>
              <w:pStyle w:val="Tabletext0"/>
              <w:rPr>
                <w:rFonts w:ascii="Arial" w:hAnsi="Arial" w:cs="Arial"/>
                <w:sz w:val="22"/>
                <w:szCs w:val="22"/>
              </w:rPr>
            </w:pPr>
            <w:r w:rsidRPr="00017B1E">
              <w:rPr>
                <w:rFonts w:ascii="Arial" w:hAnsi="Arial" w:cs="Arial"/>
                <w:sz w:val="22"/>
                <w:szCs w:val="22"/>
              </w:rPr>
              <w:t>2</w:t>
            </w:r>
          </w:p>
        </w:tc>
        <w:tc>
          <w:tcPr>
            <w:tcW w:w="1810" w:type="dxa"/>
          </w:tcPr>
          <w:p w14:paraId="799BA99D" w14:textId="5960F741" w:rsidR="001E0BC6" w:rsidRPr="00017B1E" w:rsidRDefault="001E0BC6" w:rsidP="00A92CDF">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28"/>
              <w:rPr>
                <w:rFonts w:cs="Arial"/>
                <w:color w:val="auto"/>
                <w:sz w:val="22"/>
                <w:szCs w:val="22"/>
                <w:lang w:eastAsia="en-AU"/>
              </w:rPr>
            </w:pPr>
            <w:r w:rsidRPr="00017B1E">
              <w:rPr>
                <w:rFonts w:cs="Arial"/>
                <w:color w:val="auto"/>
                <w:sz w:val="22"/>
                <w:szCs w:val="22"/>
                <w:lang w:eastAsia="en-AU"/>
              </w:rPr>
              <w:t xml:space="preserve">Telephone and internet </w:t>
            </w:r>
            <w:r w:rsidR="00CB7B0D" w:rsidRPr="00017B1E">
              <w:rPr>
                <w:rFonts w:cs="Arial"/>
                <w:color w:val="auto"/>
                <w:sz w:val="22"/>
                <w:szCs w:val="22"/>
                <w:lang w:eastAsia="en-AU"/>
              </w:rPr>
              <w:t>services</w:t>
            </w:r>
          </w:p>
        </w:tc>
        <w:tc>
          <w:tcPr>
            <w:tcW w:w="6804" w:type="dxa"/>
          </w:tcPr>
          <w:p w14:paraId="63C6D695" w14:textId="40DCFD9D" w:rsidR="001E0BC6" w:rsidRPr="000E2C5B" w:rsidRDefault="002D5FEB" w:rsidP="000E2C5B">
            <w:pPr>
              <w:pStyle w:val="PolicyStatement"/>
              <w:pBdr>
                <w:top w:val="none" w:sz="0" w:space="0" w:color="auto"/>
                <w:left w:val="none" w:sz="0" w:space="0" w:color="auto"/>
                <w:bottom w:val="none" w:sz="0" w:space="0" w:color="auto"/>
                <w:right w:val="none" w:sz="0" w:space="0" w:color="auto"/>
              </w:pBdr>
              <w:shd w:val="clear" w:color="auto" w:fill="auto"/>
              <w:spacing w:before="160" w:after="120"/>
              <w:ind w:left="0"/>
              <w:rPr>
                <w:rFonts w:cs="Arial"/>
                <w:b/>
                <w:bCs/>
                <w:i/>
                <w:iCs/>
                <w:color w:val="auto"/>
                <w:sz w:val="22"/>
                <w:szCs w:val="22"/>
              </w:rPr>
            </w:pPr>
            <w:r w:rsidRPr="006F4DBE">
              <w:rPr>
                <w:color w:val="auto"/>
                <w:sz w:val="22"/>
                <w:szCs w:val="22"/>
              </w:rPr>
              <w:t>Access to telephone</w:t>
            </w:r>
            <w:r>
              <w:rPr>
                <w:color w:val="auto"/>
                <w:sz w:val="22"/>
                <w:szCs w:val="22"/>
              </w:rPr>
              <w:t>,</w:t>
            </w:r>
            <w:r w:rsidRPr="006F4DBE">
              <w:rPr>
                <w:color w:val="auto"/>
                <w:sz w:val="22"/>
                <w:szCs w:val="22"/>
              </w:rPr>
              <w:t xml:space="preserve"> </w:t>
            </w:r>
            <w:r w:rsidRPr="003F363E">
              <w:rPr>
                <w:strike/>
                <w:color w:val="auto"/>
                <w:sz w:val="22"/>
                <w:szCs w:val="22"/>
              </w:rPr>
              <w:t>and</w:t>
            </w:r>
            <w:r w:rsidRPr="006F4DBE">
              <w:rPr>
                <w:color w:val="auto"/>
                <w:sz w:val="22"/>
                <w:szCs w:val="22"/>
              </w:rPr>
              <w:t xml:space="preserve"> internet </w:t>
            </w:r>
            <w:r w:rsidRPr="003F363E">
              <w:rPr>
                <w:color w:val="FF0000"/>
                <w:sz w:val="22"/>
                <w:szCs w:val="22"/>
              </w:rPr>
              <w:t>and</w:t>
            </w:r>
            <w:r w:rsidRPr="006F4DBE">
              <w:rPr>
                <w:color w:val="auto"/>
                <w:sz w:val="22"/>
                <w:szCs w:val="22"/>
              </w:rPr>
              <w:t xml:space="preserve"> Wi-Fi services </w:t>
            </w:r>
            <w:r w:rsidRPr="003F363E">
              <w:rPr>
                <w:color w:val="FF0000"/>
                <w:sz w:val="22"/>
                <w:szCs w:val="22"/>
              </w:rPr>
              <w:t xml:space="preserve">in the residential care home </w:t>
            </w:r>
            <w:r w:rsidRPr="006F4DBE">
              <w:rPr>
                <w:color w:val="auto"/>
                <w:sz w:val="22"/>
                <w:szCs w:val="22"/>
              </w:rPr>
              <w:t>(but not the cost of phone calls</w:t>
            </w:r>
            <w:r>
              <w:rPr>
                <w:color w:val="auto"/>
                <w:sz w:val="22"/>
                <w:szCs w:val="22"/>
              </w:rPr>
              <w:t>,</w:t>
            </w:r>
            <w:r w:rsidRPr="008F5F09">
              <w:rPr>
                <w:strike/>
                <w:color w:val="auto"/>
                <w:sz w:val="22"/>
                <w:szCs w:val="22"/>
              </w:rPr>
              <w:t xml:space="preserve"> and</w:t>
            </w:r>
            <w:r w:rsidRPr="006F4DBE">
              <w:rPr>
                <w:color w:val="auto"/>
                <w:sz w:val="22"/>
                <w:szCs w:val="22"/>
              </w:rPr>
              <w:t xml:space="preserve"> usage charges</w:t>
            </w:r>
            <w:r>
              <w:rPr>
                <w:color w:val="auto"/>
                <w:sz w:val="22"/>
                <w:szCs w:val="22"/>
              </w:rPr>
              <w:t xml:space="preserve"> </w:t>
            </w:r>
            <w:r w:rsidRPr="008F5F09">
              <w:rPr>
                <w:color w:val="FF0000"/>
                <w:sz w:val="22"/>
                <w:szCs w:val="22"/>
              </w:rPr>
              <w:t>and devices).</w:t>
            </w:r>
          </w:p>
        </w:tc>
      </w:tr>
      <w:tr w:rsidR="000616AA" w:rsidRPr="00731B81" w14:paraId="0C6BFB26" w14:textId="77777777" w:rsidTr="00EB0EB5">
        <w:tc>
          <w:tcPr>
            <w:tcW w:w="742" w:type="dxa"/>
          </w:tcPr>
          <w:p w14:paraId="7E78471B" w14:textId="77777777" w:rsidR="001E0BC6" w:rsidRPr="00017B1E" w:rsidRDefault="001E0BC6" w:rsidP="00AC7846">
            <w:pPr>
              <w:pStyle w:val="Tabletext0"/>
              <w:rPr>
                <w:rFonts w:ascii="Arial" w:hAnsi="Arial" w:cs="Arial"/>
                <w:sz w:val="22"/>
                <w:szCs w:val="22"/>
              </w:rPr>
            </w:pPr>
            <w:r w:rsidRPr="00017B1E">
              <w:rPr>
                <w:rFonts w:ascii="Arial" w:hAnsi="Arial" w:cs="Arial"/>
                <w:sz w:val="22"/>
                <w:szCs w:val="22"/>
              </w:rPr>
              <w:lastRenderedPageBreak/>
              <w:t>3</w:t>
            </w:r>
          </w:p>
        </w:tc>
        <w:tc>
          <w:tcPr>
            <w:tcW w:w="1810" w:type="dxa"/>
          </w:tcPr>
          <w:p w14:paraId="674CC9F9" w14:textId="77777777" w:rsidR="001E0BC6" w:rsidRPr="00017B1E" w:rsidRDefault="001E0BC6"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28"/>
              <w:rPr>
                <w:rFonts w:cs="Arial"/>
                <w:color w:val="auto"/>
                <w:sz w:val="22"/>
                <w:szCs w:val="22"/>
                <w:lang w:eastAsia="en-AU"/>
              </w:rPr>
            </w:pPr>
            <w:r w:rsidRPr="00017B1E">
              <w:rPr>
                <w:rFonts w:cs="Arial"/>
                <w:color w:val="auto"/>
                <w:sz w:val="22"/>
                <w:szCs w:val="22"/>
                <w:lang w:eastAsia="en-AU"/>
              </w:rPr>
              <w:t>Utilities</w:t>
            </w:r>
          </w:p>
        </w:tc>
        <w:tc>
          <w:tcPr>
            <w:tcW w:w="6804" w:type="dxa"/>
          </w:tcPr>
          <w:p w14:paraId="1D6D6660" w14:textId="77777777" w:rsidR="009B379A" w:rsidRPr="006F4DBE" w:rsidRDefault="009B379A" w:rsidP="009B379A">
            <w:pPr>
              <w:pStyle w:val="PolicyStatement"/>
              <w:pBdr>
                <w:top w:val="none" w:sz="0" w:space="0" w:color="auto"/>
                <w:left w:val="none" w:sz="0" w:space="0" w:color="auto"/>
                <w:bottom w:val="none" w:sz="0" w:space="0" w:color="auto"/>
                <w:right w:val="none" w:sz="0" w:space="0" w:color="auto"/>
              </w:pBdr>
              <w:shd w:val="clear" w:color="auto" w:fill="auto"/>
              <w:spacing w:before="160" w:after="120"/>
              <w:ind w:left="0"/>
              <w:rPr>
                <w:color w:val="auto"/>
                <w:sz w:val="22"/>
                <w:szCs w:val="22"/>
              </w:rPr>
            </w:pPr>
            <w:r w:rsidRPr="006F4DBE">
              <w:rPr>
                <w:color w:val="auto"/>
                <w:sz w:val="22"/>
                <w:szCs w:val="22"/>
              </w:rPr>
              <w:t>The following:</w:t>
            </w:r>
          </w:p>
          <w:p w14:paraId="7C9376FF" w14:textId="21EB848C" w:rsidR="000E2C5B" w:rsidRDefault="000E2C5B" w:rsidP="000E2C5B">
            <w:pPr>
              <w:pStyle w:val="PolicyStatement"/>
              <w:numPr>
                <w:ilvl w:val="0"/>
                <w:numId w:val="67"/>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Pr>
                <w:color w:val="auto"/>
                <w:sz w:val="22"/>
                <w:szCs w:val="22"/>
              </w:rPr>
              <w:t>utility</w:t>
            </w:r>
            <w:r w:rsidRPr="006F4DBE">
              <w:rPr>
                <w:color w:val="auto"/>
                <w:sz w:val="22"/>
                <w:szCs w:val="22"/>
              </w:rPr>
              <w:t xml:space="preserve"> running costs for the residential care home (such as electricity, water and gas)</w:t>
            </w:r>
          </w:p>
          <w:p w14:paraId="782BE502" w14:textId="6F9CDC93" w:rsidR="000E2C5B" w:rsidRPr="000E2C5B" w:rsidRDefault="000E2C5B" w:rsidP="000E2C5B">
            <w:pPr>
              <w:pStyle w:val="PolicyStatement"/>
              <w:numPr>
                <w:ilvl w:val="0"/>
                <w:numId w:val="67"/>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6F4DBE">
              <w:rPr>
                <w:color w:val="auto"/>
                <w:sz w:val="22"/>
                <w:szCs w:val="22"/>
              </w:rPr>
              <w:t>heating and cooling for bedrooms and common areas to a comfortable temperature</w:t>
            </w:r>
            <w:r>
              <w:rPr>
                <w:color w:val="auto"/>
                <w:sz w:val="22"/>
                <w:szCs w:val="22"/>
              </w:rPr>
              <w:t>; and</w:t>
            </w:r>
          </w:p>
          <w:p w14:paraId="6E88AD44" w14:textId="71A96D36" w:rsidR="000E2C5B" w:rsidRPr="000E2C5B" w:rsidRDefault="000E2C5B" w:rsidP="000E2C5B">
            <w:pPr>
              <w:pStyle w:val="PolicyStatement"/>
              <w:numPr>
                <w:ilvl w:val="0"/>
                <w:numId w:val="67"/>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Pr>
                <w:rFonts w:cs="Arial"/>
                <w:color w:val="auto"/>
                <w:sz w:val="22"/>
                <w:szCs w:val="22"/>
                <w:lang w:eastAsia="en-AU"/>
              </w:rPr>
              <w:t xml:space="preserve">testing and tagging of all electrical equipment provided by the </w:t>
            </w:r>
            <w:r w:rsidRPr="000E2C5B">
              <w:rPr>
                <w:color w:val="auto"/>
                <w:sz w:val="22"/>
                <w:szCs w:val="22"/>
              </w:rPr>
              <w:t>registered</w:t>
            </w:r>
            <w:r>
              <w:rPr>
                <w:rFonts w:cs="Arial"/>
                <w:color w:val="auto"/>
                <w:sz w:val="22"/>
                <w:szCs w:val="22"/>
                <w:lang w:eastAsia="en-AU"/>
              </w:rPr>
              <w:t xml:space="preserve"> provider.</w:t>
            </w:r>
          </w:p>
        </w:tc>
      </w:tr>
      <w:tr w:rsidR="000616AA" w:rsidRPr="00731B81" w14:paraId="09C9274A" w14:textId="77777777" w:rsidTr="00EB0EB5">
        <w:tc>
          <w:tcPr>
            <w:tcW w:w="742" w:type="dxa"/>
          </w:tcPr>
          <w:p w14:paraId="258E9495" w14:textId="77777777" w:rsidR="001E0BC6" w:rsidRPr="00017B1E" w:rsidRDefault="001E0BC6" w:rsidP="00AC7846">
            <w:pPr>
              <w:pStyle w:val="Tabletext0"/>
              <w:rPr>
                <w:rFonts w:ascii="Arial" w:hAnsi="Arial" w:cs="Arial"/>
                <w:sz w:val="22"/>
                <w:szCs w:val="22"/>
              </w:rPr>
            </w:pPr>
            <w:r w:rsidRPr="00017B1E">
              <w:rPr>
                <w:rFonts w:ascii="Arial" w:hAnsi="Arial" w:cs="Arial"/>
                <w:sz w:val="22"/>
                <w:szCs w:val="22"/>
              </w:rPr>
              <w:t>4</w:t>
            </w:r>
          </w:p>
        </w:tc>
        <w:tc>
          <w:tcPr>
            <w:tcW w:w="1810" w:type="dxa"/>
          </w:tcPr>
          <w:p w14:paraId="69E6DF4F" w14:textId="77777777" w:rsidR="001E0BC6" w:rsidRPr="00017B1E" w:rsidRDefault="001E0BC6"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28"/>
              <w:rPr>
                <w:rFonts w:cs="Arial"/>
                <w:color w:val="auto"/>
                <w:sz w:val="22"/>
                <w:szCs w:val="22"/>
                <w:lang w:eastAsia="en-AU"/>
              </w:rPr>
            </w:pPr>
            <w:r w:rsidRPr="00017B1E">
              <w:rPr>
                <w:rFonts w:cs="Arial"/>
                <w:color w:val="auto"/>
                <w:sz w:val="22"/>
                <w:szCs w:val="22"/>
                <w:lang w:eastAsia="en-AU"/>
              </w:rPr>
              <w:t>Cleaning services and waste disposal</w:t>
            </w:r>
          </w:p>
        </w:tc>
        <w:tc>
          <w:tcPr>
            <w:tcW w:w="6804" w:type="dxa"/>
          </w:tcPr>
          <w:p w14:paraId="45ECA6DB" w14:textId="77777777" w:rsidR="00DA3378" w:rsidRPr="006F4DBE" w:rsidRDefault="00DA3378" w:rsidP="00DA3378">
            <w:pPr>
              <w:pStyle w:val="PolicyStatement"/>
              <w:pBdr>
                <w:top w:val="none" w:sz="0" w:space="0" w:color="auto"/>
                <w:left w:val="none" w:sz="0" w:space="0" w:color="auto"/>
                <w:bottom w:val="none" w:sz="0" w:space="0" w:color="auto"/>
                <w:right w:val="none" w:sz="0" w:space="0" w:color="auto"/>
              </w:pBdr>
              <w:shd w:val="clear" w:color="auto" w:fill="auto"/>
              <w:spacing w:before="160" w:after="120"/>
              <w:ind w:left="0"/>
              <w:rPr>
                <w:color w:val="auto"/>
                <w:sz w:val="22"/>
                <w:szCs w:val="22"/>
              </w:rPr>
            </w:pPr>
            <w:r w:rsidRPr="006F4DBE">
              <w:rPr>
                <w:color w:val="auto"/>
                <w:sz w:val="22"/>
                <w:szCs w:val="22"/>
              </w:rPr>
              <w:t xml:space="preserve">The following: </w:t>
            </w:r>
          </w:p>
          <w:p w14:paraId="15D9F78F" w14:textId="77777777" w:rsidR="00DA3378" w:rsidRDefault="00DA3378" w:rsidP="000E2C5B">
            <w:pPr>
              <w:pStyle w:val="PolicyStatement"/>
              <w:numPr>
                <w:ilvl w:val="0"/>
                <w:numId w:val="74"/>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6F4DBE">
              <w:rPr>
                <w:color w:val="auto"/>
                <w:sz w:val="22"/>
                <w:szCs w:val="22"/>
              </w:rPr>
              <w:t>cleanliness and tidiness of the entire residential care home including the individual’s personal area; and</w:t>
            </w:r>
          </w:p>
          <w:p w14:paraId="36F92C2E" w14:textId="5E52497C" w:rsidR="00DA3378" w:rsidRPr="00DA3378" w:rsidRDefault="00DA3378" w:rsidP="000E2C5B">
            <w:pPr>
              <w:pStyle w:val="PolicyStatement"/>
              <w:numPr>
                <w:ilvl w:val="0"/>
                <w:numId w:val="74"/>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DA3378">
              <w:rPr>
                <w:color w:val="auto"/>
                <w:sz w:val="22"/>
                <w:szCs w:val="22"/>
              </w:rPr>
              <w:t>safe disposal of organic and inorganic waste material.</w:t>
            </w:r>
          </w:p>
          <w:p w14:paraId="2EE7B2F5" w14:textId="1020AC04" w:rsidR="00CA1D32" w:rsidRPr="00017B1E" w:rsidRDefault="00DA3378" w:rsidP="00DA3378">
            <w:pPr>
              <w:pStyle w:val="PolicyStatement"/>
              <w:pBdr>
                <w:top w:val="none" w:sz="0" w:space="0" w:color="auto"/>
                <w:left w:val="none" w:sz="0" w:space="0" w:color="auto"/>
                <w:bottom w:val="none" w:sz="0" w:space="0" w:color="auto"/>
                <w:right w:val="none" w:sz="0" w:space="0" w:color="auto"/>
              </w:pBdr>
              <w:shd w:val="clear" w:color="auto" w:fill="auto"/>
              <w:tabs>
                <w:tab w:val="left" w:pos="567"/>
              </w:tabs>
              <w:spacing w:after="80" w:line="240" w:lineRule="auto"/>
              <w:ind w:left="458"/>
              <w:rPr>
                <w:rFonts w:cs="Arial"/>
                <w:color w:val="auto"/>
                <w:sz w:val="22"/>
                <w:szCs w:val="22"/>
              </w:rPr>
            </w:pPr>
            <w:r w:rsidRPr="000501E7">
              <w:rPr>
                <w:rFonts w:cs="Arial"/>
                <w:color w:val="FF0000"/>
                <w:sz w:val="22"/>
                <w:szCs w:val="22"/>
              </w:rPr>
              <w:t xml:space="preserve">Note: Excludes an individual’s personal area if the individual chooses and </w:t>
            </w:r>
            <w:proofErr w:type="gramStart"/>
            <w:r w:rsidRPr="000501E7">
              <w:rPr>
                <w:rFonts w:cs="Arial"/>
                <w:color w:val="FF0000"/>
                <w:sz w:val="22"/>
                <w:szCs w:val="22"/>
              </w:rPr>
              <w:t>is able to</w:t>
            </w:r>
            <w:proofErr w:type="gramEnd"/>
            <w:r w:rsidRPr="000501E7">
              <w:rPr>
                <w:rFonts w:cs="Arial"/>
                <w:color w:val="FF0000"/>
                <w:sz w:val="22"/>
                <w:szCs w:val="22"/>
              </w:rPr>
              <w:t xml:space="preserve"> maintain this themselves.</w:t>
            </w:r>
          </w:p>
        </w:tc>
      </w:tr>
      <w:tr w:rsidR="000616AA" w:rsidRPr="00731B81" w14:paraId="594EADBC" w14:textId="77777777" w:rsidTr="00EB0EB5">
        <w:tc>
          <w:tcPr>
            <w:tcW w:w="742" w:type="dxa"/>
          </w:tcPr>
          <w:p w14:paraId="04F503E6" w14:textId="77777777" w:rsidR="001E0BC6" w:rsidRPr="00017B1E" w:rsidRDefault="001E0BC6" w:rsidP="00AC7846">
            <w:pPr>
              <w:pStyle w:val="Tabletext0"/>
              <w:rPr>
                <w:rFonts w:ascii="Arial" w:hAnsi="Arial" w:cs="Arial"/>
                <w:sz w:val="22"/>
                <w:szCs w:val="22"/>
              </w:rPr>
            </w:pPr>
            <w:r w:rsidRPr="00017B1E">
              <w:rPr>
                <w:rFonts w:ascii="Arial" w:hAnsi="Arial" w:cs="Arial"/>
                <w:sz w:val="22"/>
                <w:szCs w:val="22"/>
              </w:rPr>
              <w:t>5</w:t>
            </w:r>
          </w:p>
        </w:tc>
        <w:tc>
          <w:tcPr>
            <w:tcW w:w="1810" w:type="dxa"/>
          </w:tcPr>
          <w:p w14:paraId="46A34301" w14:textId="77777777" w:rsidR="001E0BC6" w:rsidRPr="00017B1E" w:rsidRDefault="001E0BC6"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28"/>
              <w:rPr>
                <w:rFonts w:cs="Arial"/>
                <w:color w:val="auto"/>
                <w:sz w:val="22"/>
                <w:szCs w:val="22"/>
                <w:lang w:eastAsia="en-AU"/>
              </w:rPr>
            </w:pPr>
            <w:r w:rsidRPr="00017B1E">
              <w:rPr>
                <w:rFonts w:cs="Arial"/>
                <w:color w:val="auto"/>
                <w:sz w:val="22"/>
                <w:szCs w:val="22"/>
                <w:lang w:eastAsia="en-AU"/>
              </w:rPr>
              <w:t>Communal furnishings</w:t>
            </w:r>
          </w:p>
        </w:tc>
        <w:tc>
          <w:tcPr>
            <w:tcW w:w="6804" w:type="dxa"/>
          </w:tcPr>
          <w:p w14:paraId="004E5CE7" w14:textId="5EB17049" w:rsidR="001E0BC6" w:rsidRPr="002B1194" w:rsidRDefault="002B1194" w:rsidP="002B1194">
            <w:pPr>
              <w:pStyle w:val="PolicyStatement"/>
              <w:pBdr>
                <w:top w:val="none" w:sz="0" w:space="0" w:color="auto"/>
                <w:left w:val="none" w:sz="0" w:space="0" w:color="auto"/>
                <w:bottom w:val="none" w:sz="0" w:space="0" w:color="auto"/>
                <w:right w:val="none" w:sz="0" w:space="0" w:color="auto"/>
              </w:pBdr>
              <w:shd w:val="clear" w:color="auto" w:fill="auto"/>
              <w:spacing w:after="120"/>
              <w:ind w:left="0"/>
              <w:rPr>
                <w:color w:val="auto"/>
                <w:sz w:val="20"/>
                <w:szCs w:val="20"/>
              </w:rPr>
            </w:pPr>
            <w:r w:rsidRPr="006F4DBE">
              <w:rPr>
                <w:color w:val="auto"/>
                <w:sz w:val="22"/>
                <w:szCs w:val="22"/>
              </w:rPr>
              <w:t>Fit</w:t>
            </w:r>
            <w:r w:rsidRPr="006F4DBE">
              <w:rPr>
                <w:color w:val="auto"/>
                <w:sz w:val="22"/>
                <w:szCs w:val="22"/>
              </w:rPr>
              <w:noBreakHyphen/>
              <w:t>for</w:t>
            </w:r>
            <w:r w:rsidRPr="006F4DBE">
              <w:rPr>
                <w:color w:val="auto"/>
                <w:sz w:val="22"/>
                <w:szCs w:val="22"/>
              </w:rPr>
              <w:noBreakHyphen/>
              <w:t>purpose communal lounge and dining furniture, including televisions and outdoor furniture</w:t>
            </w:r>
            <w:r>
              <w:rPr>
                <w:color w:val="auto"/>
                <w:sz w:val="22"/>
                <w:szCs w:val="22"/>
              </w:rPr>
              <w:t xml:space="preserve"> </w:t>
            </w:r>
            <w:r w:rsidR="00210E34" w:rsidRPr="00297C0C">
              <w:rPr>
                <w:color w:val="FF0000"/>
                <w:sz w:val="22"/>
                <w:szCs w:val="22"/>
              </w:rPr>
              <w:t>(</w:t>
            </w:r>
            <w:r w:rsidRPr="000E618E">
              <w:rPr>
                <w:color w:val="FF0000"/>
                <w:sz w:val="22"/>
                <w:szCs w:val="22"/>
              </w:rPr>
              <w:t>where residential care homes have communal outdoor spaces</w:t>
            </w:r>
            <w:r w:rsidR="00B235C7">
              <w:rPr>
                <w:color w:val="FF0000"/>
                <w:sz w:val="22"/>
                <w:szCs w:val="22"/>
              </w:rPr>
              <w:t>)</w:t>
            </w:r>
            <w:r w:rsidRPr="000E618E">
              <w:rPr>
                <w:color w:val="FF0000"/>
                <w:sz w:val="22"/>
                <w:szCs w:val="22"/>
              </w:rPr>
              <w:t>.</w:t>
            </w:r>
          </w:p>
        </w:tc>
      </w:tr>
      <w:tr w:rsidR="000616AA" w:rsidRPr="00731B81" w14:paraId="564419EB" w14:textId="77777777" w:rsidTr="00EB0EB5">
        <w:tc>
          <w:tcPr>
            <w:tcW w:w="742" w:type="dxa"/>
          </w:tcPr>
          <w:p w14:paraId="3A6BD865" w14:textId="77777777" w:rsidR="001E0BC6" w:rsidRPr="00017B1E" w:rsidRDefault="001E0BC6" w:rsidP="00AC7846">
            <w:pPr>
              <w:pStyle w:val="Tabletext0"/>
              <w:rPr>
                <w:rFonts w:ascii="Arial" w:hAnsi="Arial" w:cs="Arial"/>
                <w:sz w:val="22"/>
                <w:szCs w:val="22"/>
              </w:rPr>
            </w:pPr>
            <w:r w:rsidRPr="00017B1E">
              <w:rPr>
                <w:rFonts w:ascii="Arial" w:hAnsi="Arial" w:cs="Arial"/>
                <w:sz w:val="22"/>
                <w:szCs w:val="22"/>
              </w:rPr>
              <w:t>6</w:t>
            </w:r>
          </w:p>
        </w:tc>
        <w:tc>
          <w:tcPr>
            <w:tcW w:w="1810" w:type="dxa"/>
          </w:tcPr>
          <w:p w14:paraId="56596D69" w14:textId="77777777" w:rsidR="001E0BC6" w:rsidRPr="00017B1E" w:rsidRDefault="001E0BC6"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28"/>
              <w:rPr>
                <w:rFonts w:cs="Arial"/>
                <w:color w:val="auto"/>
                <w:sz w:val="22"/>
                <w:szCs w:val="22"/>
                <w:lang w:eastAsia="en-AU"/>
              </w:rPr>
            </w:pPr>
            <w:r w:rsidRPr="00017B1E">
              <w:rPr>
                <w:rFonts w:cs="Arial"/>
                <w:color w:val="auto"/>
                <w:sz w:val="22"/>
                <w:szCs w:val="22"/>
                <w:lang w:eastAsia="en-AU"/>
              </w:rPr>
              <w:t>Bedroom and bathroom furnishings</w:t>
            </w:r>
          </w:p>
        </w:tc>
        <w:tc>
          <w:tcPr>
            <w:tcW w:w="6804" w:type="dxa"/>
          </w:tcPr>
          <w:p w14:paraId="08AE7528" w14:textId="77777777" w:rsidR="00DF2482" w:rsidRPr="006F4DBE" w:rsidRDefault="00DF2482" w:rsidP="00DF2482">
            <w:pPr>
              <w:pStyle w:val="PolicyStatement"/>
              <w:pBdr>
                <w:top w:val="none" w:sz="0" w:space="0" w:color="auto"/>
                <w:left w:val="none" w:sz="0" w:space="0" w:color="auto"/>
                <w:bottom w:val="none" w:sz="0" w:space="0" w:color="auto"/>
                <w:right w:val="none" w:sz="0" w:space="0" w:color="auto"/>
              </w:pBdr>
              <w:shd w:val="clear" w:color="auto" w:fill="auto"/>
              <w:spacing w:after="120"/>
              <w:ind w:left="0"/>
              <w:rPr>
                <w:color w:val="auto"/>
                <w:sz w:val="22"/>
                <w:szCs w:val="22"/>
              </w:rPr>
            </w:pPr>
            <w:r w:rsidRPr="006F4DBE">
              <w:rPr>
                <w:color w:val="auto"/>
                <w:sz w:val="22"/>
                <w:szCs w:val="22"/>
              </w:rPr>
              <w:t>The following (other than bedroom and bathroom furnishings that are customised):</w:t>
            </w:r>
          </w:p>
          <w:p w14:paraId="27D14165" w14:textId="77777777" w:rsidR="00DF2482" w:rsidRPr="006F4DBE" w:rsidRDefault="00DF2482" w:rsidP="000E2C5B">
            <w:pPr>
              <w:pStyle w:val="PolicyStatement"/>
              <w:numPr>
                <w:ilvl w:val="0"/>
                <w:numId w:val="68"/>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6F4DBE">
              <w:rPr>
                <w:color w:val="auto"/>
                <w:sz w:val="22"/>
                <w:szCs w:val="22"/>
              </w:rPr>
              <w:t>an adjustable bed (with a mattress) that is appropriate for the individual’s height and weight;</w:t>
            </w:r>
          </w:p>
          <w:p w14:paraId="21C68C92" w14:textId="77777777" w:rsidR="00DF2482" w:rsidRPr="006F4DBE" w:rsidRDefault="00DF2482" w:rsidP="000E2C5B">
            <w:pPr>
              <w:pStyle w:val="PolicyStatement"/>
              <w:numPr>
                <w:ilvl w:val="0"/>
                <w:numId w:val="68"/>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6F4DBE">
              <w:rPr>
                <w:color w:val="auto"/>
                <w:sz w:val="22"/>
                <w:szCs w:val="22"/>
              </w:rPr>
              <w:t xml:space="preserve">any equipment or technologies used to ensure the safety of the individual in bed and </w:t>
            </w:r>
            <w:r>
              <w:rPr>
                <w:color w:val="auto"/>
                <w:sz w:val="22"/>
                <w:szCs w:val="22"/>
              </w:rPr>
              <w:t xml:space="preserve">to </w:t>
            </w:r>
            <w:r w:rsidRPr="006F4DBE">
              <w:rPr>
                <w:color w:val="auto"/>
                <w:sz w:val="22"/>
                <w:szCs w:val="22"/>
              </w:rPr>
              <w:t>avoid injury to the individual and to aged care workers;</w:t>
            </w:r>
          </w:p>
          <w:p w14:paraId="590B7E73" w14:textId="77777777" w:rsidR="00DF2482" w:rsidRPr="006F4DBE" w:rsidRDefault="00DF2482" w:rsidP="000E2C5B">
            <w:pPr>
              <w:pStyle w:val="PolicyStatement"/>
              <w:numPr>
                <w:ilvl w:val="0"/>
                <w:numId w:val="68"/>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6F4DBE">
              <w:rPr>
                <w:color w:val="auto"/>
                <w:sz w:val="22"/>
                <w:szCs w:val="22"/>
              </w:rPr>
              <w:t>pillows (including pressure cushions, tri pillows and wedge pillows);</w:t>
            </w:r>
          </w:p>
          <w:p w14:paraId="28FEF192" w14:textId="77777777" w:rsidR="00DF2482" w:rsidRPr="00953258" w:rsidRDefault="00DF2482" w:rsidP="000E2C5B">
            <w:pPr>
              <w:pStyle w:val="PolicyStatement"/>
              <w:numPr>
                <w:ilvl w:val="0"/>
                <w:numId w:val="68"/>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6F4DBE">
              <w:rPr>
                <w:color w:val="auto"/>
                <w:sz w:val="22"/>
                <w:szCs w:val="22"/>
              </w:rPr>
              <w:t>a bedside table, a visitor chair, an over bed table (if required), dra</w:t>
            </w:r>
            <w:r w:rsidRPr="00953258">
              <w:rPr>
                <w:color w:val="auto"/>
                <w:sz w:val="22"/>
                <w:szCs w:val="22"/>
              </w:rPr>
              <w:t>w screens (for shared rooms), wardrobe space and a fixture or item of furniture where the individual can safely lock and store valuables;</w:t>
            </w:r>
          </w:p>
          <w:p w14:paraId="5786482D" w14:textId="77777777" w:rsidR="00DF2482" w:rsidRPr="000C748F" w:rsidRDefault="00DF2482" w:rsidP="000E2C5B">
            <w:pPr>
              <w:pStyle w:val="PolicyStatement"/>
              <w:numPr>
                <w:ilvl w:val="0"/>
                <w:numId w:val="68"/>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0C748F">
              <w:rPr>
                <w:color w:val="auto"/>
                <w:sz w:val="22"/>
                <w:szCs w:val="22"/>
              </w:rPr>
              <w:t>a recliner chair with arms to meet the resident’s care, safety and comfort needs (includ</w:t>
            </w:r>
            <w:r>
              <w:rPr>
                <w:color w:val="auto"/>
                <w:sz w:val="22"/>
                <w:szCs w:val="22"/>
              </w:rPr>
              <w:t>ing a</w:t>
            </w:r>
            <w:r w:rsidRPr="000C748F">
              <w:rPr>
                <w:color w:val="auto"/>
                <w:sz w:val="22"/>
                <w:szCs w:val="22"/>
              </w:rPr>
              <w:t xml:space="preserve"> chair with particular features</w:t>
            </w:r>
            <w:r>
              <w:rPr>
                <w:color w:val="auto"/>
                <w:sz w:val="22"/>
                <w:szCs w:val="22"/>
              </w:rPr>
              <w:t xml:space="preserve"> if needed</w:t>
            </w:r>
            <w:r w:rsidRPr="000C748F">
              <w:rPr>
                <w:color w:val="auto"/>
                <w:sz w:val="22"/>
                <w:szCs w:val="22"/>
              </w:rPr>
              <w:t>, such as an air, water or gel chair</w:t>
            </w:r>
            <w:proofErr w:type="gramStart"/>
            <w:r w:rsidRPr="000C748F">
              <w:rPr>
                <w:color w:val="auto"/>
                <w:sz w:val="22"/>
                <w:szCs w:val="22"/>
              </w:rPr>
              <w:t>);</w:t>
            </w:r>
            <w:proofErr w:type="gramEnd"/>
          </w:p>
          <w:p w14:paraId="558BD3E4" w14:textId="77777777" w:rsidR="00DF2482" w:rsidRPr="006F4DBE" w:rsidRDefault="00DF2482" w:rsidP="000E2C5B">
            <w:pPr>
              <w:pStyle w:val="PolicyStatement"/>
              <w:numPr>
                <w:ilvl w:val="0"/>
                <w:numId w:val="68"/>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953258">
              <w:rPr>
                <w:color w:val="auto"/>
                <w:sz w:val="22"/>
                <w:szCs w:val="22"/>
              </w:rPr>
              <w:t xml:space="preserve">a shower chair, </w:t>
            </w:r>
            <w:r w:rsidRPr="006F4DBE">
              <w:rPr>
                <w:color w:val="auto"/>
                <w:sz w:val="22"/>
                <w:szCs w:val="22"/>
              </w:rPr>
              <w:t xml:space="preserve">containers for personal laundry and waste collection containers or bins for bedrooms and bathrooms; </w:t>
            </w:r>
          </w:p>
          <w:p w14:paraId="704CC118" w14:textId="77777777" w:rsidR="00DF2482" w:rsidRPr="00897271" w:rsidRDefault="00DF2482" w:rsidP="000E2C5B">
            <w:pPr>
              <w:pStyle w:val="PolicyStatement"/>
              <w:numPr>
                <w:ilvl w:val="0"/>
                <w:numId w:val="68"/>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6F4DBE">
              <w:rPr>
                <w:color w:val="auto"/>
                <w:sz w:val="22"/>
                <w:szCs w:val="22"/>
              </w:rPr>
              <w:t xml:space="preserve">bed linen, blankets or </w:t>
            </w:r>
            <w:proofErr w:type="spellStart"/>
            <w:r w:rsidRPr="006F4DBE">
              <w:rPr>
                <w:color w:val="auto"/>
                <w:sz w:val="22"/>
                <w:szCs w:val="22"/>
              </w:rPr>
              <w:t>doonas</w:t>
            </w:r>
            <w:proofErr w:type="spellEnd"/>
            <w:r w:rsidRPr="006F4DBE">
              <w:rPr>
                <w:color w:val="auto"/>
                <w:sz w:val="22"/>
                <w:szCs w:val="22"/>
              </w:rPr>
              <w:t>, air or ripple mattresses (as required), absorbent or waterproof sheeting (as required), bath towels, hand towels, bath</w:t>
            </w:r>
            <w:r w:rsidRPr="00897271">
              <w:rPr>
                <w:color w:val="auto"/>
                <w:sz w:val="22"/>
                <w:szCs w:val="22"/>
              </w:rPr>
              <w:t>mats and face washers; and</w:t>
            </w:r>
          </w:p>
          <w:p w14:paraId="4B98ABCE" w14:textId="77777777" w:rsidR="00DF2482" w:rsidRPr="00897271" w:rsidRDefault="00DF2482" w:rsidP="000E2C5B">
            <w:pPr>
              <w:pStyle w:val="PolicyStatement"/>
              <w:numPr>
                <w:ilvl w:val="0"/>
                <w:numId w:val="68"/>
              </w:numPr>
              <w:pBdr>
                <w:top w:val="none" w:sz="0" w:space="0" w:color="auto"/>
                <w:left w:val="none" w:sz="0" w:space="0" w:color="auto"/>
                <w:bottom w:val="none" w:sz="0" w:space="0" w:color="auto"/>
                <w:right w:val="none" w:sz="0" w:space="0" w:color="auto"/>
              </w:pBdr>
              <w:shd w:val="clear" w:color="auto" w:fill="auto"/>
              <w:tabs>
                <w:tab w:val="left" w:pos="454"/>
              </w:tabs>
              <w:spacing w:after="40"/>
              <w:ind w:left="454"/>
              <w:rPr>
                <w:color w:val="auto"/>
                <w:sz w:val="22"/>
                <w:szCs w:val="22"/>
              </w:rPr>
            </w:pPr>
            <w:r w:rsidRPr="00897271">
              <w:rPr>
                <w:color w:val="auto"/>
                <w:sz w:val="22"/>
                <w:szCs w:val="22"/>
              </w:rPr>
              <w:t>laundering of all products mentioned in paragraph (</w:t>
            </w:r>
            <w:r>
              <w:rPr>
                <w:color w:val="auto"/>
                <w:sz w:val="22"/>
                <w:szCs w:val="22"/>
              </w:rPr>
              <w:t>g</w:t>
            </w:r>
            <w:r w:rsidRPr="00897271">
              <w:rPr>
                <w:color w:val="auto"/>
                <w:sz w:val="22"/>
                <w:szCs w:val="22"/>
              </w:rPr>
              <w:t>).</w:t>
            </w:r>
          </w:p>
          <w:p w14:paraId="276E872A" w14:textId="3B03E1DE" w:rsidR="00882276" w:rsidRPr="00017B1E" w:rsidRDefault="00DF2482" w:rsidP="00DF2482">
            <w:pPr>
              <w:pStyle w:val="PolicyStatement"/>
              <w:pBdr>
                <w:top w:val="none" w:sz="0" w:space="0" w:color="auto"/>
                <w:left w:val="none" w:sz="0" w:space="0" w:color="auto"/>
                <w:bottom w:val="none" w:sz="0" w:space="0" w:color="auto"/>
                <w:right w:val="none" w:sz="0" w:space="0" w:color="auto"/>
              </w:pBdr>
              <w:shd w:val="clear" w:color="auto" w:fill="auto"/>
              <w:tabs>
                <w:tab w:val="left" w:pos="458"/>
              </w:tabs>
              <w:spacing w:after="80" w:line="240" w:lineRule="auto"/>
              <w:ind w:left="458"/>
              <w:rPr>
                <w:rFonts w:cs="Arial"/>
                <w:color w:val="auto"/>
                <w:sz w:val="22"/>
                <w:szCs w:val="22"/>
              </w:rPr>
            </w:pPr>
            <w:r w:rsidRPr="00FC0EF9">
              <w:rPr>
                <w:color w:val="FF0000"/>
                <w:sz w:val="22"/>
                <w:szCs w:val="22"/>
              </w:rPr>
              <w:t>Note: Excludes furnishings an individual chooses to provide.</w:t>
            </w:r>
          </w:p>
        </w:tc>
      </w:tr>
      <w:tr w:rsidR="000616AA" w:rsidRPr="00731B81" w14:paraId="4B180C0D" w14:textId="77777777" w:rsidTr="00EB0EB5">
        <w:tc>
          <w:tcPr>
            <w:tcW w:w="742" w:type="dxa"/>
          </w:tcPr>
          <w:p w14:paraId="0DA3270A" w14:textId="77777777" w:rsidR="001E0BC6" w:rsidRPr="00017B1E" w:rsidRDefault="001E0BC6" w:rsidP="00AC7846">
            <w:pPr>
              <w:pStyle w:val="Tabletext0"/>
              <w:rPr>
                <w:rFonts w:ascii="Arial" w:hAnsi="Arial" w:cs="Arial"/>
                <w:sz w:val="22"/>
                <w:szCs w:val="22"/>
              </w:rPr>
            </w:pPr>
            <w:r w:rsidRPr="00017B1E">
              <w:rPr>
                <w:rFonts w:ascii="Arial" w:hAnsi="Arial" w:cs="Arial"/>
                <w:sz w:val="22"/>
                <w:szCs w:val="22"/>
              </w:rPr>
              <w:lastRenderedPageBreak/>
              <w:t>7</w:t>
            </w:r>
          </w:p>
        </w:tc>
        <w:tc>
          <w:tcPr>
            <w:tcW w:w="1810" w:type="dxa"/>
          </w:tcPr>
          <w:p w14:paraId="471D55DE" w14:textId="77777777" w:rsidR="001E0BC6" w:rsidRPr="00017B1E" w:rsidRDefault="001E0BC6"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28"/>
              <w:rPr>
                <w:rFonts w:cs="Arial"/>
                <w:color w:val="auto"/>
                <w:sz w:val="22"/>
                <w:szCs w:val="22"/>
                <w:lang w:eastAsia="en-AU"/>
              </w:rPr>
            </w:pPr>
            <w:r w:rsidRPr="00017B1E">
              <w:rPr>
                <w:rFonts w:cs="Arial"/>
                <w:color w:val="auto"/>
                <w:sz w:val="22"/>
                <w:szCs w:val="22"/>
                <w:lang w:eastAsia="en-AU"/>
              </w:rPr>
              <w:t>Toiletry goods</w:t>
            </w:r>
          </w:p>
        </w:tc>
        <w:tc>
          <w:tcPr>
            <w:tcW w:w="6804" w:type="dxa"/>
          </w:tcPr>
          <w:p w14:paraId="62CE00CB" w14:textId="77777777" w:rsidR="008F751B" w:rsidRPr="006F4DBE" w:rsidRDefault="008F751B" w:rsidP="008F751B">
            <w:pPr>
              <w:pStyle w:val="PolicyStatement"/>
              <w:pBdr>
                <w:top w:val="none" w:sz="0" w:space="0" w:color="auto"/>
                <w:left w:val="none" w:sz="0" w:space="0" w:color="auto"/>
                <w:bottom w:val="none" w:sz="0" w:space="0" w:color="auto"/>
                <w:right w:val="none" w:sz="0" w:space="0" w:color="auto"/>
              </w:pBdr>
              <w:shd w:val="clear" w:color="auto" w:fill="auto"/>
              <w:spacing w:after="60"/>
              <w:ind w:left="0"/>
              <w:rPr>
                <w:color w:val="auto"/>
                <w:sz w:val="22"/>
                <w:szCs w:val="22"/>
              </w:rPr>
            </w:pPr>
            <w:r w:rsidRPr="006F4DBE">
              <w:rPr>
                <w:color w:val="auto"/>
                <w:sz w:val="22"/>
                <w:szCs w:val="22"/>
              </w:rPr>
              <w:t>The following goods, which must meet the individual’s medical needs, including specialist products for conditions such as dermatitis:</w:t>
            </w:r>
          </w:p>
          <w:p w14:paraId="140150AD" w14:textId="5B4AE287" w:rsidR="008F751B" w:rsidRPr="006F4DBE" w:rsidRDefault="008F751B" w:rsidP="000E2C5B">
            <w:pPr>
              <w:pStyle w:val="PolicyStatement"/>
              <w:numPr>
                <w:ilvl w:val="0"/>
                <w:numId w:val="69"/>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 xml:space="preserve">facial cleanser (or alternatives such as facial wipes), shower gel or soap, shower caps, shampoo and conditioner; </w:t>
            </w:r>
          </w:p>
          <w:p w14:paraId="1180CA07" w14:textId="77777777" w:rsidR="008F751B" w:rsidRPr="006F4DBE" w:rsidRDefault="008F751B" w:rsidP="000E2C5B">
            <w:pPr>
              <w:pStyle w:val="PolicyStatement"/>
              <w:numPr>
                <w:ilvl w:val="0"/>
                <w:numId w:val="69"/>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toothpaste, toothbrushes and mouthwash;</w:t>
            </w:r>
          </w:p>
          <w:p w14:paraId="14D32578" w14:textId="77777777" w:rsidR="008F751B" w:rsidRPr="006F4DBE" w:rsidRDefault="008F751B" w:rsidP="000E2C5B">
            <w:pPr>
              <w:pStyle w:val="PolicyStatement"/>
              <w:numPr>
                <w:ilvl w:val="0"/>
                <w:numId w:val="69"/>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hairbrush or comb, shaving cream and disposable razors;</w:t>
            </w:r>
          </w:p>
          <w:p w14:paraId="0351258B" w14:textId="77777777" w:rsidR="008F751B" w:rsidRPr="006F4DBE" w:rsidRDefault="008F751B" w:rsidP="000E2C5B">
            <w:pPr>
              <w:pStyle w:val="PolicyStatement"/>
              <w:numPr>
                <w:ilvl w:val="0"/>
                <w:numId w:val="69"/>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tissues and toilet paper;</w:t>
            </w:r>
          </w:p>
          <w:p w14:paraId="5B19FAC5" w14:textId="77777777" w:rsidR="008F751B" w:rsidRPr="006F4DBE" w:rsidRDefault="008F751B" w:rsidP="000E2C5B">
            <w:pPr>
              <w:pStyle w:val="PolicyStatement"/>
              <w:numPr>
                <w:ilvl w:val="0"/>
                <w:numId w:val="69"/>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proofErr w:type="spellStart"/>
            <w:r w:rsidRPr="006F4DBE">
              <w:rPr>
                <w:color w:val="auto"/>
                <w:sz w:val="22"/>
                <w:szCs w:val="22"/>
              </w:rPr>
              <w:t>moisturiser</w:t>
            </w:r>
            <w:proofErr w:type="spellEnd"/>
            <w:r w:rsidRPr="006F4DBE">
              <w:rPr>
                <w:color w:val="auto"/>
                <w:sz w:val="22"/>
                <w:szCs w:val="22"/>
              </w:rPr>
              <w:t xml:space="preserve"> and deodorant; and</w:t>
            </w:r>
          </w:p>
          <w:p w14:paraId="12BBD647" w14:textId="65705E8F" w:rsidR="001E0BC6" w:rsidRPr="000E2C5B" w:rsidRDefault="008F751B" w:rsidP="000E2C5B">
            <w:pPr>
              <w:pStyle w:val="PolicyStatement"/>
              <w:numPr>
                <w:ilvl w:val="0"/>
                <w:numId w:val="69"/>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0"/>
                <w:szCs w:val="20"/>
              </w:rPr>
            </w:pPr>
            <w:r w:rsidRPr="006F4DBE">
              <w:rPr>
                <w:color w:val="auto"/>
                <w:sz w:val="22"/>
                <w:szCs w:val="22"/>
              </w:rPr>
              <w:t>cleaning products for dentures, hearing aids, glasses and artificial limbs</w:t>
            </w:r>
            <w:r>
              <w:rPr>
                <w:color w:val="auto"/>
                <w:sz w:val="22"/>
                <w:szCs w:val="22"/>
              </w:rPr>
              <w:t xml:space="preserve"> (and their storage containers)</w:t>
            </w:r>
            <w:r w:rsidRPr="006F4DBE">
              <w:rPr>
                <w:color w:val="auto"/>
                <w:sz w:val="22"/>
                <w:szCs w:val="22"/>
              </w:rPr>
              <w:t>.</w:t>
            </w:r>
          </w:p>
        </w:tc>
      </w:tr>
      <w:tr w:rsidR="000616AA" w:rsidRPr="00731B81" w14:paraId="16497994" w14:textId="77777777" w:rsidTr="00EB0EB5">
        <w:tc>
          <w:tcPr>
            <w:tcW w:w="742" w:type="dxa"/>
          </w:tcPr>
          <w:p w14:paraId="749339A4" w14:textId="77777777" w:rsidR="001E0BC6" w:rsidRPr="00017B1E" w:rsidRDefault="001E0BC6" w:rsidP="00AC7846">
            <w:pPr>
              <w:pStyle w:val="Tabletext0"/>
              <w:rPr>
                <w:rFonts w:ascii="Arial" w:hAnsi="Arial" w:cs="Arial"/>
                <w:sz w:val="22"/>
                <w:szCs w:val="22"/>
              </w:rPr>
            </w:pPr>
            <w:r w:rsidRPr="00017B1E">
              <w:rPr>
                <w:rFonts w:ascii="Arial" w:hAnsi="Arial" w:cs="Arial"/>
                <w:sz w:val="22"/>
                <w:szCs w:val="22"/>
              </w:rPr>
              <w:t>8</w:t>
            </w:r>
          </w:p>
        </w:tc>
        <w:tc>
          <w:tcPr>
            <w:tcW w:w="1810" w:type="dxa"/>
          </w:tcPr>
          <w:p w14:paraId="4F17507F" w14:textId="77777777" w:rsidR="001E0BC6" w:rsidRPr="00017B1E" w:rsidRDefault="001E0BC6"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28"/>
              <w:rPr>
                <w:rFonts w:cs="Arial"/>
                <w:color w:val="auto"/>
                <w:sz w:val="22"/>
                <w:szCs w:val="22"/>
                <w:lang w:eastAsia="en-AU"/>
              </w:rPr>
            </w:pPr>
            <w:r w:rsidRPr="00017B1E">
              <w:rPr>
                <w:rFonts w:cs="Arial"/>
                <w:color w:val="auto"/>
                <w:sz w:val="22"/>
                <w:szCs w:val="22"/>
              </w:rPr>
              <w:t>Personal</w:t>
            </w:r>
            <w:r w:rsidRPr="00017B1E">
              <w:rPr>
                <w:rFonts w:cs="Arial"/>
                <w:color w:val="auto"/>
                <w:sz w:val="22"/>
                <w:szCs w:val="22"/>
                <w:lang w:eastAsia="en-AU"/>
              </w:rPr>
              <w:t xml:space="preserve"> laundry</w:t>
            </w:r>
          </w:p>
        </w:tc>
        <w:tc>
          <w:tcPr>
            <w:tcW w:w="6804" w:type="dxa"/>
          </w:tcPr>
          <w:p w14:paraId="227F4CB8" w14:textId="77777777" w:rsidR="00877B47" w:rsidRPr="006F4DBE" w:rsidRDefault="00877B47" w:rsidP="00877B47">
            <w:pPr>
              <w:pStyle w:val="PolicyStatement"/>
              <w:pBdr>
                <w:top w:val="none" w:sz="0" w:space="0" w:color="auto"/>
                <w:left w:val="none" w:sz="0" w:space="0" w:color="auto"/>
                <w:bottom w:val="none" w:sz="0" w:space="0" w:color="auto"/>
                <w:right w:val="none" w:sz="0" w:space="0" w:color="auto"/>
              </w:pBdr>
              <w:shd w:val="clear" w:color="auto" w:fill="auto"/>
              <w:spacing w:after="60"/>
              <w:ind w:left="0"/>
              <w:rPr>
                <w:color w:val="auto"/>
                <w:sz w:val="22"/>
                <w:szCs w:val="22"/>
              </w:rPr>
            </w:pPr>
            <w:r w:rsidRPr="006F4DBE">
              <w:rPr>
                <w:color w:val="auto"/>
                <w:sz w:val="22"/>
                <w:szCs w:val="22"/>
              </w:rPr>
              <w:t>The following:</w:t>
            </w:r>
          </w:p>
          <w:p w14:paraId="08AEF1E9" w14:textId="77777777" w:rsidR="00877B47" w:rsidRPr="006F4DBE" w:rsidRDefault="00877B47" w:rsidP="000E2C5B">
            <w:pPr>
              <w:pStyle w:val="PolicyStatement"/>
              <w:numPr>
                <w:ilvl w:val="0"/>
                <w:numId w:val="37"/>
              </w:numPr>
              <w:pBdr>
                <w:top w:val="none" w:sz="0" w:space="0" w:color="auto"/>
                <w:left w:val="none" w:sz="0" w:space="0" w:color="auto"/>
                <w:bottom w:val="none" w:sz="0" w:space="0" w:color="auto"/>
                <w:right w:val="none" w:sz="0" w:space="0" w:color="auto"/>
              </w:pBdr>
              <w:shd w:val="clear" w:color="auto" w:fill="auto"/>
              <w:tabs>
                <w:tab w:val="left" w:pos="463"/>
              </w:tabs>
              <w:spacing w:after="40"/>
              <w:ind w:left="458"/>
              <w:rPr>
                <w:color w:val="auto"/>
                <w:sz w:val="22"/>
                <w:szCs w:val="22"/>
              </w:rPr>
            </w:pPr>
            <w:r w:rsidRPr="006F4DBE">
              <w:rPr>
                <w:color w:val="auto"/>
                <w:sz w:val="22"/>
                <w:szCs w:val="22"/>
              </w:rPr>
              <w:t>laundering (other than by a special cleaning process such as dry cleaning</w:t>
            </w:r>
            <w:r>
              <w:rPr>
                <w:color w:val="auto"/>
                <w:sz w:val="22"/>
                <w:szCs w:val="22"/>
              </w:rPr>
              <w:t xml:space="preserve"> or hand washing</w:t>
            </w:r>
            <w:r w:rsidRPr="006F4DBE">
              <w:rPr>
                <w:color w:val="auto"/>
                <w:sz w:val="22"/>
                <w:szCs w:val="22"/>
              </w:rPr>
              <w:t>) items that can be machine washed, using laundry detergents that meet the individual’s medical needs, such as skin sensitivities;</w:t>
            </w:r>
          </w:p>
          <w:p w14:paraId="3A831A90" w14:textId="77777777" w:rsidR="00877B47" w:rsidRPr="006F4DBE" w:rsidRDefault="00877B47" w:rsidP="000E2C5B">
            <w:pPr>
              <w:pStyle w:val="PolicyStatement"/>
              <w:numPr>
                <w:ilvl w:val="0"/>
                <w:numId w:val="37"/>
              </w:numPr>
              <w:pBdr>
                <w:top w:val="none" w:sz="0" w:space="0" w:color="auto"/>
                <w:left w:val="none" w:sz="0" w:space="0" w:color="auto"/>
                <w:bottom w:val="none" w:sz="0" w:space="0" w:color="auto"/>
                <w:right w:val="none" w:sz="0" w:space="0" w:color="auto"/>
              </w:pBdr>
              <w:shd w:val="clear" w:color="auto" w:fill="auto"/>
              <w:tabs>
                <w:tab w:val="left" w:pos="463"/>
              </w:tabs>
              <w:spacing w:after="40"/>
              <w:ind w:left="458"/>
              <w:rPr>
                <w:color w:val="auto"/>
                <w:sz w:val="22"/>
                <w:szCs w:val="22"/>
              </w:rPr>
            </w:pPr>
            <w:r w:rsidRPr="006F4DBE">
              <w:rPr>
                <w:color w:val="auto"/>
                <w:sz w:val="22"/>
                <w:szCs w:val="22"/>
              </w:rPr>
              <w:t>ironing of laundered clothes (other than underwear and socks) if requested by the individual;</w:t>
            </w:r>
          </w:p>
          <w:p w14:paraId="529ED284" w14:textId="77777777" w:rsidR="00877B47" w:rsidRPr="006F4DBE" w:rsidRDefault="00877B47" w:rsidP="000E2C5B">
            <w:pPr>
              <w:pStyle w:val="PolicyStatement"/>
              <w:numPr>
                <w:ilvl w:val="0"/>
                <w:numId w:val="37"/>
              </w:numPr>
              <w:pBdr>
                <w:top w:val="none" w:sz="0" w:space="0" w:color="auto"/>
                <w:left w:val="none" w:sz="0" w:space="0" w:color="auto"/>
                <w:bottom w:val="none" w:sz="0" w:space="0" w:color="auto"/>
                <w:right w:val="none" w:sz="0" w:space="0" w:color="auto"/>
              </w:pBdr>
              <w:shd w:val="clear" w:color="auto" w:fill="auto"/>
              <w:tabs>
                <w:tab w:val="left" w:pos="463"/>
              </w:tabs>
              <w:spacing w:after="40"/>
              <w:ind w:left="458"/>
              <w:rPr>
                <w:color w:val="auto"/>
                <w:sz w:val="22"/>
                <w:szCs w:val="22"/>
              </w:rPr>
            </w:pPr>
            <w:r w:rsidRPr="006F4DBE">
              <w:rPr>
                <w:color w:val="auto"/>
                <w:sz w:val="22"/>
                <w:szCs w:val="22"/>
              </w:rPr>
              <w:t>a labelling system for the individual’s clothing; and</w:t>
            </w:r>
          </w:p>
          <w:p w14:paraId="1DB3D044" w14:textId="31FEE161" w:rsidR="001E0BC6" w:rsidRPr="00017B1E" w:rsidRDefault="00877B47" w:rsidP="000E2C5B">
            <w:pPr>
              <w:pStyle w:val="PolicyStatement"/>
              <w:numPr>
                <w:ilvl w:val="0"/>
                <w:numId w:val="37"/>
              </w:numPr>
              <w:pBdr>
                <w:top w:val="none" w:sz="0" w:space="0" w:color="auto"/>
                <w:left w:val="none" w:sz="0" w:space="0" w:color="auto"/>
                <w:bottom w:val="none" w:sz="0" w:space="0" w:color="auto"/>
                <w:right w:val="none" w:sz="0" w:space="0" w:color="auto"/>
              </w:pBdr>
              <w:shd w:val="clear" w:color="auto" w:fill="auto"/>
              <w:tabs>
                <w:tab w:val="left" w:pos="463"/>
              </w:tabs>
              <w:spacing w:after="80" w:line="240" w:lineRule="auto"/>
              <w:ind w:left="458"/>
              <w:rPr>
                <w:rFonts w:cs="Arial"/>
                <w:color w:val="auto"/>
                <w:sz w:val="22"/>
                <w:szCs w:val="22"/>
              </w:rPr>
            </w:pPr>
            <w:r w:rsidRPr="006F4DBE">
              <w:rPr>
                <w:color w:val="auto"/>
                <w:sz w:val="22"/>
                <w:szCs w:val="22"/>
              </w:rPr>
              <w:t>return of personal laundry to the individual’s wardrobe space.</w:t>
            </w:r>
          </w:p>
        </w:tc>
      </w:tr>
      <w:tr w:rsidR="000616AA" w:rsidRPr="00731B81" w14:paraId="6CCB8775" w14:textId="77777777" w:rsidTr="00EB0EB5">
        <w:tc>
          <w:tcPr>
            <w:tcW w:w="742" w:type="dxa"/>
          </w:tcPr>
          <w:p w14:paraId="1BC9D113" w14:textId="77777777" w:rsidR="001E0BC6" w:rsidRPr="00017B1E" w:rsidRDefault="001E0BC6" w:rsidP="00AC7846">
            <w:pPr>
              <w:pStyle w:val="Tabletext0"/>
              <w:rPr>
                <w:rFonts w:ascii="Arial" w:hAnsi="Arial" w:cs="Arial"/>
                <w:sz w:val="22"/>
                <w:szCs w:val="22"/>
              </w:rPr>
            </w:pPr>
            <w:r w:rsidRPr="00017B1E">
              <w:rPr>
                <w:rFonts w:ascii="Arial" w:hAnsi="Arial" w:cs="Arial"/>
                <w:sz w:val="22"/>
                <w:szCs w:val="22"/>
              </w:rPr>
              <w:t>9</w:t>
            </w:r>
          </w:p>
        </w:tc>
        <w:tc>
          <w:tcPr>
            <w:tcW w:w="1810" w:type="dxa"/>
          </w:tcPr>
          <w:p w14:paraId="2866831F" w14:textId="77777777" w:rsidR="001E0BC6" w:rsidRPr="00017B1E" w:rsidRDefault="001E0BC6"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line="240" w:lineRule="auto"/>
              <w:ind w:left="0" w:right="28"/>
              <w:rPr>
                <w:rFonts w:cs="Arial"/>
                <w:color w:val="auto"/>
                <w:sz w:val="22"/>
                <w:szCs w:val="22"/>
                <w:lang w:eastAsia="en-AU"/>
              </w:rPr>
            </w:pPr>
            <w:r w:rsidRPr="00017B1E">
              <w:rPr>
                <w:rFonts w:cs="Arial"/>
                <w:color w:val="auto"/>
                <w:sz w:val="22"/>
                <w:szCs w:val="22"/>
                <w:lang w:eastAsia="en-AU"/>
              </w:rPr>
              <w:t>Meals and refreshments</w:t>
            </w:r>
          </w:p>
        </w:tc>
        <w:tc>
          <w:tcPr>
            <w:tcW w:w="6804" w:type="dxa"/>
          </w:tcPr>
          <w:p w14:paraId="1FB83901" w14:textId="77777777" w:rsidR="00576E12" w:rsidRPr="006F4DBE" w:rsidRDefault="00576E12" w:rsidP="00576E12">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after="80"/>
              <w:ind w:left="425" w:hanging="425"/>
              <w:rPr>
                <w:color w:val="auto"/>
                <w:sz w:val="22"/>
                <w:szCs w:val="22"/>
              </w:rPr>
            </w:pPr>
            <w:r w:rsidRPr="006F4DBE">
              <w:rPr>
                <w:color w:val="auto"/>
                <w:sz w:val="22"/>
                <w:szCs w:val="22"/>
              </w:rPr>
              <w:t>Provide the following:</w:t>
            </w:r>
          </w:p>
          <w:p w14:paraId="796F9D4C" w14:textId="77777777" w:rsidR="00576E12" w:rsidRPr="006F4DBE" w:rsidRDefault="00576E12" w:rsidP="000E2C5B">
            <w:pPr>
              <w:pStyle w:val="PolicyStatement"/>
              <w:numPr>
                <w:ilvl w:val="0"/>
                <w:numId w:val="38"/>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at least 3 meals per day (including the option of dessert with dinner) plus morning tea, afternoon tea and supper, of adequate variety (that is, not the same meal every day), quality and quantity to meet the individual’s nutritional and hydration needs;</w:t>
            </w:r>
          </w:p>
          <w:p w14:paraId="49F266D1" w14:textId="77777777" w:rsidR="00576E12" w:rsidRPr="006F4DBE" w:rsidRDefault="00576E12" w:rsidP="000E2C5B">
            <w:pPr>
              <w:pStyle w:val="PolicyStatement"/>
              <w:numPr>
                <w:ilvl w:val="0"/>
                <w:numId w:val="38"/>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special diets if needed to meet the individual’s medical, cultural or religious needs, including but not limited to enteral feeding, nutritional supplements, texture modified meals</w:t>
            </w:r>
            <w:r>
              <w:rPr>
                <w:color w:val="auto"/>
                <w:sz w:val="22"/>
                <w:szCs w:val="22"/>
              </w:rPr>
              <w:t xml:space="preserve"> </w:t>
            </w:r>
            <w:r w:rsidRPr="00434BD9">
              <w:rPr>
                <w:color w:val="FF0000"/>
                <w:sz w:val="22"/>
                <w:szCs w:val="22"/>
              </w:rPr>
              <w:t xml:space="preserve">and drinks, </w:t>
            </w:r>
            <w:r w:rsidRPr="006F4DBE">
              <w:rPr>
                <w:color w:val="auto"/>
                <w:sz w:val="22"/>
                <w:szCs w:val="22"/>
              </w:rPr>
              <w:t>gluten free, lactose free, vegetarian, vegan, kosher and halal diets (but not for meeting the individual’s social preferences on food source such as non-genetically modified and organic);</w:t>
            </w:r>
          </w:p>
          <w:p w14:paraId="735F43A7" w14:textId="77777777" w:rsidR="00576E12" w:rsidRPr="006F4DBE" w:rsidRDefault="00576E12" w:rsidP="000E2C5B">
            <w:pPr>
              <w:pStyle w:val="PolicyStatement"/>
              <w:numPr>
                <w:ilvl w:val="0"/>
                <w:numId w:val="38"/>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flexibility in mealtimes, if requested by the individual;</w:t>
            </w:r>
          </w:p>
          <w:p w14:paraId="28B354CE" w14:textId="77777777" w:rsidR="00576E12" w:rsidRPr="006F4DBE" w:rsidRDefault="00576E12" w:rsidP="000E2C5B">
            <w:pPr>
              <w:pStyle w:val="PolicyStatement"/>
              <w:numPr>
                <w:ilvl w:val="0"/>
                <w:numId w:val="38"/>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 xml:space="preserve">a range of non-alcoholic beverages at each meal (such as water, milk, </w:t>
            </w:r>
            <w:r w:rsidRPr="00434BD9">
              <w:rPr>
                <w:color w:val="FF0000"/>
                <w:sz w:val="22"/>
                <w:szCs w:val="22"/>
              </w:rPr>
              <w:t>fruit</w:t>
            </w:r>
            <w:r>
              <w:rPr>
                <w:color w:val="auto"/>
                <w:sz w:val="22"/>
                <w:szCs w:val="22"/>
              </w:rPr>
              <w:t xml:space="preserve"> </w:t>
            </w:r>
            <w:r w:rsidRPr="006F4DBE">
              <w:rPr>
                <w:color w:val="auto"/>
                <w:sz w:val="22"/>
                <w:szCs w:val="22"/>
              </w:rPr>
              <w:t>juice, tea and coffee);</w:t>
            </w:r>
          </w:p>
          <w:p w14:paraId="02C9357C" w14:textId="77777777" w:rsidR="00576E12" w:rsidRDefault="00576E12" w:rsidP="000E2C5B">
            <w:pPr>
              <w:pStyle w:val="PolicyStatement"/>
              <w:numPr>
                <w:ilvl w:val="0"/>
                <w:numId w:val="38"/>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eating and drinking utensils and aids, if needed; and</w:t>
            </w:r>
          </w:p>
          <w:p w14:paraId="04708C85" w14:textId="48464575" w:rsidR="001E0BC6" w:rsidRPr="000E2C5B" w:rsidRDefault="00576E12" w:rsidP="000E2C5B">
            <w:pPr>
              <w:pStyle w:val="PolicyStatement"/>
              <w:numPr>
                <w:ilvl w:val="0"/>
                <w:numId w:val="38"/>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0E2C5B">
              <w:rPr>
                <w:color w:val="auto"/>
                <w:sz w:val="22"/>
                <w:szCs w:val="22"/>
              </w:rPr>
              <w:lastRenderedPageBreak/>
              <w:t xml:space="preserve">making snack foods </w:t>
            </w:r>
            <w:r w:rsidRPr="000E2C5B">
              <w:rPr>
                <w:strike/>
                <w:color w:val="auto"/>
                <w:sz w:val="22"/>
                <w:szCs w:val="22"/>
              </w:rPr>
              <w:t>(</w:t>
            </w:r>
            <w:r w:rsidRPr="000E2C5B">
              <w:rPr>
                <w:color w:val="auto"/>
                <w:sz w:val="22"/>
                <w:szCs w:val="22"/>
              </w:rPr>
              <w:t xml:space="preserve">including fruit, </w:t>
            </w:r>
            <w:r w:rsidRPr="000E2C5B">
              <w:rPr>
                <w:strike/>
                <w:color w:val="auto"/>
                <w:sz w:val="22"/>
                <w:szCs w:val="22"/>
              </w:rPr>
              <w:t xml:space="preserve">biscuits and </w:t>
            </w:r>
            <w:proofErr w:type="spellStart"/>
            <w:r w:rsidRPr="000E2C5B">
              <w:rPr>
                <w:strike/>
                <w:color w:val="auto"/>
                <w:sz w:val="22"/>
                <w:szCs w:val="22"/>
              </w:rPr>
              <w:t>savoury</w:t>
            </w:r>
            <w:proofErr w:type="spellEnd"/>
            <w:r w:rsidRPr="000E2C5B">
              <w:rPr>
                <w:strike/>
                <w:color w:val="auto"/>
                <w:sz w:val="22"/>
                <w:szCs w:val="22"/>
              </w:rPr>
              <w:t xml:space="preserve"> snacks)</w:t>
            </w:r>
            <w:r w:rsidRPr="000E2C5B">
              <w:rPr>
                <w:color w:val="auto"/>
                <w:sz w:val="22"/>
                <w:szCs w:val="22"/>
              </w:rPr>
              <w:t xml:space="preserve"> and non</w:t>
            </w:r>
            <w:r w:rsidRPr="000E2C5B">
              <w:rPr>
                <w:color w:val="auto"/>
                <w:sz w:val="22"/>
                <w:szCs w:val="22"/>
              </w:rPr>
              <w:noBreakHyphen/>
              <w:t xml:space="preserve">alcoholic beverages available </w:t>
            </w:r>
            <w:proofErr w:type="gramStart"/>
            <w:r w:rsidRPr="000E2C5B">
              <w:rPr>
                <w:color w:val="auto"/>
                <w:sz w:val="22"/>
                <w:szCs w:val="22"/>
              </w:rPr>
              <w:t>at all times</w:t>
            </w:r>
            <w:proofErr w:type="gramEnd"/>
            <w:r w:rsidRPr="000E2C5B">
              <w:rPr>
                <w:color w:val="auto"/>
                <w:sz w:val="22"/>
                <w:szCs w:val="22"/>
              </w:rPr>
              <w:t xml:space="preserve"> </w:t>
            </w:r>
            <w:r w:rsidRPr="000E2C5B">
              <w:rPr>
                <w:color w:val="FF0000"/>
                <w:sz w:val="22"/>
                <w:szCs w:val="22"/>
              </w:rPr>
              <w:t>in the residential care home.</w:t>
            </w:r>
          </w:p>
        </w:tc>
      </w:tr>
    </w:tbl>
    <w:p w14:paraId="230233A2" w14:textId="77777777" w:rsidR="00AE65C7" w:rsidRPr="00017B1E" w:rsidRDefault="00AE65C7" w:rsidP="00AE0B4B">
      <w:pPr>
        <w:spacing w:after="120" w:line="240" w:lineRule="auto"/>
        <w:rPr>
          <w:color w:val="auto"/>
          <w:sz w:val="22"/>
          <w:szCs w:val="22"/>
        </w:rPr>
      </w:pPr>
    </w:p>
    <w:tbl>
      <w:tblPr>
        <w:tblStyle w:val="LightList-Accent3"/>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New text"/>
        <w:tblDescription w:val="Appendix - part one text"/>
      </w:tblPr>
      <w:tblGrid>
        <w:gridCol w:w="742"/>
        <w:gridCol w:w="1810"/>
        <w:gridCol w:w="6804"/>
      </w:tblGrid>
      <w:tr w:rsidR="00C41C75" w:rsidRPr="00731B81" w14:paraId="00FDA856" w14:textId="77777777" w:rsidTr="00612E78">
        <w:trPr>
          <w:cnfStyle w:val="100000000000" w:firstRow="1" w:lastRow="0" w:firstColumn="0" w:lastColumn="0" w:oddVBand="0" w:evenVBand="0" w:oddHBand="0" w:evenHBand="0" w:firstRowFirstColumn="0" w:firstRowLastColumn="0" w:lastRowFirstColumn="0" w:lastRowLastColumn="0"/>
          <w:trHeight w:val="220"/>
          <w:tblHeader/>
        </w:trPr>
        <w:tc>
          <w:tcPr>
            <w:tcW w:w="9356" w:type="dxa"/>
            <w:gridSpan w:val="3"/>
            <w:shd w:val="clear" w:color="auto" w:fill="F1F2F2" w:themeFill="background2"/>
          </w:tcPr>
          <w:p w14:paraId="6731EA7D" w14:textId="05414809" w:rsidR="00C41C75" w:rsidRPr="00017B1E" w:rsidRDefault="00C41C75" w:rsidP="000F51C0">
            <w:pPr>
              <w:pStyle w:val="TableHeading"/>
              <w:spacing w:after="60"/>
              <w:rPr>
                <w:rFonts w:ascii="Arial" w:hAnsi="Arial" w:cs="Arial"/>
                <w:b/>
                <w:sz w:val="22"/>
                <w:szCs w:val="22"/>
              </w:rPr>
            </w:pPr>
            <w:r w:rsidRPr="00017B1E">
              <w:rPr>
                <w:rFonts w:ascii="Arial" w:hAnsi="Arial" w:cs="Arial"/>
                <w:sz w:val="22"/>
                <w:szCs w:val="22"/>
              </w:rPr>
              <w:t>PART THREE: Residential</w:t>
            </w:r>
            <w:r w:rsidR="00C63500">
              <w:rPr>
                <w:rFonts w:ascii="Arial" w:hAnsi="Arial" w:cs="Arial"/>
                <w:sz w:val="22"/>
                <w:szCs w:val="22"/>
              </w:rPr>
              <w:t xml:space="preserve"> non</w:t>
            </w:r>
            <w:r w:rsidR="008818DE">
              <w:rPr>
                <w:rFonts w:ascii="Arial" w:hAnsi="Arial" w:cs="Arial"/>
                <w:sz w:val="22"/>
                <w:szCs w:val="22"/>
              </w:rPr>
              <w:t>-clinical</w:t>
            </w:r>
            <w:r w:rsidRPr="00017B1E">
              <w:rPr>
                <w:rFonts w:ascii="Arial" w:hAnsi="Arial" w:cs="Arial"/>
                <w:sz w:val="22"/>
                <w:szCs w:val="22"/>
              </w:rPr>
              <w:t xml:space="preserve"> care</w:t>
            </w:r>
          </w:p>
        </w:tc>
      </w:tr>
      <w:tr w:rsidR="00C41C75" w:rsidRPr="00731B81" w14:paraId="6830963A" w14:textId="77777777" w:rsidTr="00AC7846">
        <w:tc>
          <w:tcPr>
            <w:tcW w:w="742" w:type="dxa"/>
            <w:shd w:val="clear" w:color="auto" w:fill="F1F2F2" w:themeFill="background2"/>
          </w:tcPr>
          <w:p w14:paraId="1E2FA670" w14:textId="77777777" w:rsidR="00C41C75" w:rsidRPr="00017B1E" w:rsidRDefault="00C41C75" w:rsidP="00AC7846">
            <w:pPr>
              <w:pStyle w:val="TableHeading"/>
              <w:spacing w:after="60"/>
              <w:rPr>
                <w:rFonts w:ascii="Arial" w:hAnsi="Arial" w:cs="Arial"/>
                <w:sz w:val="22"/>
                <w:szCs w:val="22"/>
              </w:rPr>
            </w:pPr>
            <w:r w:rsidRPr="00017B1E">
              <w:rPr>
                <w:rFonts w:ascii="Arial" w:hAnsi="Arial" w:cs="Arial"/>
                <w:sz w:val="22"/>
                <w:szCs w:val="22"/>
              </w:rPr>
              <w:t>Item</w:t>
            </w:r>
          </w:p>
        </w:tc>
        <w:tc>
          <w:tcPr>
            <w:tcW w:w="1810" w:type="dxa"/>
            <w:shd w:val="clear" w:color="auto" w:fill="F1F2F2" w:themeFill="background2"/>
          </w:tcPr>
          <w:p w14:paraId="2510DD33" w14:textId="77777777" w:rsidR="00C41C75" w:rsidRPr="00017B1E" w:rsidRDefault="00C41C75" w:rsidP="00AC7846">
            <w:pPr>
              <w:pStyle w:val="TableHeading"/>
              <w:spacing w:after="60"/>
              <w:rPr>
                <w:rFonts w:ascii="Arial" w:hAnsi="Arial" w:cs="Arial"/>
                <w:sz w:val="22"/>
                <w:szCs w:val="22"/>
              </w:rPr>
            </w:pPr>
            <w:r w:rsidRPr="00017B1E">
              <w:rPr>
                <w:rFonts w:ascii="Arial" w:hAnsi="Arial" w:cs="Arial"/>
                <w:sz w:val="22"/>
                <w:szCs w:val="22"/>
              </w:rPr>
              <w:t>Service</w:t>
            </w:r>
          </w:p>
        </w:tc>
        <w:tc>
          <w:tcPr>
            <w:tcW w:w="6804" w:type="dxa"/>
            <w:shd w:val="clear" w:color="auto" w:fill="F1F2F2" w:themeFill="background2"/>
          </w:tcPr>
          <w:p w14:paraId="1302A996" w14:textId="77777777" w:rsidR="00C41C75" w:rsidRPr="00017B1E" w:rsidRDefault="00C41C75" w:rsidP="00AC7846">
            <w:pPr>
              <w:pStyle w:val="TableHeading"/>
              <w:spacing w:after="60"/>
              <w:rPr>
                <w:rFonts w:ascii="Arial" w:hAnsi="Arial" w:cs="Arial"/>
                <w:sz w:val="22"/>
                <w:szCs w:val="22"/>
              </w:rPr>
            </w:pPr>
            <w:r w:rsidRPr="00017B1E">
              <w:rPr>
                <w:rFonts w:ascii="Arial" w:hAnsi="Arial" w:cs="Arial"/>
                <w:sz w:val="22"/>
                <w:szCs w:val="22"/>
              </w:rPr>
              <w:t>Description</w:t>
            </w:r>
          </w:p>
        </w:tc>
      </w:tr>
      <w:tr w:rsidR="00C41C75" w:rsidRPr="00731B81" w14:paraId="3F4F76C6" w14:textId="77777777" w:rsidTr="000E2C5B">
        <w:trPr>
          <w:trHeight w:val="1920"/>
        </w:trPr>
        <w:tc>
          <w:tcPr>
            <w:tcW w:w="0" w:type="dxa"/>
          </w:tcPr>
          <w:p w14:paraId="2B001024"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t>1</w:t>
            </w:r>
          </w:p>
        </w:tc>
        <w:tc>
          <w:tcPr>
            <w:tcW w:w="0" w:type="dxa"/>
          </w:tcPr>
          <w:p w14:paraId="3C7807CD"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ind w:left="0" w:right="28"/>
              <w:rPr>
                <w:rFonts w:cs="Arial"/>
                <w:color w:val="auto"/>
                <w:sz w:val="22"/>
                <w:szCs w:val="22"/>
              </w:rPr>
            </w:pPr>
            <w:r w:rsidRPr="00017B1E">
              <w:rPr>
                <w:rFonts w:cs="Arial"/>
                <w:color w:val="auto"/>
                <w:sz w:val="22"/>
                <w:szCs w:val="22"/>
              </w:rPr>
              <w:t>Care and services administration</w:t>
            </w:r>
          </w:p>
        </w:tc>
        <w:tc>
          <w:tcPr>
            <w:tcW w:w="0" w:type="dxa"/>
          </w:tcPr>
          <w:p w14:paraId="1116853A" w14:textId="77777777" w:rsidR="00711C41" w:rsidRPr="006F4DBE" w:rsidRDefault="00711C41" w:rsidP="00BB0185">
            <w:pPr>
              <w:spacing w:before="80" w:after="80"/>
              <w:rPr>
                <w:rFonts w:cs="Arial"/>
                <w:color w:val="auto"/>
                <w:sz w:val="22"/>
                <w:szCs w:val="22"/>
              </w:rPr>
            </w:pPr>
            <w:r w:rsidRPr="006F4DBE">
              <w:rPr>
                <w:rFonts w:cs="Arial"/>
                <w:color w:val="auto"/>
                <w:sz w:val="22"/>
                <w:szCs w:val="22"/>
              </w:rPr>
              <w:t>Administration relat</w:t>
            </w:r>
            <w:r>
              <w:rPr>
                <w:rFonts w:cs="Arial"/>
                <w:color w:val="auto"/>
                <w:sz w:val="22"/>
                <w:szCs w:val="22"/>
              </w:rPr>
              <w:t>ed to</w:t>
            </w:r>
            <w:r w:rsidRPr="006F4DBE">
              <w:rPr>
                <w:rFonts w:cs="Arial"/>
                <w:color w:val="auto"/>
                <w:sz w:val="22"/>
                <w:szCs w:val="22"/>
              </w:rPr>
              <w:t>:</w:t>
            </w:r>
          </w:p>
          <w:p w14:paraId="2801B912" w14:textId="77777777" w:rsidR="00711C41" w:rsidRPr="006F4DBE" w:rsidRDefault="00711C41" w:rsidP="000E2C5B">
            <w:pPr>
              <w:pStyle w:val="PolicyStatement"/>
              <w:numPr>
                <w:ilvl w:val="0"/>
                <w:numId w:val="63"/>
              </w:numPr>
              <w:pBdr>
                <w:top w:val="none" w:sz="0" w:space="0" w:color="auto"/>
                <w:left w:val="none" w:sz="0" w:space="0" w:color="auto"/>
                <w:bottom w:val="none" w:sz="0" w:space="0" w:color="auto"/>
                <w:right w:val="none" w:sz="0" w:space="0" w:color="auto"/>
              </w:pBdr>
              <w:shd w:val="clear" w:color="auto" w:fill="auto"/>
              <w:tabs>
                <w:tab w:val="left" w:pos="459"/>
              </w:tabs>
              <w:spacing w:after="40"/>
              <w:ind w:left="463"/>
              <w:rPr>
                <w:rFonts w:cs="Arial"/>
                <w:color w:val="auto"/>
                <w:sz w:val="22"/>
                <w:szCs w:val="22"/>
                <w:u w:val="single"/>
              </w:rPr>
            </w:pPr>
            <w:r w:rsidRPr="006F4DBE">
              <w:rPr>
                <w:rFonts w:cs="Arial"/>
                <w:color w:val="auto"/>
                <w:sz w:val="22"/>
                <w:szCs w:val="22"/>
              </w:rPr>
              <w:t>the</w:t>
            </w:r>
            <w:r>
              <w:rPr>
                <w:rFonts w:cs="Arial"/>
                <w:color w:val="auto"/>
                <w:sz w:val="22"/>
                <w:szCs w:val="22"/>
              </w:rPr>
              <w:t xml:space="preserve"> delivery of the other</w:t>
            </w:r>
            <w:r w:rsidRPr="006F4DBE">
              <w:rPr>
                <w:rFonts w:cs="Arial"/>
                <w:color w:val="auto"/>
                <w:sz w:val="22"/>
                <w:szCs w:val="22"/>
              </w:rPr>
              <w:t xml:space="preserve"> services</w:t>
            </w:r>
            <w:r>
              <w:rPr>
                <w:rFonts w:cs="Arial"/>
                <w:color w:val="auto"/>
                <w:sz w:val="22"/>
                <w:szCs w:val="22"/>
              </w:rPr>
              <w:t xml:space="preserve"> listed and described </w:t>
            </w:r>
            <w:r w:rsidRPr="006F4DBE">
              <w:rPr>
                <w:rFonts w:cs="Arial"/>
                <w:color w:val="auto"/>
                <w:sz w:val="22"/>
                <w:szCs w:val="22"/>
              </w:rPr>
              <w:t>in the service type residential</w:t>
            </w:r>
            <w:r>
              <w:rPr>
                <w:rFonts w:cs="Arial"/>
                <w:color w:val="auto"/>
                <w:sz w:val="22"/>
                <w:szCs w:val="22"/>
              </w:rPr>
              <w:t xml:space="preserve"> non-clinical</w:t>
            </w:r>
            <w:r w:rsidRPr="006F4DBE">
              <w:rPr>
                <w:rFonts w:cs="Arial"/>
                <w:color w:val="auto"/>
                <w:sz w:val="22"/>
                <w:szCs w:val="22"/>
              </w:rPr>
              <w:t xml:space="preserve"> care; </w:t>
            </w:r>
          </w:p>
          <w:p w14:paraId="6525A773" w14:textId="77777777" w:rsidR="00711C41" w:rsidRPr="003B4091" w:rsidRDefault="00711C41" w:rsidP="000E2C5B">
            <w:pPr>
              <w:pStyle w:val="PolicyStatement"/>
              <w:numPr>
                <w:ilvl w:val="0"/>
                <w:numId w:val="63"/>
              </w:numPr>
              <w:pBdr>
                <w:top w:val="none" w:sz="0" w:space="0" w:color="auto"/>
                <w:left w:val="none" w:sz="0" w:space="0" w:color="auto"/>
                <w:bottom w:val="none" w:sz="0" w:space="0" w:color="auto"/>
                <w:right w:val="none" w:sz="0" w:space="0" w:color="auto"/>
              </w:pBdr>
              <w:shd w:val="clear" w:color="auto" w:fill="auto"/>
              <w:tabs>
                <w:tab w:val="left" w:pos="459"/>
              </w:tabs>
              <w:spacing w:after="40"/>
              <w:ind w:left="463"/>
              <w:rPr>
                <w:rFonts w:cs="Arial"/>
                <w:color w:val="auto"/>
                <w:sz w:val="22"/>
                <w:szCs w:val="22"/>
                <w:u w:val="single"/>
              </w:rPr>
            </w:pPr>
            <w:r>
              <w:rPr>
                <w:rFonts w:cs="Arial"/>
                <w:color w:val="auto"/>
                <w:sz w:val="22"/>
                <w:szCs w:val="22"/>
              </w:rPr>
              <w:t>the delivery of the services in the service type</w:t>
            </w:r>
            <w:r w:rsidRPr="006F4DBE">
              <w:rPr>
                <w:rFonts w:cs="Arial"/>
                <w:color w:val="auto"/>
                <w:sz w:val="22"/>
                <w:szCs w:val="22"/>
              </w:rPr>
              <w:t xml:space="preserve"> residential clinical care</w:t>
            </w:r>
            <w:r>
              <w:rPr>
                <w:rFonts w:cs="Arial"/>
                <w:color w:val="auto"/>
                <w:sz w:val="22"/>
                <w:szCs w:val="22"/>
              </w:rPr>
              <w:t>; and</w:t>
            </w:r>
          </w:p>
          <w:p w14:paraId="63D00B54" w14:textId="48CBD7CF" w:rsidR="00C41C75" w:rsidRPr="00BB0185" w:rsidRDefault="00711C41" w:rsidP="007E6E38">
            <w:pPr>
              <w:pStyle w:val="PolicyStatement"/>
              <w:numPr>
                <w:ilvl w:val="0"/>
                <w:numId w:val="63"/>
              </w:numPr>
              <w:pBdr>
                <w:top w:val="none" w:sz="0" w:space="0" w:color="auto"/>
                <w:left w:val="none" w:sz="0" w:space="0" w:color="auto"/>
                <w:bottom w:val="none" w:sz="0" w:space="0" w:color="auto"/>
                <w:right w:val="none" w:sz="0" w:space="0" w:color="auto"/>
              </w:pBdr>
              <w:shd w:val="clear" w:color="auto" w:fill="auto"/>
              <w:tabs>
                <w:tab w:val="left" w:pos="459"/>
              </w:tabs>
              <w:spacing w:after="40"/>
              <w:ind w:left="459" w:hanging="357"/>
              <w:rPr>
                <w:rFonts w:cs="Arial"/>
                <w:color w:val="auto"/>
                <w:sz w:val="22"/>
                <w:szCs w:val="22"/>
                <w:u w:val="single"/>
              </w:rPr>
            </w:pPr>
            <w:r>
              <w:rPr>
                <w:rFonts w:cs="Arial"/>
                <w:color w:val="auto"/>
                <w:sz w:val="22"/>
                <w:szCs w:val="22"/>
              </w:rPr>
              <w:t>advance care plans.</w:t>
            </w:r>
          </w:p>
        </w:tc>
      </w:tr>
      <w:tr w:rsidR="00C41C75" w:rsidRPr="00731B81" w14:paraId="61637CEF" w14:textId="77777777" w:rsidTr="00AC7846">
        <w:tc>
          <w:tcPr>
            <w:tcW w:w="742" w:type="dxa"/>
          </w:tcPr>
          <w:p w14:paraId="668C5AED"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t>2</w:t>
            </w:r>
          </w:p>
        </w:tc>
        <w:tc>
          <w:tcPr>
            <w:tcW w:w="1810" w:type="dxa"/>
          </w:tcPr>
          <w:p w14:paraId="31891D80"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ind w:left="0" w:right="28"/>
              <w:rPr>
                <w:rFonts w:cs="Arial"/>
                <w:color w:val="auto"/>
                <w:sz w:val="22"/>
                <w:szCs w:val="22"/>
              </w:rPr>
            </w:pPr>
            <w:r w:rsidRPr="00017B1E">
              <w:rPr>
                <w:rFonts w:cs="Arial"/>
                <w:color w:val="auto"/>
                <w:sz w:val="22"/>
                <w:szCs w:val="22"/>
              </w:rPr>
              <w:t>Personal care assistance</w:t>
            </w:r>
          </w:p>
        </w:tc>
        <w:tc>
          <w:tcPr>
            <w:tcW w:w="6804" w:type="dxa"/>
          </w:tcPr>
          <w:p w14:paraId="02F9677E" w14:textId="03DF9852" w:rsidR="007E6E38" w:rsidRPr="00017B1E" w:rsidRDefault="00C41C75" w:rsidP="007E6E38">
            <w:pPr>
              <w:pStyle w:val="PolicyStatement"/>
              <w:pBdr>
                <w:top w:val="none" w:sz="0" w:space="0" w:color="auto"/>
                <w:left w:val="none" w:sz="0" w:space="0" w:color="auto"/>
                <w:bottom w:val="none" w:sz="0" w:space="0" w:color="auto"/>
                <w:right w:val="none" w:sz="0" w:space="0" w:color="auto"/>
              </w:pBdr>
              <w:shd w:val="clear" w:color="auto" w:fill="auto"/>
              <w:spacing w:before="80" w:after="80" w:line="240" w:lineRule="auto"/>
              <w:ind w:left="0"/>
              <w:rPr>
                <w:rFonts w:cs="Arial"/>
                <w:color w:val="auto"/>
                <w:sz w:val="22"/>
                <w:szCs w:val="22"/>
              </w:rPr>
            </w:pPr>
            <w:r w:rsidRPr="00017B1E">
              <w:rPr>
                <w:rFonts w:cs="Arial"/>
                <w:color w:val="auto"/>
                <w:sz w:val="22"/>
                <w:szCs w:val="22"/>
              </w:rPr>
              <w:t>Personal assistance, including individual attention, individual supervision and physical assistance, with the following:</w:t>
            </w:r>
          </w:p>
          <w:p w14:paraId="770F1E85" w14:textId="77777777" w:rsidR="00C41C75" w:rsidRPr="00017B1E" w:rsidRDefault="00C41C75" w:rsidP="007E6E38">
            <w:pPr>
              <w:pStyle w:val="PolicyStatement"/>
              <w:numPr>
                <w:ilvl w:val="0"/>
                <w:numId w:val="75"/>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sidRPr="00017B1E">
              <w:rPr>
                <w:rFonts w:cs="Arial"/>
                <w:color w:val="auto"/>
                <w:sz w:val="22"/>
                <w:szCs w:val="22"/>
              </w:rPr>
              <w:t>bathing, showering, personal hygiene and grooming (other than hairdressing);</w:t>
            </w:r>
          </w:p>
          <w:p w14:paraId="1A12C024" w14:textId="77777777" w:rsidR="00C41C75" w:rsidRPr="00017B1E" w:rsidRDefault="00C41C75" w:rsidP="007E6E38">
            <w:pPr>
              <w:pStyle w:val="PolicyStatement"/>
              <w:numPr>
                <w:ilvl w:val="0"/>
                <w:numId w:val="75"/>
              </w:numPr>
              <w:pBdr>
                <w:top w:val="none" w:sz="0" w:space="0" w:color="auto"/>
                <w:left w:val="none" w:sz="0" w:space="0" w:color="auto"/>
                <w:bottom w:val="none" w:sz="0" w:space="0" w:color="auto"/>
                <w:right w:val="none" w:sz="0" w:space="0" w:color="auto"/>
              </w:pBdr>
              <w:shd w:val="clear" w:color="auto" w:fill="auto"/>
              <w:tabs>
                <w:tab w:val="left" w:pos="458"/>
              </w:tabs>
              <w:spacing w:after="40"/>
              <w:ind w:left="463"/>
              <w:rPr>
                <w:rFonts w:cs="Arial"/>
                <w:color w:val="auto"/>
                <w:sz w:val="22"/>
                <w:szCs w:val="22"/>
              </w:rPr>
            </w:pPr>
            <w:r w:rsidRPr="00017B1E">
              <w:rPr>
                <w:rFonts w:cs="Arial"/>
                <w:color w:val="auto"/>
                <w:sz w:val="22"/>
                <w:szCs w:val="22"/>
              </w:rPr>
              <w:t>dressing, undressing and using dressing aids;</w:t>
            </w:r>
          </w:p>
          <w:p w14:paraId="5C61E73D" w14:textId="77777777" w:rsidR="00C41C75" w:rsidRPr="00017B1E" w:rsidRDefault="00C41C75" w:rsidP="007E6E38">
            <w:pPr>
              <w:pStyle w:val="PolicyStatement"/>
              <w:numPr>
                <w:ilvl w:val="0"/>
                <w:numId w:val="75"/>
              </w:numPr>
              <w:pBdr>
                <w:top w:val="none" w:sz="0" w:space="0" w:color="auto"/>
                <w:left w:val="none" w:sz="0" w:space="0" w:color="auto"/>
                <w:bottom w:val="none" w:sz="0" w:space="0" w:color="auto"/>
                <w:right w:val="none" w:sz="0" w:space="0" w:color="auto"/>
              </w:pBdr>
              <w:shd w:val="clear" w:color="auto" w:fill="auto"/>
              <w:tabs>
                <w:tab w:val="left" w:pos="458"/>
              </w:tabs>
              <w:spacing w:after="40"/>
              <w:ind w:left="463"/>
              <w:rPr>
                <w:rFonts w:cs="Arial"/>
                <w:color w:val="auto"/>
                <w:sz w:val="22"/>
                <w:szCs w:val="22"/>
              </w:rPr>
            </w:pPr>
            <w:r w:rsidRPr="00017B1E">
              <w:rPr>
                <w:rFonts w:cs="Arial"/>
                <w:color w:val="auto"/>
                <w:sz w:val="22"/>
                <w:szCs w:val="22"/>
              </w:rPr>
              <w:t>eating and drinking, and using utensils and aids (including actual feeding if necessary); and</w:t>
            </w:r>
          </w:p>
          <w:p w14:paraId="32F0F7E9" w14:textId="77777777" w:rsidR="00C41C75" w:rsidRPr="00017B1E" w:rsidRDefault="00C41C75" w:rsidP="007E6E38">
            <w:pPr>
              <w:pStyle w:val="PolicyStatement"/>
              <w:numPr>
                <w:ilvl w:val="0"/>
                <w:numId w:val="75"/>
              </w:numPr>
              <w:pBdr>
                <w:top w:val="none" w:sz="0" w:space="0" w:color="auto"/>
                <w:left w:val="none" w:sz="0" w:space="0" w:color="auto"/>
                <w:bottom w:val="none" w:sz="0" w:space="0" w:color="auto"/>
                <w:right w:val="none" w:sz="0" w:space="0" w:color="auto"/>
              </w:pBdr>
              <w:shd w:val="clear" w:color="auto" w:fill="auto"/>
              <w:tabs>
                <w:tab w:val="left" w:pos="458"/>
              </w:tabs>
              <w:spacing w:after="40"/>
              <w:ind w:left="463"/>
              <w:rPr>
                <w:rFonts w:cs="Arial"/>
                <w:color w:val="auto"/>
                <w:sz w:val="22"/>
                <w:szCs w:val="22"/>
              </w:rPr>
            </w:pPr>
            <w:r w:rsidRPr="00017B1E">
              <w:rPr>
                <w:rFonts w:cs="Arial"/>
                <w:color w:val="auto"/>
                <w:sz w:val="22"/>
                <w:szCs w:val="22"/>
              </w:rPr>
              <w:t>cleaning of personal items (and their storage containers) needed for daily living, including dentures, hearing aids, glasses, mobility aids and artificial limbs.</w:t>
            </w:r>
          </w:p>
        </w:tc>
      </w:tr>
      <w:tr w:rsidR="00C41C75" w:rsidRPr="00731B81" w14:paraId="38CC95FA" w14:textId="77777777" w:rsidTr="00AC7846">
        <w:tc>
          <w:tcPr>
            <w:tcW w:w="742" w:type="dxa"/>
          </w:tcPr>
          <w:p w14:paraId="40BCCE1E"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t>3</w:t>
            </w:r>
          </w:p>
        </w:tc>
        <w:tc>
          <w:tcPr>
            <w:tcW w:w="1810" w:type="dxa"/>
          </w:tcPr>
          <w:p w14:paraId="263C20F4"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ind w:left="0" w:right="28"/>
              <w:rPr>
                <w:rFonts w:cs="Arial"/>
                <w:color w:val="auto"/>
                <w:sz w:val="22"/>
                <w:szCs w:val="22"/>
              </w:rPr>
            </w:pPr>
            <w:r w:rsidRPr="00017B1E">
              <w:rPr>
                <w:rFonts w:cs="Arial"/>
                <w:color w:val="auto"/>
                <w:sz w:val="22"/>
                <w:szCs w:val="22"/>
              </w:rPr>
              <w:t>Communication</w:t>
            </w:r>
          </w:p>
        </w:tc>
        <w:tc>
          <w:tcPr>
            <w:tcW w:w="6804" w:type="dxa"/>
          </w:tcPr>
          <w:p w14:paraId="6BC8F220" w14:textId="77777777" w:rsidR="00C41C75"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80" w:line="240" w:lineRule="auto"/>
              <w:ind w:left="0"/>
              <w:rPr>
                <w:rFonts w:cs="Arial"/>
                <w:color w:val="auto"/>
                <w:sz w:val="22"/>
                <w:szCs w:val="22"/>
              </w:rPr>
            </w:pPr>
            <w:r w:rsidRPr="00017B1E">
              <w:rPr>
                <w:rFonts w:cs="Arial"/>
                <w:color w:val="auto"/>
                <w:sz w:val="22"/>
                <w:szCs w:val="22"/>
              </w:rPr>
              <w:t>Assistance with daily communication, including the following:</w:t>
            </w:r>
          </w:p>
          <w:p w14:paraId="16FDAC64" w14:textId="77777777" w:rsidR="00C41C75" w:rsidRPr="00017B1E" w:rsidRDefault="00C41C75" w:rsidP="007E6E38">
            <w:pPr>
              <w:pStyle w:val="PolicyStatement"/>
              <w:numPr>
                <w:ilvl w:val="0"/>
                <w:numId w:val="76"/>
              </w:numPr>
              <w:pBdr>
                <w:top w:val="none" w:sz="0" w:space="0" w:color="auto"/>
                <w:left w:val="none" w:sz="0" w:space="0" w:color="auto"/>
                <w:bottom w:val="none" w:sz="0" w:space="0" w:color="auto"/>
                <w:right w:val="none" w:sz="0" w:space="0" w:color="auto"/>
              </w:pBdr>
              <w:shd w:val="clear" w:color="auto" w:fill="auto"/>
              <w:tabs>
                <w:tab w:val="left" w:pos="458"/>
              </w:tabs>
              <w:spacing w:after="40"/>
              <w:ind w:left="463"/>
              <w:rPr>
                <w:rFonts w:cs="Arial"/>
                <w:color w:val="auto"/>
                <w:sz w:val="22"/>
                <w:szCs w:val="22"/>
              </w:rPr>
            </w:pPr>
            <w:r w:rsidRPr="00017B1E">
              <w:rPr>
                <w:rFonts w:cs="Arial"/>
                <w:color w:val="auto"/>
                <w:sz w:val="22"/>
                <w:szCs w:val="22"/>
              </w:rPr>
              <w:t>assistance to address difficulties arising from impaired hearing, sight or speech, cognitive impairment, or lack of common language (such as the use of cue cards or learning of key phrases); and</w:t>
            </w:r>
          </w:p>
          <w:p w14:paraId="1CCB280F" w14:textId="77777777" w:rsidR="00C41C75" w:rsidRPr="00017B1E" w:rsidRDefault="00C41C75" w:rsidP="007E6E38">
            <w:pPr>
              <w:pStyle w:val="PolicyStatement"/>
              <w:numPr>
                <w:ilvl w:val="0"/>
                <w:numId w:val="76"/>
              </w:numPr>
              <w:pBdr>
                <w:top w:val="none" w:sz="0" w:space="0" w:color="auto"/>
                <w:left w:val="none" w:sz="0" w:space="0" w:color="auto"/>
                <w:bottom w:val="none" w:sz="0" w:space="0" w:color="auto"/>
                <w:right w:val="none" w:sz="0" w:space="0" w:color="auto"/>
              </w:pBdr>
              <w:shd w:val="clear" w:color="auto" w:fill="auto"/>
              <w:tabs>
                <w:tab w:val="left" w:pos="458"/>
              </w:tabs>
              <w:spacing w:after="40"/>
              <w:ind w:left="463"/>
              <w:rPr>
                <w:rFonts w:cs="Arial"/>
                <w:color w:val="auto"/>
                <w:sz w:val="22"/>
                <w:szCs w:val="22"/>
              </w:rPr>
            </w:pPr>
            <w:r w:rsidRPr="00017B1E">
              <w:rPr>
                <w:rFonts w:cs="Arial"/>
                <w:color w:val="auto"/>
                <w:sz w:val="22"/>
                <w:szCs w:val="22"/>
              </w:rPr>
              <w:t>fitting sensory communication aids and checking hearing aid batteries.</w:t>
            </w:r>
          </w:p>
        </w:tc>
      </w:tr>
      <w:tr w:rsidR="00C41C75" w:rsidRPr="00731B81" w14:paraId="250F9127" w14:textId="77777777" w:rsidTr="00AC7846">
        <w:tc>
          <w:tcPr>
            <w:tcW w:w="742" w:type="dxa"/>
          </w:tcPr>
          <w:p w14:paraId="1BA25916"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t>4</w:t>
            </w:r>
          </w:p>
        </w:tc>
        <w:tc>
          <w:tcPr>
            <w:tcW w:w="1810" w:type="dxa"/>
          </w:tcPr>
          <w:p w14:paraId="3E405C7C"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ind w:left="0" w:right="28"/>
              <w:rPr>
                <w:rFonts w:cs="Arial"/>
                <w:color w:val="auto"/>
                <w:sz w:val="22"/>
                <w:szCs w:val="22"/>
              </w:rPr>
            </w:pPr>
            <w:r w:rsidRPr="00017B1E">
              <w:rPr>
                <w:rFonts w:cs="Arial"/>
                <w:color w:val="auto"/>
                <w:sz w:val="22"/>
                <w:szCs w:val="22"/>
              </w:rPr>
              <w:t>Emotional support</w:t>
            </w:r>
          </w:p>
        </w:tc>
        <w:tc>
          <w:tcPr>
            <w:tcW w:w="6804" w:type="dxa"/>
          </w:tcPr>
          <w:p w14:paraId="786B5867" w14:textId="77777777" w:rsidR="003D7410" w:rsidRPr="006F4DBE" w:rsidRDefault="003D7410" w:rsidP="00BB0185">
            <w:pPr>
              <w:pStyle w:val="PolicyStatement"/>
              <w:pBdr>
                <w:top w:val="none" w:sz="0" w:space="0" w:color="auto"/>
                <w:left w:val="none" w:sz="0" w:space="0" w:color="auto"/>
                <w:bottom w:val="none" w:sz="0" w:space="0" w:color="auto"/>
                <w:right w:val="none" w:sz="0" w:space="0" w:color="auto"/>
              </w:pBdr>
              <w:shd w:val="clear" w:color="auto" w:fill="auto"/>
              <w:spacing w:before="80" w:after="80"/>
              <w:ind w:left="0"/>
              <w:rPr>
                <w:rFonts w:cs="Arial"/>
                <w:color w:val="auto"/>
                <w:sz w:val="22"/>
                <w:szCs w:val="22"/>
              </w:rPr>
            </w:pPr>
            <w:r w:rsidRPr="006F4DBE">
              <w:rPr>
                <w:rFonts w:cs="Arial"/>
                <w:color w:val="auto"/>
                <w:sz w:val="22"/>
                <w:szCs w:val="22"/>
              </w:rPr>
              <w:t>The following:</w:t>
            </w:r>
          </w:p>
          <w:p w14:paraId="492B7050" w14:textId="77777777" w:rsidR="003D7410" w:rsidRPr="006F4DBE" w:rsidRDefault="003D7410" w:rsidP="007E6E38">
            <w:pPr>
              <w:pStyle w:val="PolicyStatement"/>
              <w:numPr>
                <w:ilvl w:val="0"/>
                <w:numId w:val="41"/>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if the individual is experiencing social isolation, loneliness or emotional distress - ongoing emotional support to, and supervision of, the individual</w:t>
            </w:r>
            <w:r>
              <w:rPr>
                <w:color w:val="auto"/>
                <w:sz w:val="22"/>
                <w:szCs w:val="22"/>
              </w:rPr>
              <w:t xml:space="preserve"> (including pastoral support)</w:t>
            </w:r>
            <w:r w:rsidRPr="006F4DBE">
              <w:rPr>
                <w:color w:val="auto"/>
                <w:sz w:val="22"/>
                <w:szCs w:val="22"/>
              </w:rPr>
              <w:t>;</w:t>
            </w:r>
          </w:p>
          <w:p w14:paraId="22808182" w14:textId="77777777" w:rsidR="003D7410" w:rsidRDefault="003D7410" w:rsidP="007E6E38">
            <w:pPr>
              <w:pStyle w:val="PolicyStatement"/>
              <w:numPr>
                <w:ilvl w:val="0"/>
                <w:numId w:val="41"/>
              </w:numPr>
              <w:pBdr>
                <w:top w:val="none" w:sz="0" w:space="0" w:color="auto"/>
                <w:left w:val="none" w:sz="0" w:space="0" w:color="auto"/>
                <w:bottom w:val="none" w:sz="0" w:space="0" w:color="auto"/>
                <w:right w:val="none" w:sz="0" w:space="0" w:color="auto"/>
              </w:pBdr>
              <w:shd w:val="clear" w:color="auto" w:fill="auto"/>
              <w:tabs>
                <w:tab w:val="left" w:pos="463"/>
              </w:tabs>
              <w:spacing w:after="80"/>
              <w:ind w:left="463"/>
              <w:rPr>
                <w:color w:val="auto"/>
                <w:sz w:val="22"/>
                <w:szCs w:val="22"/>
              </w:rPr>
            </w:pPr>
            <w:r w:rsidRPr="006F4DBE">
              <w:rPr>
                <w:color w:val="auto"/>
                <w:sz w:val="22"/>
                <w:szCs w:val="22"/>
              </w:rPr>
              <w:t>if the individual is new to the residential care home - assisting the individual to adjust to their new living environment</w:t>
            </w:r>
            <w:r>
              <w:rPr>
                <w:color w:val="auto"/>
                <w:sz w:val="22"/>
                <w:szCs w:val="22"/>
              </w:rPr>
              <w:t>; and</w:t>
            </w:r>
          </w:p>
          <w:p w14:paraId="6F3A27A3" w14:textId="36F526E7" w:rsidR="00C41C75" w:rsidRPr="00017B1E" w:rsidRDefault="003D7410" w:rsidP="007E6E38">
            <w:pPr>
              <w:pStyle w:val="PolicyStatement"/>
              <w:numPr>
                <w:ilvl w:val="0"/>
                <w:numId w:val="41"/>
              </w:numPr>
              <w:pBdr>
                <w:top w:val="none" w:sz="0" w:space="0" w:color="auto"/>
                <w:left w:val="none" w:sz="0" w:space="0" w:color="auto"/>
                <w:bottom w:val="none" w:sz="0" w:space="0" w:color="auto"/>
                <w:right w:val="none" w:sz="0" w:space="0" w:color="auto"/>
              </w:pBdr>
              <w:shd w:val="clear" w:color="auto" w:fill="auto"/>
              <w:tabs>
                <w:tab w:val="left" w:pos="463"/>
              </w:tabs>
              <w:spacing w:after="80" w:line="240" w:lineRule="auto"/>
              <w:ind w:left="463"/>
              <w:rPr>
                <w:rFonts w:cs="Arial"/>
                <w:color w:val="auto"/>
                <w:sz w:val="22"/>
                <w:szCs w:val="22"/>
              </w:rPr>
            </w:pPr>
            <w:r w:rsidRPr="00290E3A">
              <w:rPr>
                <w:color w:val="FF0000"/>
                <w:sz w:val="22"/>
                <w:szCs w:val="22"/>
              </w:rPr>
              <w:t>provision of culturally safe supports which have been determined in consultation with the individual and their family or representatives.</w:t>
            </w:r>
          </w:p>
        </w:tc>
      </w:tr>
      <w:tr w:rsidR="00C41C75" w:rsidRPr="00731B81" w14:paraId="2CB47F47" w14:textId="77777777" w:rsidTr="00AC7846">
        <w:tc>
          <w:tcPr>
            <w:tcW w:w="742" w:type="dxa"/>
          </w:tcPr>
          <w:p w14:paraId="61403F3C"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lastRenderedPageBreak/>
              <w:t>5</w:t>
            </w:r>
          </w:p>
        </w:tc>
        <w:tc>
          <w:tcPr>
            <w:tcW w:w="1810" w:type="dxa"/>
          </w:tcPr>
          <w:p w14:paraId="78C6D83B"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ind w:left="0" w:right="28"/>
              <w:rPr>
                <w:rFonts w:cs="Arial"/>
                <w:color w:val="auto"/>
                <w:sz w:val="22"/>
                <w:szCs w:val="22"/>
              </w:rPr>
            </w:pPr>
            <w:r w:rsidRPr="00017B1E">
              <w:rPr>
                <w:rFonts w:cs="Arial"/>
                <w:color w:val="auto"/>
                <w:sz w:val="22"/>
                <w:szCs w:val="22"/>
              </w:rPr>
              <w:t>Mobility and movement needs</w:t>
            </w:r>
          </w:p>
        </w:tc>
        <w:tc>
          <w:tcPr>
            <w:tcW w:w="6804" w:type="dxa"/>
          </w:tcPr>
          <w:p w14:paraId="03305EF8" w14:textId="77777777" w:rsidR="00D834EE" w:rsidRPr="006F4DBE" w:rsidRDefault="00D834EE" w:rsidP="00D834EE">
            <w:pPr>
              <w:pStyle w:val="PolicyStatement"/>
              <w:pBdr>
                <w:top w:val="none" w:sz="0" w:space="0" w:color="auto"/>
                <w:left w:val="none" w:sz="0" w:space="0" w:color="auto"/>
                <w:bottom w:val="none" w:sz="0" w:space="0" w:color="auto"/>
                <w:right w:val="none" w:sz="0" w:space="0" w:color="auto"/>
              </w:pBdr>
              <w:shd w:val="clear" w:color="auto" w:fill="auto"/>
              <w:spacing w:after="60"/>
              <w:ind w:left="0"/>
              <w:rPr>
                <w:color w:val="auto"/>
                <w:sz w:val="22"/>
                <w:szCs w:val="22"/>
              </w:rPr>
            </w:pPr>
            <w:r w:rsidRPr="006F4DBE">
              <w:rPr>
                <w:color w:val="auto"/>
                <w:sz w:val="22"/>
                <w:szCs w:val="22"/>
              </w:rPr>
              <w:t xml:space="preserve">The following (other than the provision of </w:t>
            </w:r>
            <w:proofErr w:type="spellStart"/>
            <w:r w:rsidRPr="006F4DBE">
              <w:rPr>
                <w:color w:val="auto"/>
                <w:sz w:val="22"/>
                <w:szCs w:val="22"/>
              </w:rPr>
              <w:t>motorised</w:t>
            </w:r>
            <w:proofErr w:type="spellEnd"/>
            <w:r w:rsidRPr="006F4DBE">
              <w:rPr>
                <w:color w:val="auto"/>
                <w:sz w:val="22"/>
                <w:szCs w:val="22"/>
              </w:rPr>
              <w:t xml:space="preserve"> wheelchairs, electric mobility scooters and customised aids):</w:t>
            </w:r>
          </w:p>
          <w:p w14:paraId="71B7F987" w14:textId="77777777" w:rsidR="00D834EE" w:rsidRPr="006F4DBE" w:rsidRDefault="00D834EE" w:rsidP="007E6E38">
            <w:pPr>
              <w:pStyle w:val="PolicyStatement"/>
              <w:numPr>
                <w:ilvl w:val="0"/>
                <w:numId w:val="70"/>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assisting the individual with moving, walking and wheelchair use;</w:t>
            </w:r>
          </w:p>
          <w:p w14:paraId="39EC9B0B" w14:textId="77777777" w:rsidR="00D834EE" w:rsidRPr="006F4DBE" w:rsidRDefault="00D834EE" w:rsidP="007E6E38">
            <w:pPr>
              <w:pStyle w:val="PolicyStatement"/>
              <w:numPr>
                <w:ilvl w:val="0"/>
                <w:numId w:val="70"/>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assisting the individual with using devices and appliances designed to aid mobility;</w:t>
            </w:r>
          </w:p>
          <w:p w14:paraId="4504CE3C" w14:textId="77777777" w:rsidR="00D834EE" w:rsidRPr="006F4DBE" w:rsidRDefault="00D834EE" w:rsidP="007E6E38">
            <w:pPr>
              <w:pStyle w:val="PolicyStatement"/>
              <w:numPr>
                <w:ilvl w:val="0"/>
                <w:numId w:val="70"/>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the fitting of artificial limbs and other personal mobility aids;</w:t>
            </w:r>
          </w:p>
          <w:p w14:paraId="6468BA72" w14:textId="77777777" w:rsidR="00D834EE" w:rsidRPr="006F4DBE" w:rsidRDefault="00D834EE" w:rsidP="007E6E38">
            <w:pPr>
              <w:pStyle w:val="PolicyStatement"/>
              <w:numPr>
                <w:ilvl w:val="0"/>
                <w:numId w:val="70"/>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color w:val="auto"/>
                <w:sz w:val="22"/>
                <w:szCs w:val="22"/>
              </w:rPr>
            </w:pPr>
            <w:r w:rsidRPr="006F4DBE">
              <w:rPr>
                <w:color w:val="auto"/>
                <w:sz w:val="22"/>
                <w:szCs w:val="22"/>
              </w:rPr>
              <w:t>provision and maintenance of crutches, quadruped walkers, walking frames, wheeled walkers, walking sticks, wheelchairs and tilt</w:t>
            </w:r>
            <w:r w:rsidRPr="006F4DBE">
              <w:rPr>
                <w:color w:val="auto"/>
                <w:sz w:val="22"/>
                <w:szCs w:val="22"/>
              </w:rPr>
              <w:noBreakHyphen/>
              <w:t>in</w:t>
            </w:r>
            <w:r w:rsidRPr="006F4DBE">
              <w:rPr>
                <w:color w:val="auto"/>
                <w:sz w:val="22"/>
                <w:szCs w:val="22"/>
              </w:rPr>
              <w:noBreakHyphen/>
              <w:t>space chairs; and</w:t>
            </w:r>
          </w:p>
          <w:p w14:paraId="20C5A1C6" w14:textId="76787B38" w:rsidR="00D834EE" w:rsidRPr="006F4DBE" w:rsidRDefault="00D834EE" w:rsidP="007E6E38">
            <w:pPr>
              <w:pStyle w:val="PolicyStatement"/>
              <w:numPr>
                <w:ilvl w:val="0"/>
                <w:numId w:val="70"/>
              </w:numPr>
              <w:pBdr>
                <w:top w:val="none" w:sz="0" w:space="0" w:color="auto"/>
                <w:left w:val="none" w:sz="0" w:space="0" w:color="auto"/>
                <w:bottom w:val="none" w:sz="0" w:space="0" w:color="auto"/>
                <w:right w:val="none" w:sz="0" w:space="0" w:color="auto"/>
              </w:pBdr>
              <w:shd w:val="clear" w:color="auto" w:fill="auto"/>
              <w:tabs>
                <w:tab w:val="left" w:pos="463"/>
              </w:tabs>
              <w:spacing w:after="120"/>
              <w:ind w:left="463"/>
              <w:rPr>
                <w:color w:val="auto"/>
                <w:sz w:val="22"/>
                <w:szCs w:val="22"/>
              </w:rPr>
            </w:pPr>
            <w:r w:rsidRPr="006F4DBE">
              <w:rPr>
                <w:color w:val="auto"/>
                <w:sz w:val="22"/>
                <w:szCs w:val="22"/>
              </w:rPr>
              <w:t>aids and equipment used by aged care workers to move the individual, including</w:t>
            </w:r>
            <w:r w:rsidR="00001890">
              <w:rPr>
                <w:color w:val="auto"/>
                <w:sz w:val="22"/>
                <w:szCs w:val="22"/>
              </w:rPr>
              <w:t xml:space="preserve"> for</w:t>
            </w:r>
            <w:r w:rsidRPr="006F4DBE">
              <w:rPr>
                <w:color w:val="auto"/>
                <w:sz w:val="22"/>
                <w:szCs w:val="22"/>
              </w:rPr>
              <w:t xml:space="preserve"> individuals with bariatric needs;</w:t>
            </w:r>
          </w:p>
          <w:p w14:paraId="58DBF428" w14:textId="77777777" w:rsidR="00D834EE" w:rsidRPr="006F4DBE" w:rsidRDefault="00D834EE" w:rsidP="007E6E38">
            <w:pPr>
              <w:pStyle w:val="ETAsubpara"/>
              <w:tabs>
                <w:tab w:val="left" w:pos="426"/>
              </w:tabs>
              <w:spacing w:after="80"/>
              <w:ind w:left="463" w:firstLine="0"/>
              <w:rPr>
                <w:rFonts w:ascii="Arial" w:hAnsi="Arial"/>
                <w:sz w:val="22"/>
                <w:szCs w:val="22"/>
                <w:lang w:eastAsia="en-US"/>
              </w:rPr>
            </w:pPr>
            <w:r w:rsidRPr="006F4DBE">
              <w:rPr>
                <w:rFonts w:ascii="Arial" w:hAnsi="Arial"/>
                <w:sz w:val="22"/>
                <w:szCs w:val="22"/>
                <w:lang w:eastAsia="en-US"/>
              </w:rPr>
              <w:t>Taking into account:</w:t>
            </w:r>
          </w:p>
          <w:p w14:paraId="09328A76" w14:textId="77777777" w:rsidR="00D834EE" w:rsidRDefault="00D834EE" w:rsidP="007E6E38">
            <w:pPr>
              <w:pStyle w:val="PolicyStatement"/>
              <w:numPr>
                <w:ilvl w:val="0"/>
                <w:numId w:val="70"/>
              </w:numPr>
              <w:pBdr>
                <w:top w:val="none" w:sz="0" w:space="0" w:color="auto"/>
                <w:left w:val="none" w:sz="0" w:space="0" w:color="auto"/>
                <w:bottom w:val="none" w:sz="0" w:space="0" w:color="auto"/>
                <w:right w:val="none" w:sz="0" w:space="0" w:color="auto"/>
              </w:pBdr>
              <w:shd w:val="clear" w:color="auto" w:fill="auto"/>
              <w:tabs>
                <w:tab w:val="left" w:pos="463"/>
              </w:tabs>
              <w:spacing w:after="120"/>
              <w:ind w:left="463"/>
              <w:rPr>
                <w:color w:val="auto"/>
                <w:sz w:val="22"/>
                <w:szCs w:val="22"/>
              </w:rPr>
            </w:pPr>
            <w:r w:rsidRPr="007E6E38">
              <w:rPr>
                <w:color w:val="auto"/>
                <w:sz w:val="22"/>
                <w:szCs w:val="22"/>
              </w:rPr>
              <w:t xml:space="preserve">the individual’s needs; and </w:t>
            </w:r>
          </w:p>
          <w:p w14:paraId="72F681DE" w14:textId="62423BD2" w:rsidR="00D834EE" w:rsidRPr="007E6E38" w:rsidRDefault="00D834EE" w:rsidP="007E6E38">
            <w:pPr>
              <w:pStyle w:val="PolicyStatement"/>
              <w:numPr>
                <w:ilvl w:val="0"/>
                <w:numId w:val="70"/>
              </w:numPr>
              <w:pBdr>
                <w:top w:val="none" w:sz="0" w:space="0" w:color="auto"/>
                <w:left w:val="none" w:sz="0" w:space="0" w:color="auto"/>
                <w:bottom w:val="none" w:sz="0" w:space="0" w:color="auto"/>
                <w:right w:val="none" w:sz="0" w:space="0" w:color="auto"/>
              </w:pBdr>
              <w:shd w:val="clear" w:color="auto" w:fill="auto"/>
              <w:tabs>
                <w:tab w:val="left" w:pos="463"/>
              </w:tabs>
              <w:spacing w:after="120"/>
              <w:ind w:left="463"/>
              <w:rPr>
                <w:color w:val="auto"/>
                <w:sz w:val="22"/>
                <w:szCs w:val="22"/>
              </w:rPr>
            </w:pPr>
            <w:r w:rsidRPr="007E6E38">
              <w:rPr>
                <w:color w:val="auto"/>
                <w:sz w:val="22"/>
                <w:szCs w:val="22"/>
              </w:rPr>
              <w:t>the individual’s ability to use aids, appliances, devices and equipment; and</w:t>
            </w:r>
          </w:p>
          <w:p w14:paraId="75E119E8" w14:textId="77777777" w:rsidR="00D834EE" w:rsidRPr="007E6E38" w:rsidRDefault="00D834EE" w:rsidP="007E6E38">
            <w:pPr>
              <w:pStyle w:val="PolicyStatement"/>
              <w:numPr>
                <w:ilvl w:val="0"/>
                <w:numId w:val="70"/>
              </w:numPr>
              <w:pBdr>
                <w:top w:val="none" w:sz="0" w:space="0" w:color="auto"/>
                <w:left w:val="none" w:sz="0" w:space="0" w:color="auto"/>
                <w:bottom w:val="none" w:sz="0" w:space="0" w:color="auto"/>
                <w:right w:val="none" w:sz="0" w:space="0" w:color="auto"/>
              </w:pBdr>
              <w:shd w:val="clear" w:color="auto" w:fill="auto"/>
              <w:tabs>
                <w:tab w:val="left" w:pos="463"/>
              </w:tabs>
              <w:spacing w:after="120"/>
              <w:ind w:left="463"/>
              <w:rPr>
                <w:color w:val="auto"/>
                <w:sz w:val="22"/>
                <w:szCs w:val="22"/>
              </w:rPr>
            </w:pPr>
            <w:r w:rsidRPr="007E6E38">
              <w:rPr>
                <w:color w:val="auto"/>
                <w:sz w:val="22"/>
                <w:szCs w:val="22"/>
              </w:rPr>
              <w:t>the safety of other individuals and of aged care workers and visitors to the residential care home.</w:t>
            </w:r>
          </w:p>
          <w:p w14:paraId="476C9C49" w14:textId="57ABC7A6" w:rsidR="00047BB3" w:rsidRPr="00017B1E" w:rsidRDefault="00D834EE" w:rsidP="007E6E38">
            <w:pPr>
              <w:pStyle w:val="PolicyStatement"/>
              <w:pBdr>
                <w:top w:val="none" w:sz="0" w:space="0" w:color="auto"/>
                <w:left w:val="none" w:sz="0" w:space="0" w:color="auto"/>
                <w:bottom w:val="none" w:sz="0" w:space="0" w:color="auto"/>
                <w:right w:val="none" w:sz="0" w:space="0" w:color="auto"/>
              </w:pBdr>
              <w:shd w:val="clear" w:color="auto" w:fill="auto"/>
              <w:tabs>
                <w:tab w:val="left" w:pos="458"/>
              </w:tabs>
              <w:spacing w:after="80" w:line="240" w:lineRule="auto"/>
              <w:ind w:left="463"/>
              <w:rPr>
                <w:rFonts w:cs="Arial"/>
                <w:color w:val="auto"/>
                <w:sz w:val="22"/>
                <w:szCs w:val="22"/>
              </w:rPr>
            </w:pPr>
            <w:r w:rsidRPr="00F9739E">
              <w:rPr>
                <w:rFonts w:cs="Arial"/>
                <w:color w:val="FF0000"/>
                <w:sz w:val="22"/>
                <w:szCs w:val="22"/>
              </w:rPr>
              <w:t>Note: Excludes mobility aids chosen and provided by the individual according to personal preference.</w:t>
            </w:r>
          </w:p>
        </w:tc>
      </w:tr>
      <w:tr w:rsidR="00C41C75" w:rsidRPr="00731B81" w14:paraId="31EC6F46" w14:textId="77777777" w:rsidTr="00AC7846">
        <w:tc>
          <w:tcPr>
            <w:tcW w:w="742" w:type="dxa"/>
          </w:tcPr>
          <w:p w14:paraId="238389B5"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t>6</w:t>
            </w:r>
          </w:p>
        </w:tc>
        <w:tc>
          <w:tcPr>
            <w:tcW w:w="1810" w:type="dxa"/>
          </w:tcPr>
          <w:p w14:paraId="0846A01A"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80" w:line="240" w:lineRule="auto"/>
              <w:ind w:left="0"/>
              <w:rPr>
                <w:rFonts w:cs="Arial"/>
                <w:color w:val="auto"/>
                <w:sz w:val="22"/>
                <w:szCs w:val="22"/>
              </w:rPr>
            </w:pPr>
            <w:r w:rsidRPr="00017B1E">
              <w:rPr>
                <w:rFonts w:cs="Arial"/>
                <w:color w:val="auto"/>
                <w:sz w:val="22"/>
                <w:szCs w:val="22"/>
              </w:rPr>
              <w:t>Continence management</w:t>
            </w:r>
          </w:p>
        </w:tc>
        <w:tc>
          <w:tcPr>
            <w:tcW w:w="6804" w:type="dxa"/>
          </w:tcPr>
          <w:p w14:paraId="0BBB6467" w14:textId="22FA7083" w:rsidR="007E6E38" w:rsidRPr="00017B1E" w:rsidRDefault="00C41C75" w:rsidP="007E6E38">
            <w:pPr>
              <w:pStyle w:val="PolicyStatement"/>
              <w:pBdr>
                <w:top w:val="none" w:sz="0" w:space="0" w:color="auto"/>
                <w:left w:val="none" w:sz="0" w:space="0" w:color="auto"/>
                <w:bottom w:val="none" w:sz="0" w:space="0" w:color="auto"/>
                <w:right w:val="none" w:sz="0" w:space="0" w:color="auto"/>
              </w:pBdr>
              <w:shd w:val="clear" w:color="auto" w:fill="auto"/>
              <w:spacing w:before="80" w:after="80" w:line="240" w:lineRule="auto"/>
              <w:ind w:left="0"/>
              <w:rPr>
                <w:rFonts w:cs="Arial"/>
                <w:color w:val="auto"/>
                <w:sz w:val="22"/>
                <w:szCs w:val="22"/>
              </w:rPr>
            </w:pPr>
            <w:r w:rsidRPr="00017B1E">
              <w:rPr>
                <w:rFonts w:cs="Arial"/>
                <w:color w:val="auto"/>
                <w:sz w:val="22"/>
                <w:szCs w:val="22"/>
              </w:rPr>
              <w:t>The following:</w:t>
            </w:r>
          </w:p>
          <w:p w14:paraId="698C10B7" w14:textId="77777777" w:rsidR="00C41C75" w:rsidRPr="00017B1E" w:rsidRDefault="00C41C75" w:rsidP="007E6E38">
            <w:pPr>
              <w:pStyle w:val="PolicyStatement"/>
              <w:numPr>
                <w:ilvl w:val="0"/>
                <w:numId w:val="77"/>
              </w:numPr>
              <w:pBdr>
                <w:top w:val="none" w:sz="0" w:space="0" w:color="auto"/>
                <w:left w:val="none" w:sz="0" w:space="0" w:color="auto"/>
                <w:bottom w:val="none" w:sz="0" w:space="0" w:color="auto"/>
                <w:right w:val="none" w:sz="0" w:space="0" w:color="auto"/>
              </w:pBdr>
              <w:shd w:val="clear" w:color="auto" w:fill="auto"/>
              <w:tabs>
                <w:tab w:val="left" w:pos="463"/>
              </w:tabs>
              <w:spacing w:after="40"/>
              <w:ind w:left="459" w:hanging="357"/>
              <w:rPr>
                <w:rFonts w:cs="Arial"/>
                <w:color w:val="auto"/>
                <w:sz w:val="22"/>
                <w:szCs w:val="22"/>
              </w:rPr>
            </w:pPr>
            <w:r w:rsidRPr="00017B1E">
              <w:rPr>
                <w:rFonts w:cs="Arial"/>
                <w:color w:val="auto"/>
                <w:sz w:val="22"/>
                <w:szCs w:val="22"/>
              </w:rPr>
              <w:t>assisting the individual to:</w:t>
            </w:r>
          </w:p>
          <w:p w14:paraId="3D6A320B" w14:textId="77777777" w:rsidR="00C41C75" w:rsidRPr="00017B1E" w:rsidRDefault="00C41C75" w:rsidP="007E6E38">
            <w:pPr>
              <w:pStyle w:val="PolicyStatement"/>
              <w:numPr>
                <w:ilvl w:val="0"/>
                <w:numId w:val="43"/>
              </w:numPr>
              <w:pBdr>
                <w:top w:val="none" w:sz="0" w:space="0" w:color="auto"/>
                <w:left w:val="none" w:sz="0" w:space="0" w:color="auto"/>
                <w:bottom w:val="none" w:sz="0" w:space="0" w:color="auto"/>
                <w:right w:val="none" w:sz="0" w:space="0" w:color="auto"/>
              </w:pBdr>
              <w:shd w:val="clear" w:color="auto" w:fill="auto"/>
              <w:spacing w:before="80"/>
              <w:ind w:left="743" w:hanging="142"/>
              <w:rPr>
                <w:rFonts w:cs="Arial"/>
                <w:color w:val="auto"/>
                <w:sz w:val="22"/>
                <w:szCs w:val="22"/>
              </w:rPr>
            </w:pPr>
            <w:r w:rsidRPr="00017B1E">
              <w:rPr>
                <w:rFonts w:cs="Arial"/>
                <w:color w:val="auto"/>
                <w:sz w:val="22"/>
                <w:szCs w:val="22"/>
              </w:rPr>
              <w:t>maintain continence or manage incontinence; and</w:t>
            </w:r>
          </w:p>
          <w:p w14:paraId="2E0EA99D" w14:textId="07EEB0CE" w:rsidR="00C41C75" w:rsidRPr="00017B1E" w:rsidRDefault="00C41C75" w:rsidP="007E6E38">
            <w:pPr>
              <w:pStyle w:val="PolicyStatement"/>
              <w:numPr>
                <w:ilvl w:val="0"/>
                <w:numId w:val="43"/>
              </w:numPr>
              <w:pBdr>
                <w:top w:val="none" w:sz="0" w:space="0" w:color="auto"/>
                <w:left w:val="none" w:sz="0" w:space="0" w:color="auto"/>
                <w:bottom w:val="none" w:sz="0" w:space="0" w:color="auto"/>
                <w:right w:val="none" w:sz="0" w:space="0" w:color="auto"/>
              </w:pBdr>
              <w:shd w:val="clear" w:color="auto" w:fill="auto"/>
              <w:spacing w:before="80"/>
              <w:ind w:left="743" w:hanging="142"/>
              <w:rPr>
                <w:rFonts w:cs="Arial"/>
                <w:color w:val="auto"/>
                <w:sz w:val="22"/>
                <w:szCs w:val="22"/>
              </w:rPr>
            </w:pPr>
            <w:r w:rsidRPr="00017B1E">
              <w:rPr>
                <w:rFonts w:cs="Arial"/>
                <w:color w:val="auto"/>
                <w:sz w:val="22"/>
                <w:szCs w:val="22"/>
              </w:rPr>
              <w:t>use aids and appliances designed to assist continence management;</w:t>
            </w:r>
            <w:r w:rsidR="000503E6" w:rsidRPr="00017B1E">
              <w:rPr>
                <w:rFonts w:cs="Arial"/>
                <w:color w:val="auto"/>
                <w:sz w:val="22"/>
                <w:szCs w:val="22"/>
              </w:rPr>
              <w:t xml:space="preserve"> and</w:t>
            </w:r>
          </w:p>
          <w:p w14:paraId="038DA8CE" w14:textId="43E5EEFB" w:rsidR="00C41C75" w:rsidRPr="00017B1E" w:rsidRDefault="00C41C75" w:rsidP="007E6E38">
            <w:pPr>
              <w:pStyle w:val="PolicyStatement"/>
              <w:numPr>
                <w:ilvl w:val="0"/>
                <w:numId w:val="77"/>
              </w:numPr>
              <w:pBdr>
                <w:top w:val="none" w:sz="0" w:space="0" w:color="auto"/>
                <w:left w:val="none" w:sz="0" w:space="0" w:color="auto"/>
                <w:bottom w:val="none" w:sz="0" w:space="0" w:color="auto"/>
                <w:right w:val="none" w:sz="0" w:space="0" w:color="auto"/>
              </w:pBdr>
              <w:shd w:val="clear" w:color="auto" w:fill="auto"/>
              <w:tabs>
                <w:tab w:val="left" w:pos="463"/>
              </w:tabs>
              <w:spacing w:after="40"/>
              <w:ind w:left="459" w:hanging="357"/>
              <w:rPr>
                <w:rFonts w:cs="Arial"/>
                <w:color w:val="auto"/>
                <w:sz w:val="22"/>
                <w:szCs w:val="22"/>
              </w:rPr>
            </w:pPr>
            <w:r w:rsidRPr="00017B1E">
              <w:rPr>
                <w:rFonts w:cs="Arial"/>
                <w:color w:val="auto"/>
                <w:sz w:val="22"/>
                <w:szCs w:val="22"/>
              </w:rPr>
              <w:t>provision of</w:t>
            </w:r>
            <w:r w:rsidR="00790CD2">
              <w:rPr>
                <w:rFonts w:cs="Arial"/>
                <w:color w:val="auto"/>
                <w:sz w:val="22"/>
                <w:szCs w:val="22"/>
              </w:rPr>
              <w:t xml:space="preserve"> the following</w:t>
            </w:r>
            <w:r w:rsidRPr="00017B1E">
              <w:rPr>
                <w:rFonts w:cs="Arial"/>
                <w:color w:val="auto"/>
                <w:sz w:val="22"/>
                <w:szCs w:val="22"/>
              </w:rPr>
              <w:t>:</w:t>
            </w:r>
          </w:p>
          <w:p w14:paraId="6C91A639" w14:textId="77777777" w:rsidR="00C41C75" w:rsidRPr="00017B1E" w:rsidRDefault="00C41C75" w:rsidP="007E6E38">
            <w:pPr>
              <w:pStyle w:val="PolicyStatement"/>
              <w:numPr>
                <w:ilvl w:val="0"/>
                <w:numId w:val="44"/>
              </w:numPr>
              <w:pBdr>
                <w:top w:val="none" w:sz="0" w:space="0" w:color="auto"/>
                <w:left w:val="none" w:sz="0" w:space="0" w:color="auto"/>
                <w:bottom w:val="none" w:sz="0" w:space="0" w:color="auto"/>
                <w:right w:val="none" w:sz="0" w:space="0" w:color="auto"/>
              </w:pBdr>
              <w:shd w:val="clear" w:color="auto" w:fill="auto"/>
              <w:spacing w:before="80"/>
              <w:ind w:left="742" w:hanging="142"/>
              <w:rPr>
                <w:rFonts w:cs="Arial"/>
                <w:color w:val="auto"/>
                <w:sz w:val="22"/>
                <w:szCs w:val="22"/>
              </w:rPr>
            </w:pPr>
            <w:r w:rsidRPr="00017B1E">
              <w:rPr>
                <w:rFonts w:cs="Arial"/>
                <w:color w:val="auto"/>
                <w:sz w:val="22"/>
                <w:szCs w:val="22"/>
              </w:rPr>
              <w:t>unlimited aids and appliances designed to assist continence management to meet the individual’s needs;</w:t>
            </w:r>
          </w:p>
          <w:p w14:paraId="2AA2CC2C" w14:textId="77777777" w:rsidR="00C41C75" w:rsidRPr="00017B1E" w:rsidRDefault="00C41C75" w:rsidP="007E6E38">
            <w:pPr>
              <w:pStyle w:val="PolicyStatement"/>
              <w:numPr>
                <w:ilvl w:val="0"/>
                <w:numId w:val="44"/>
              </w:numPr>
              <w:pBdr>
                <w:top w:val="none" w:sz="0" w:space="0" w:color="auto"/>
                <w:left w:val="none" w:sz="0" w:space="0" w:color="auto"/>
                <w:bottom w:val="none" w:sz="0" w:space="0" w:color="auto"/>
                <w:right w:val="none" w:sz="0" w:space="0" w:color="auto"/>
              </w:pBdr>
              <w:shd w:val="clear" w:color="auto" w:fill="auto"/>
              <w:spacing w:before="80"/>
              <w:ind w:left="737" w:hanging="142"/>
              <w:rPr>
                <w:rFonts w:cs="Arial"/>
                <w:color w:val="auto"/>
                <w:sz w:val="22"/>
                <w:szCs w:val="22"/>
              </w:rPr>
            </w:pPr>
            <w:r w:rsidRPr="00017B1E">
              <w:rPr>
                <w:rFonts w:cs="Arial"/>
                <w:color w:val="auto"/>
                <w:sz w:val="22"/>
                <w:szCs w:val="22"/>
              </w:rPr>
              <w:t>commode chairs, over</w:t>
            </w:r>
            <w:r w:rsidRPr="00017B1E">
              <w:rPr>
                <w:rFonts w:cs="Arial"/>
                <w:color w:val="auto"/>
                <w:sz w:val="22"/>
                <w:szCs w:val="22"/>
              </w:rPr>
              <w:noBreakHyphen/>
              <w:t>toilet chairs, urodomes and catheter and urinary drainage appliances; and</w:t>
            </w:r>
          </w:p>
          <w:p w14:paraId="427F8A60" w14:textId="77777777" w:rsidR="00C41C75" w:rsidRPr="00017B1E" w:rsidRDefault="00C41C75" w:rsidP="007E6E38">
            <w:pPr>
              <w:pStyle w:val="PolicyStatement"/>
              <w:numPr>
                <w:ilvl w:val="0"/>
                <w:numId w:val="44"/>
              </w:numPr>
              <w:pBdr>
                <w:top w:val="none" w:sz="0" w:space="0" w:color="auto"/>
                <w:left w:val="none" w:sz="0" w:space="0" w:color="auto"/>
                <w:bottom w:val="none" w:sz="0" w:space="0" w:color="auto"/>
                <w:right w:val="none" w:sz="0" w:space="0" w:color="auto"/>
              </w:pBdr>
              <w:shd w:val="clear" w:color="auto" w:fill="auto"/>
              <w:spacing w:before="80" w:after="40"/>
              <w:ind w:left="737" w:hanging="142"/>
              <w:rPr>
                <w:rFonts w:cs="Arial"/>
                <w:color w:val="auto"/>
                <w:sz w:val="22"/>
                <w:szCs w:val="22"/>
              </w:rPr>
            </w:pPr>
            <w:r w:rsidRPr="00017B1E">
              <w:rPr>
                <w:rFonts w:cs="Arial"/>
                <w:color w:val="auto"/>
                <w:sz w:val="22"/>
                <w:szCs w:val="22"/>
              </w:rPr>
              <w:t>disposable bed pans, urinal covers, pads and enemas.</w:t>
            </w:r>
          </w:p>
        </w:tc>
      </w:tr>
      <w:tr w:rsidR="00C41C75" w:rsidRPr="00731B81" w14:paraId="51232403" w14:textId="77777777" w:rsidTr="00AC7846">
        <w:tc>
          <w:tcPr>
            <w:tcW w:w="742" w:type="dxa"/>
          </w:tcPr>
          <w:p w14:paraId="5675A792" w14:textId="77777777" w:rsidR="00C41C75" w:rsidRPr="00017B1E" w:rsidDel="00DB3459" w:rsidRDefault="00C41C75" w:rsidP="00AC7846">
            <w:pPr>
              <w:pStyle w:val="Tabletext0"/>
              <w:rPr>
                <w:rFonts w:ascii="Arial" w:hAnsi="Arial" w:cs="Arial"/>
                <w:sz w:val="22"/>
                <w:szCs w:val="22"/>
              </w:rPr>
            </w:pPr>
            <w:r w:rsidRPr="00017B1E">
              <w:rPr>
                <w:rFonts w:ascii="Arial" w:hAnsi="Arial" w:cs="Arial"/>
                <w:sz w:val="22"/>
                <w:szCs w:val="22"/>
              </w:rPr>
              <w:t>7</w:t>
            </w:r>
          </w:p>
        </w:tc>
        <w:tc>
          <w:tcPr>
            <w:tcW w:w="1810" w:type="dxa"/>
          </w:tcPr>
          <w:p w14:paraId="7AAA6F64" w14:textId="77777777" w:rsidR="00C41C75" w:rsidRPr="00017B1E" w:rsidDel="00DB3459"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ind w:left="0" w:right="28"/>
              <w:rPr>
                <w:rFonts w:cs="Arial"/>
                <w:color w:val="auto"/>
                <w:sz w:val="22"/>
                <w:szCs w:val="22"/>
                <w:lang w:eastAsia="en-AU"/>
              </w:rPr>
            </w:pPr>
            <w:r w:rsidRPr="00017B1E">
              <w:rPr>
                <w:rFonts w:cs="Arial"/>
                <w:color w:val="auto"/>
                <w:sz w:val="22"/>
                <w:szCs w:val="22"/>
              </w:rPr>
              <w:t>R</w:t>
            </w:r>
            <w:r w:rsidRPr="00017B1E" w:rsidDel="00DB3459">
              <w:rPr>
                <w:rFonts w:cs="Arial"/>
                <w:color w:val="auto"/>
                <w:sz w:val="22"/>
                <w:szCs w:val="22"/>
              </w:rPr>
              <w:t>ecreational</w:t>
            </w:r>
            <w:r w:rsidRPr="00017B1E" w:rsidDel="00DB3459">
              <w:rPr>
                <w:rFonts w:cs="Arial"/>
                <w:color w:val="auto"/>
                <w:sz w:val="22"/>
                <w:szCs w:val="22"/>
                <w:lang w:eastAsia="en-AU"/>
              </w:rPr>
              <w:t xml:space="preserve"> </w:t>
            </w:r>
            <w:r w:rsidRPr="00017B1E">
              <w:rPr>
                <w:rFonts w:cs="Arial"/>
                <w:color w:val="auto"/>
                <w:sz w:val="22"/>
                <w:szCs w:val="22"/>
                <w:lang w:eastAsia="en-AU"/>
              </w:rPr>
              <w:t xml:space="preserve">and social </w:t>
            </w:r>
            <w:r w:rsidRPr="00017B1E" w:rsidDel="00DB3459">
              <w:rPr>
                <w:rFonts w:cs="Arial"/>
                <w:color w:val="auto"/>
                <w:sz w:val="22"/>
                <w:szCs w:val="22"/>
                <w:lang w:eastAsia="en-AU"/>
              </w:rPr>
              <w:t>activities</w:t>
            </w:r>
          </w:p>
        </w:tc>
        <w:tc>
          <w:tcPr>
            <w:tcW w:w="6804" w:type="dxa"/>
          </w:tcPr>
          <w:p w14:paraId="77B09B90" w14:textId="7A09EDB9" w:rsidR="007E6E38" w:rsidRPr="00017B1E" w:rsidRDefault="00C41C75" w:rsidP="007E6E38">
            <w:pPr>
              <w:pStyle w:val="PolicyStatement"/>
              <w:pBdr>
                <w:top w:val="none" w:sz="0" w:space="0" w:color="auto"/>
                <w:left w:val="none" w:sz="0" w:space="0" w:color="auto"/>
                <w:bottom w:val="none" w:sz="0" w:space="0" w:color="auto"/>
                <w:right w:val="none" w:sz="0" w:space="0" w:color="auto"/>
              </w:pBdr>
              <w:shd w:val="clear" w:color="auto" w:fill="auto"/>
              <w:spacing w:before="80" w:after="80" w:line="240" w:lineRule="auto"/>
              <w:ind w:left="0"/>
              <w:rPr>
                <w:rFonts w:cs="Arial"/>
                <w:color w:val="auto"/>
                <w:sz w:val="22"/>
                <w:szCs w:val="22"/>
              </w:rPr>
            </w:pPr>
            <w:r w:rsidRPr="00017B1E" w:rsidDel="00DB3459">
              <w:rPr>
                <w:rFonts w:cs="Arial"/>
                <w:color w:val="auto"/>
                <w:sz w:val="22"/>
                <w:szCs w:val="22"/>
              </w:rPr>
              <w:t xml:space="preserve">Tailored </w:t>
            </w:r>
            <w:r w:rsidRPr="00017B1E">
              <w:rPr>
                <w:rFonts w:cs="Arial"/>
                <w:color w:val="auto"/>
                <w:sz w:val="22"/>
                <w:szCs w:val="22"/>
              </w:rPr>
              <w:t xml:space="preserve">recreational </w:t>
            </w:r>
            <w:r w:rsidRPr="00017B1E" w:rsidDel="00DB3459">
              <w:rPr>
                <w:rFonts w:cs="Arial"/>
                <w:color w:val="auto"/>
                <w:sz w:val="22"/>
                <w:szCs w:val="22"/>
              </w:rPr>
              <w:t xml:space="preserve">programs and leisure activities (including communal recreational equipment and products) aimed at preventing loneliness and boredom, creating an enjoyable and interesting environment, and maintaining and improving the social interaction of the individual. </w:t>
            </w:r>
            <w:r w:rsidRPr="00017B1E">
              <w:rPr>
                <w:rFonts w:cs="Arial"/>
                <w:color w:val="auto"/>
                <w:sz w:val="22"/>
                <w:szCs w:val="22"/>
              </w:rPr>
              <w:t>These programs and activities</w:t>
            </w:r>
            <w:r w:rsidRPr="00017B1E" w:rsidDel="00DB3459">
              <w:rPr>
                <w:rFonts w:cs="Arial"/>
                <w:color w:val="auto"/>
                <w:sz w:val="22"/>
                <w:szCs w:val="22"/>
              </w:rPr>
              <w:t xml:space="preserve"> must include the option of</w:t>
            </w:r>
            <w:r w:rsidRPr="00017B1E">
              <w:rPr>
                <w:rFonts w:cs="Arial"/>
                <w:color w:val="auto"/>
                <w:sz w:val="22"/>
                <w:szCs w:val="22"/>
              </w:rPr>
              <w:t>:</w:t>
            </w:r>
          </w:p>
          <w:p w14:paraId="0FA32FBA" w14:textId="00F653FB" w:rsidR="00C41C75" w:rsidRPr="00017B1E" w:rsidRDefault="00C41C75" w:rsidP="007E6E38">
            <w:pPr>
              <w:pStyle w:val="PolicyStatement"/>
              <w:numPr>
                <w:ilvl w:val="0"/>
                <w:numId w:val="78"/>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sidRPr="00017B1E" w:rsidDel="00DB3459">
              <w:rPr>
                <w:rFonts w:cs="Arial"/>
                <w:color w:val="auto"/>
                <w:sz w:val="22"/>
                <w:szCs w:val="22"/>
              </w:rPr>
              <w:t xml:space="preserve">at least one </w:t>
            </w:r>
            <w:r w:rsidRPr="00017B1E">
              <w:rPr>
                <w:rFonts w:cs="Arial"/>
                <w:color w:val="auto"/>
                <w:sz w:val="22"/>
                <w:szCs w:val="22"/>
              </w:rPr>
              <w:t xml:space="preserve">social activity each day that is not </w:t>
            </w:r>
            <w:r w:rsidRPr="00017B1E" w:rsidDel="00DB3459">
              <w:rPr>
                <w:rFonts w:cs="Arial"/>
                <w:color w:val="auto"/>
                <w:sz w:val="22"/>
                <w:szCs w:val="22"/>
              </w:rPr>
              <w:t>screen</w:t>
            </w:r>
            <w:r w:rsidRPr="00017B1E">
              <w:rPr>
                <w:rFonts w:cs="Arial"/>
                <w:color w:val="auto"/>
                <w:sz w:val="22"/>
                <w:szCs w:val="22"/>
              </w:rPr>
              <w:t xml:space="preserve">-based, television-based </w:t>
            </w:r>
            <w:r w:rsidRPr="00017B1E" w:rsidDel="00DB3459">
              <w:rPr>
                <w:rFonts w:cs="Arial"/>
                <w:color w:val="auto"/>
                <w:sz w:val="22"/>
                <w:szCs w:val="22"/>
              </w:rPr>
              <w:t>or meal</w:t>
            </w:r>
            <w:r w:rsidRPr="00017B1E">
              <w:rPr>
                <w:rFonts w:cs="Arial"/>
                <w:color w:val="auto"/>
                <w:sz w:val="22"/>
                <w:szCs w:val="22"/>
              </w:rPr>
              <w:t>-</w:t>
            </w:r>
            <w:r w:rsidRPr="00017B1E" w:rsidDel="00DB3459">
              <w:rPr>
                <w:rFonts w:cs="Arial"/>
                <w:color w:val="auto"/>
                <w:sz w:val="22"/>
                <w:szCs w:val="22"/>
              </w:rPr>
              <w:t>based</w:t>
            </w:r>
            <w:r w:rsidRPr="00017B1E">
              <w:rPr>
                <w:rFonts w:cs="Arial"/>
                <w:color w:val="auto"/>
                <w:sz w:val="22"/>
                <w:szCs w:val="22"/>
              </w:rPr>
              <w:t>; and</w:t>
            </w:r>
          </w:p>
          <w:p w14:paraId="026AAAB2" w14:textId="31A6D7C0" w:rsidR="00C41C75" w:rsidRPr="00017B1E" w:rsidDel="00DB3459" w:rsidRDefault="00E175A2" w:rsidP="007E6E38">
            <w:pPr>
              <w:pStyle w:val="PolicyStatement"/>
              <w:numPr>
                <w:ilvl w:val="0"/>
                <w:numId w:val="78"/>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Pr>
                <w:rFonts w:cs="Arial"/>
                <w:color w:val="auto"/>
                <w:sz w:val="22"/>
                <w:szCs w:val="22"/>
              </w:rPr>
              <w:lastRenderedPageBreak/>
              <w:t>regular</w:t>
            </w:r>
            <w:r w:rsidR="00C41C75" w:rsidRPr="00017B1E" w:rsidDel="00DB3459">
              <w:rPr>
                <w:rFonts w:cs="Arial"/>
                <w:color w:val="auto"/>
                <w:sz w:val="22"/>
                <w:szCs w:val="22"/>
              </w:rPr>
              <w:t xml:space="preserve"> outing</w:t>
            </w:r>
            <w:r>
              <w:rPr>
                <w:rFonts w:cs="Arial"/>
                <w:color w:val="auto"/>
                <w:sz w:val="22"/>
                <w:szCs w:val="22"/>
              </w:rPr>
              <w:t>s</w:t>
            </w:r>
            <w:r w:rsidR="00C41C75" w:rsidRPr="00017B1E" w:rsidDel="00DB3459">
              <w:rPr>
                <w:rFonts w:cs="Arial"/>
                <w:color w:val="auto"/>
                <w:sz w:val="22"/>
                <w:szCs w:val="22"/>
              </w:rPr>
              <w:t xml:space="preserve"> into the community</w:t>
            </w:r>
            <w:r w:rsidR="00C029E8">
              <w:rPr>
                <w:rFonts w:cs="Arial"/>
                <w:color w:val="auto"/>
                <w:sz w:val="22"/>
                <w:szCs w:val="22"/>
              </w:rPr>
              <w:t xml:space="preserve"> </w:t>
            </w:r>
            <w:r w:rsidR="00C41C75" w:rsidRPr="00017B1E" w:rsidDel="00DB3459">
              <w:rPr>
                <w:rFonts w:cs="Arial"/>
                <w:color w:val="auto"/>
                <w:sz w:val="22"/>
                <w:szCs w:val="22"/>
              </w:rPr>
              <w:t>(</w:t>
            </w:r>
            <w:r w:rsidR="00C41C75" w:rsidRPr="00017B1E">
              <w:rPr>
                <w:rFonts w:cs="Arial"/>
                <w:color w:val="auto"/>
                <w:sz w:val="22"/>
                <w:szCs w:val="22"/>
              </w:rPr>
              <w:t>but not including the cost of</w:t>
            </w:r>
            <w:r w:rsidR="005A7AD6">
              <w:rPr>
                <w:rFonts w:cs="Arial"/>
                <w:color w:val="auto"/>
                <w:sz w:val="22"/>
                <w:szCs w:val="22"/>
              </w:rPr>
              <w:t xml:space="preserve"> transport,</w:t>
            </w:r>
            <w:r w:rsidR="00C41C75" w:rsidRPr="00017B1E">
              <w:rPr>
                <w:rFonts w:cs="Arial"/>
                <w:color w:val="auto"/>
                <w:sz w:val="22"/>
                <w:szCs w:val="22"/>
              </w:rPr>
              <w:t xml:space="preserve"> entry</w:t>
            </w:r>
            <w:r w:rsidR="00C41C75" w:rsidRPr="00017B1E" w:rsidDel="00DB3459">
              <w:rPr>
                <w:rFonts w:cs="Arial"/>
                <w:color w:val="auto"/>
                <w:sz w:val="22"/>
                <w:szCs w:val="22"/>
              </w:rPr>
              <w:t xml:space="preserve"> ticket</w:t>
            </w:r>
            <w:r w:rsidR="00C41C75" w:rsidRPr="00017B1E">
              <w:rPr>
                <w:rFonts w:cs="Arial"/>
                <w:color w:val="auto"/>
                <w:sz w:val="22"/>
                <w:szCs w:val="22"/>
              </w:rPr>
              <w:t>s,</w:t>
            </w:r>
            <w:r w:rsidR="00C41C75" w:rsidRPr="00017B1E" w:rsidDel="00DB3459">
              <w:rPr>
                <w:rFonts w:cs="Arial"/>
                <w:color w:val="auto"/>
                <w:sz w:val="22"/>
                <w:szCs w:val="22"/>
              </w:rPr>
              <w:t xml:space="preserve"> </w:t>
            </w:r>
            <w:r w:rsidR="00E57879">
              <w:rPr>
                <w:rFonts w:cs="Arial"/>
                <w:color w:val="auto"/>
                <w:sz w:val="22"/>
                <w:szCs w:val="22"/>
              </w:rPr>
              <w:t xml:space="preserve">or purchased </w:t>
            </w:r>
            <w:r w:rsidR="00C41C75" w:rsidRPr="00017B1E" w:rsidDel="00DB3459">
              <w:rPr>
                <w:rFonts w:cs="Arial"/>
                <w:color w:val="auto"/>
                <w:sz w:val="22"/>
                <w:szCs w:val="22"/>
              </w:rPr>
              <w:t>food</w:t>
            </w:r>
            <w:r w:rsidR="00C41C75" w:rsidRPr="00017B1E">
              <w:rPr>
                <w:rFonts w:cs="Arial"/>
                <w:color w:val="auto"/>
                <w:sz w:val="22"/>
                <w:szCs w:val="22"/>
              </w:rPr>
              <w:t xml:space="preserve"> and </w:t>
            </w:r>
            <w:r w:rsidR="00C41C75" w:rsidRPr="00017B1E" w:rsidDel="00DB3459">
              <w:rPr>
                <w:rFonts w:cs="Arial"/>
                <w:color w:val="auto"/>
                <w:sz w:val="22"/>
                <w:szCs w:val="22"/>
              </w:rPr>
              <w:t>beverag</w:t>
            </w:r>
            <w:r w:rsidR="00C52675" w:rsidRPr="00017B1E">
              <w:rPr>
                <w:rFonts w:cs="Arial"/>
                <w:color w:val="auto"/>
                <w:sz w:val="22"/>
                <w:szCs w:val="22"/>
              </w:rPr>
              <w:t>es</w:t>
            </w:r>
            <w:r w:rsidR="00C41C75" w:rsidRPr="00017B1E" w:rsidDel="00DB3459">
              <w:rPr>
                <w:rFonts w:cs="Arial"/>
                <w:color w:val="auto"/>
                <w:sz w:val="22"/>
                <w:szCs w:val="22"/>
              </w:rPr>
              <w:t xml:space="preserve"> </w:t>
            </w:r>
            <w:r w:rsidR="00C41C75" w:rsidRPr="00017B1E">
              <w:rPr>
                <w:rFonts w:cs="Arial"/>
                <w:color w:val="auto"/>
                <w:sz w:val="22"/>
                <w:szCs w:val="22"/>
              </w:rPr>
              <w:t>associated with the outing</w:t>
            </w:r>
            <w:r w:rsidR="005B3191" w:rsidRPr="00017B1E">
              <w:rPr>
                <w:rFonts w:cs="Arial"/>
                <w:color w:val="auto"/>
                <w:sz w:val="22"/>
                <w:szCs w:val="22"/>
              </w:rPr>
              <w:t>s</w:t>
            </w:r>
            <w:r w:rsidR="00C41C75" w:rsidRPr="00017B1E" w:rsidDel="00DB3459">
              <w:rPr>
                <w:rFonts w:cs="Arial"/>
                <w:color w:val="auto"/>
                <w:sz w:val="22"/>
                <w:szCs w:val="22"/>
              </w:rPr>
              <w:t>).</w:t>
            </w:r>
          </w:p>
        </w:tc>
      </w:tr>
    </w:tbl>
    <w:p w14:paraId="519AB3A1" w14:textId="77777777" w:rsidR="00AE65C7" w:rsidRPr="00017B1E" w:rsidRDefault="00AE65C7" w:rsidP="00AE0B4B">
      <w:pPr>
        <w:spacing w:after="120" w:line="240" w:lineRule="auto"/>
        <w:rPr>
          <w:color w:val="auto"/>
          <w:sz w:val="22"/>
          <w:szCs w:val="22"/>
        </w:rPr>
      </w:pPr>
    </w:p>
    <w:tbl>
      <w:tblPr>
        <w:tblStyle w:val="LightList-Accent3"/>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New text"/>
        <w:tblDescription w:val="Appendix - part one text"/>
      </w:tblPr>
      <w:tblGrid>
        <w:gridCol w:w="742"/>
        <w:gridCol w:w="1810"/>
        <w:gridCol w:w="6804"/>
      </w:tblGrid>
      <w:tr w:rsidR="00C41C75" w:rsidRPr="00731B81" w14:paraId="302BD738" w14:textId="77777777" w:rsidTr="00612E78">
        <w:trPr>
          <w:cnfStyle w:val="100000000000" w:firstRow="1" w:lastRow="0" w:firstColumn="0" w:lastColumn="0" w:oddVBand="0" w:evenVBand="0" w:oddHBand="0" w:evenHBand="0" w:firstRowFirstColumn="0" w:firstRowLastColumn="0" w:lastRowFirstColumn="0" w:lastRowLastColumn="0"/>
          <w:trHeight w:val="220"/>
          <w:tblHeader/>
        </w:trPr>
        <w:tc>
          <w:tcPr>
            <w:tcW w:w="9356" w:type="dxa"/>
            <w:gridSpan w:val="3"/>
            <w:shd w:val="clear" w:color="auto" w:fill="F1F2F2" w:themeFill="background2"/>
          </w:tcPr>
          <w:p w14:paraId="4B1CEFE4" w14:textId="77777777" w:rsidR="00C41C75" w:rsidRPr="00017B1E" w:rsidRDefault="00C41C75" w:rsidP="00AC7846">
            <w:pPr>
              <w:pStyle w:val="TableHeading"/>
              <w:spacing w:after="60"/>
              <w:rPr>
                <w:rFonts w:ascii="Arial" w:hAnsi="Arial" w:cs="Arial"/>
                <w:b/>
                <w:sz w:val="22"/>
                <w:szCs w:val="22"/>
              </w:rPr>
            </w:pPr>
            <w:r w:rsidRPr="00017B1E">
              <w:rPr>
                <w:rFonts w:ascii="Arial" w:hAnsi="Arial" w:cs="Arial"/>
                <w:sz w:val="22"/>
                <w:szCs w:val="22"/>
              </w:rPr>
              <w:t>PART FOUR: Residential clinical care</w:t>
            </w:r>
          </w:p>
        </w:tc>
      </w:tr>
      <w:tr w:rsidR="00C41C75" w:rsidRPr="00731B81" w14:paraId="43002217" w14:textId="77777777" w:rsidTr="00AC7846">
        <w:tc>
          <w:tcPr>
            <w:tcW w:w="742" w:type="dxa"/>
            <w:shd w:val="clear" w:color="auto" w:fill="F1F2F2" w:themeFill="background2"/>
          </w:tcPr>
          <w:p w14:paraId="1CEC4D92" w14:textId="77777777" w:rsidR="00C41C75" w:rsidRPr="00017B1E" w:rsidRDefault="00C41C75" w:rsidP="00AC7846">
            <w:pPr>
              <w:pStyle w:val="TableHeading"/>
              <w:spacing w:after="60"/>
              <w:rPr>
                <w:rFonts w:ascii="Arial" w:hAnsi="Arial" w:cs="Arial"/>
                <w:sz w:val="22"/>
                <w:szCs w:val="22"/>
              </w:rPr>
            </w:pPr>
            <w:r w:rsidRPr="00017B1E">
              <w:rPr>
                <w:rFonts w:ascii="Arial" w:hAnsi="Arial" w:cs="Arial"/>
                <w:sz w:val="22"/>
                <w:szCs w:val="22"/>
              </w:rPr>
              <w:t>Item</w:t>
            </w:r>
          </w:p>
        </w:tc>
        <w:tc>
          <w:tcPr>
            <w:tcW w:w="1810" w:type="dxa"/>
            <w:shd w:val="clear" w:color="auto" w:fill="F1F2F2" w:themeFill="background2"/>
          </w:tcPr>
          <w:p w14:paraId="3068A5CB" w14:textId="77777777" w:rsidR="00C41C75" w:rsidRPr="00017B1E" w:rsidRDefault="00C41C75" w:rsidP="00AC7846">
            <w:pPr>
              <w:pStyle w:val="TableHeading"/>
              <w:spacing w:after="60"/>
              <w:rPr>
                <w:rFonts w:ascii="Arial" w:hAnsi="Arial" w:cs="Arial"/>
                <w:sz w:val="22"/>
                <w:szCs w:val="22"/>
              </w:rPr>
            </w:pPr>
            <w:r w:rsidRPr="00017B1E">
              <w:rPr>
                <w:rFonts w:ascii="Arial" w:hAnsi="Arial" w:cs="Arial"/>
                <w:sz w:val="22"/>
                <w:szCs w:val="22"/>
              </w:rPr>
              <w:t>Service</w:t>
            </w:r>
          </w:p>
        </w:tc>
        <w:tc>
          <w:tcPr>
            <w:tcW w:w="6804" w:type="dxa"/>
            <w:shd w:val="clear" w:color="auto" w:fill="F1F2F2" w:themeFill="background2"/>
          </w:tcPr>
          <w:p w14:paraId="39AD28B9" w14:textId="77777777" w:rsidR="00C41C75" w:rsidRPr="00017B1E" w:rsidRDefault="00C41C75" w:rsidP="00AC7846">
            <w:pPr>
              <w:pStyle w:val="TableHeading"/>
              <w:spacing w:after="60"/>
              <w:rPr>
                <w:rFonts w:ascii="Arial" w:hAnsi="Arial" w:cs="Arial"/>
                <w:sz w:val="22"/>
                <w:szCs w:val="22"/>
              </w:rPr>
            </w:pPr>
            <w:r w:rsidRPr="00017B1E">
              <w:rPr>
                <w:rFonts w:ascii="Arial" w:hAnsi="Arial" w:cs="Arial"/>
                <w:sz w:val="22"/>
                <w:szCs w:val="22"/>
              </w:rPr>
              <w:t>Description</w:t>
            </w:r>
          </w:p>
        </w:tc>
      </w:tr>
      <w:tr w:rsidR="00C41C75" w:rsidRPr="00731B81" w14:paraId="01EEC15D" w14:textId="77777777" w:rsidTr="00AC7846">
        <w:tc>
          <w:tcPr>
            <w:tcW w:w="742" w:type="dxa"/>
          </w:tcPr>
          <w:p w14:paraId="7728A0DF"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t>1</w:t>
            </w:r>
          </w:p>
        </w:tc>
        <w:tc>
          <w:tcPr>
            <w:tcW w:w="1810" w:type="dxa"/>
          </w:tcPr>
          <w:p w14:paraId="6CB08704" w14:textId="56E88C56"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80" w:line="240" w:lineRule="auto"/>
              <w:ind w:left="0"/>
              <w:rPr>
                <w:rFonts w:cs="Arial"/>
                <w:color w:val="auto"/>
                <w:sz w:val="22"/>
                <w:szCs w:val="22"/>
              </w:rPr>
            </w:pPr>
            <w:r w:rsidRPr="00017B1E">
              <w:rPr>
                <w:rFonts w:cs="Arial"/>
                <w:color w:val="auto"/>
                <w:sz w:val="22"/>
                <w:szCs w:val="22"/>
              </w:rPr>
              <w:t>Care and services plan</w:t>
            </w:r>
            <w:r w:rsidR="005B3191" w:rsidRPr="00017B1E">
              <w:rPr>
                <w:rFonts w:cs="Arial"/>
                <w:color w:val="auto"/>
                <w:sz w:val="22"/>
                <w:szCs w:val="22"/>
              </w:rPr>
              <w:t xml:space="preserve"> oversight</w:t>
            </w:r>
            <w:r w:rsidRPr="00017B1E">
              <w:rPr>
                <w:rFonts w:cs="Arial"/>
                <w:color w:val="auto"/>
                <w:sz w:val="22"/>
                <w:szCs w:val="22"/>
              </w:rPr>
              <w:t xml:space="preserve"> </w:t>
            </w:r>
          </w:p>
        </w:tc>
        <w:tc>
          <w:tcPr>
            <w:tcW w:w="6804" w:type="dxa"/>
          </w:tcPr>
          <w:p w14:paraId="66FDFC84" w14:textId="51297D4E" w:rsidR="007E6E38" w:rsidRPr="006F4DBE" w:rsidRDefault="00DA06E1" w:rsidP="007E6E38">
            <w:pPr>
              <w:pStyle w:val="Tabletext0"/>
              <w:rPr>
                <w:rFonts w:ascii="Arial" w:hAnsi="Arial" w:cs="Arial"/>
                <w:sz w:val="22"/>
                <w:szCs w:val="22"/>
              </w:rPr>
            </w:pPr>
            <w:r w:rsidRPr="006F4DBE">
              <w:rPr>
                <w:rFonts w:ascii="Arial" w:hAnsi="Arial" w:cs="Arial"/>
                <w:sz w:val="22"/>
                <w:szCs w:val="22"/>
              </w:rPr>
              <w:t>Ensuring that:</w:t>
            </w:r>
          </w:p>
          <w:p w14:paraId="2F3DB7DB" w14:textId="48598B5B" w:rsidR="00DA06E1" w:rsidRPr="007E6E38" w:rsidRDefault="00DA06E1" w:rsidP="007E6E38">
            <w:pPr>
              <w:pStyle w:val="PolicyStatement"/>
              <w:numPr>
                <w:ilvl w:val="0"/>
                <w:numId w:val="80"/>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sidRPr="007E6E38">
              <w:rPr>
                <w:rFonts w:cs="Arial"/>
                <w:color w:val="auto"/>
                <w:sz w:val="22"/>
                <w:szCs w:val="22"/>
              </w:rPr>
              <w:t>the care and services plan for the individual is comprehensive</w:t>
            </w:r>
            <w:r w:rsidRPr="007E6E38">
              <w:rPr>
                <w:rFonts w:cs="Arial"/>
                <w:color w:val="FF0000"/>
                <w:sz w:val="22"/>
                <w:szCs w:val="22"/>
              </w:rPr>
              <w:t xml:space="preserve">, developed in consultation with the individual and family (as required), </w:t>
            </w:r>
            <w:r w:rsidRPr="007E6E38">
              <w:rPr>
                <w:rFonts w:cs="Arial"/>
                <w:color w:val="auto"/>
                <w:sz w:val="22"/>
                <w:szCs w:val="22"/>
              </w:rPr>
              <w:t>reviewed on a regular basis and adjusted when necessary; and</w:t>
            </w:r>
          </w:p>
          <w:p w14:paraId="6DC327D2" w14:textId="5CB1A9B3" w:rsidR="00DA06E1" w:rsidRPr="007E6E38" w:rsidRDefault="00DA06E1" w:rsidP="007E6E38">
            <w:pPr>
              <w:pStyle w:val="PolicyStatement"/>
              <w:numPr>
                <w:ilvl w:val="0"/>
                <w:numId w:val="80"/>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sidRPr="007E6E38">
              <w:rPr>
                <w:rFonts w:cs="Arial"/>
                <w:color w:val="auto"/>
                <w:sz w:val="22"/>
                <w:szCs w:val="22"/>
              </w:rPr>
              <w:t>all aspects of the care and services plan are carried out; and</w:t>
            </w:r>
          </w:p>
          <w:p w14:paraId="443D623E" w14:textId="373D17B1" w:rsidR="00AD246E" w:rsidRPr="007E6E38" w:rsidRDefault="00DA06E1" w:rsidP="00017B1E">
            <w:pPr>
              <w:pStyle w:val="PolicyStatement"/>
              <w:numPr>
                <w:ilvl w:val="0"/>
                <w:numId w:val="80"/>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sz w:val="22"/>
                <w:szCs w:val="22"/>
              </w:rPr>
            </w:pPr>
            <w:r w:rsidRPr="007E6E38">
              <w:rPr>
                <w:rFonts w:cs="Arial"/>
                <w:color w:val="auto"/>
                <w:sz w:val="22"/>
                <w:szCs w:val="22"/>
              </w:rPr>
              <w:t>progress against the care and services plan goals is monitored.</w:t>
            </w:r>
          </w:p>
        </w:tc>
      </w:tr>
      <w:tr w:rsidR="00C41C75" w:rsidRPr="00731B81" w14:paraId="268F74AE" w14:textId="77777777" w:rsidTr="00AC7846">
        <w:tc>
          <w:tcPr>
            <w:tcW w:w="742" w:type="dxa"/>
          </w:tcPr>
          <w:p w14:paraId="3F7CC249"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t>2</w:t>
            </w:r>
          </w:p>
        </w:tc>
        <w:tc>
          <w:tcPr>
            <w:tcW w:w="1810" w:type="dxa"/>
          </w:tcPr>
          <w:p w14:paraId="30363886" w14:textId="761ACF8D" w:rsidR="00C41C75" w:rsidRPr="00017B1E" w:rsidRDefault="00D91FC9"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ind w:left="0" w:right="28"/>
              <w:rPr>
                <w:rFonts w:cs="Arial"/>
                <w:color w:val="auto"/>
                <w:sz w:val="22"/>
                <w:szCs w:val="22"/>
              </w:rPr>
            </w:pPr>
            <w:r>
              <w:rPr>
                <w:rFonts w:cs="Arial"/>
                <w:color w:val="auto"/>
                <w:sz w:val="22"/>
                <w:szCs w:val="22"/>
              </w:rPr>
              <w:t>Rehabilitation,</w:t>
            </w:r>
            <w:r w:rsidR="007740DD">
              <w:rPr>
                <w:rFonts w:cs="Arial"/>
                <w:color w:val="auto"/>
                <w:sz w:val="22"/>
                <w:szCs w:val="22"/>
              </w:rPr>
              <w:t xml:space="preserve"> a</w:t>
            </w:r>
            <w:r w:rsidR="00C41C75" w:rsidRPr="00017B1E">
              <w:rPr>
                <w:rFonts w:cs="Arial"/>
                <w:color w:val="auto"/>
                <w:sz w:val="22"/>
                <w:szCs w:val="22"/>
              </w:rPr>
              <w:t>llied health</w:t>
            </w:r>
            <w:r w:rsidR="004C3DDC">
              <w:rPr>
                <w:rFonts w:cs="Arial"/>
                <w:color w:val="auto"/>
                <w:sz w:val="22"/>
                <w:szCs w:val="22"/>
              </w:rPr>
              <w:t xml:space="preserve">, </w:t>
            </w:r>
            <w:r w:rsidR="004C3DDC" w:rsidRPr="004C3DDC">
              <w:rPr>
                <w:rFonts w:cs="Arial"/>
                <w:color w:val="FF0000"/>
                <w:sz w:val="22"/>
                <w:szCs w:val="22"/>
              </w:rPr>
              <w:t>speech</w:t>
            </w:r>
            <w:r w:rsidR="00C41C75" w:rsidRPr="004C3DDC">
              <w:rPr>
                <w:rFonts w:cs="Arial"/>
                <w:color w:val="FF0000"/>
                <w:sz w:val="22"/>
                <w:szCs w:val="22"/>
              </w:rPr>
              <w:t xml:space="preserve"> </w:t>
            </w:r>
            <w:r w:rsidR="00C41C75" w:rsidRPr="00017B1E">
              <w:rPr>
                <w:rFonts w:cs="Arial"/>
                <w:color w:val="auto"/>
                <w:sz w:val="22"/>
                <w:szCs w:val="22"/>
              </w:rPr>
              <w:t>and fitness therapy program</w:t>
            </w:r>
            <w:r w:rsidR="00DE281B" w:rsidRPr="00017B1E">
              <w:rPr>
                <w:rFonts w:cs="Arial"/>
                <w:color w:val="auto"/>
                <w:sz w:val="22"/>
                <w:szCs w:val="22"/>
              </w:rPr>
              <w:t>s</w:t>
            </w:r>
          </w:p>
        </w:tc>
        <w:tc>
          <w:tcPr>
            <w:tcW w:w="6804" w:type="dxa"/>
          </w:tcPr>
          <w:p w14:paraId="12D8B4F4" w14:textId="155A3400" w:rsidR="007E6E38" w:rsidRPr="006F4DBE" w:rsidRDefault="001F0194" w:rsidP="001F0194">
            <w:pPr>
              <w:pStyle w:val="PolicyStatement"/>
              <w:pBdr>
                <w:top w:val="none" w:sz="0" w:space="0" w:color="auto"/>
                <w:left w:val="none" w:sz="0" w:space="0" w:color="auto"/>
                <w:bottom w:val="none" w:sz="0" w:space="0" w:color="auto"/>
                <w:right w:val="none" w:sz="0" w:space="0" w:color="auto"/>
              </w:pBdr>
              <w:shd w:val="clear" w:color="auto" w:fill="auto"/>
              <w:spacing w:after="80"/>
              <w:ind w:left="0"/>
              <w:rPr>
                <w:rFonts w:cs="Arial"/>
                <w:color w:val="auto"/>
                <w:sz w:val="22"/>
                <w:szCs w:val="22"/>
              </w:rPr>
            </w:pPr>
            <w:r w:rsidRPr="006F4DBE">
              <w:rPr>
                <w:rFonts w:cs="Arial"/>
                <w:color w:val="auto"/>
                <w:sz w:val="22"/>
                <w:szCs w:val="22"/>
              </w:rPr>
              <w:t xml:space="preserve">Individual </w:t>
            </w:r>
            <w:r>
              <w:rPr>
                <w:rFonts w:cs="Arial"/>
                <w:color w:val="auto"/>
                <w:sz w:val="22"/>
                <w:szCs w:val="22"/>
              </w:rPr>
              <w:t xml:space="preserve">rehabilitation, </w:t>
            </w:r>
            <w:r w:rsidRPr="006F4DBE">
              <w:rPr>
                <w:rFonts w:cs="Arial"/>
                <w:color w:val="auto"/>
                <w:sz w:val="22"/>
                <w:szCs w:val="22"/>
              </w:rPr>
              <w:t>allied health</w:t>
            </w:r>
            <w:r w:rsidR="00E316F9">
              <w:rPr>
                <w:rFonts w:cs="Arial"/>
                <w:color w:val="auto"/>
                <w:sz w:val="22"/>
                <w:szCs w:val="22"/>
              </w:rPr>
              <w:t xml:space="preserve">, </w:t>
            </w:r>
            <w:r w:rsidR="00E316F9" w:rsidRPr="00B9293F">
              <w:rPr>
                <w:rFonts w:cs="Arial"/>
                <w:color w:val="FF0000"/>
                <w:sz w:val="22"/>
                <w:szCs w:val="22"/>
              </w:rPr>
              <w:t>speech</w:t>
            </w:r>
            <w:r w:rsidRPr="00B9293F">
              <w:rPr>
                <w:rFonts w:cs="Arial"/>
                <w:color w:val="FF0000"/>
                <w:sz w:val="22"/>
                <w:szCs w:val="22"/>
              </w:rPr>
              <w:t xml:space="preserve"> </w:t>
            </w:r>
            <w:r w:rsidRPr="006F4DBE">
              <w:rPr>
                <w:rFonts w:cs="Arial"/>
                <w:color w:val="auto"/>
                <w:sz w:val="22"/>
                <w:szCs w:val="22"/>
              </w:rPr>
              <w:t>and fitness therapy programs that are:</w:t>
            </w:r>
          </w:p>
          <w:p w14:paraId="540643FE" w14:textId="3132DBBF" w:rsidR="001F0194" w:rsidRPr="000169EE" w:rsidRDefault="001F0194" w:rsidP="007E6E38">
            <w:pPr>
              <w:pStyle w:val="PolicyStatement"/>
              <w:numPr>
                <w:ilvl w:val="0"/>
                <w:numId w:val="81"/>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sidRPr="16BB6EE3">
              <w:rPr>
                <w:rFonts w:cs="Arial"/>
                <w:color w:val="auto"/>
                <w:sz w:val="22"/>
                <w:szCs w:val="22"/>
              </w:rPr>
              <w:t xml:space="preserve">designed by health </w:t>
            </w:r>
            <w:r w:rsidRPr="000169EE">
              <w:rPr>
                <w:rFonts w:cs="Arial"/>
                <w:color w:val="auto"/>
                <w:sz w:val="22"/>
                <w:szCs w:val="22"/>
              </w:rPr>
              <w:t xml:space="preserve">professionals </w:t>
            </w:r>
            <w:r w:rsidRPr="000169EE">
              <w:rPr>
                <w:rFonts w:cs="Arial"/>
                <w:color w:val="FF0000"/>
                <w:sz w:val="22"/>
                <w:szCs w:val="22"/>
              </w:rPr>
              <w:t xml:space="preserve">in consultation with the individual and family (as required); </w:t>
            </w:r>
            <w:r w:rsidRPr="000169EE">
              <w:rPr>
                <w:rFonts w:cs="Arial"/>
                <w:color w:val="auto"/>
                <w:sz w:val="22"/>
                <w:szCs w:val="22"/>
              </w:rPr>
              <w:t>and</w:t>
            </w:r>
          </w:p>
          <w:p w14:paraId="0F6B3F18" w14:textId="77777777" w:rsidR="001F0194" w:rsidRPr="000169EE" w:rsidRDefault="001F0194" w:rsidP="007E6E38">
            <w:pPr>
              <w:pStyle w:val="PolicyStatement"/>
              <w:numPr>
                <w:ilvl w:val="0"/>
                <w:numId w:val="81"/>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sidRPr="000169EE">
              <w:rPr>
                <w:rFonts w:cs="Arial"/>
                <w:color w:val="auto"/>
                <w:sz w:val="22"/>
                <w:szCs w:val="22"/>
              </w:rPr>
              <w:t>delivered in individual or group settings; and</w:t>
            </w:r>
          </w:p>
          <w:p w14:paraId="20602AB3" w14:textId="77777777" w:rsidR="001F0194" w:rsidRPr="000169EE" w:rsidRDefault="001F0194" w:rsidP="007E6E38">
            <w:pPr>
              <w:pStyle w:val="PolicyStatement"/>
              <w:numPr>
                <w:ilvl w:val="0"/>
                <w:numId w:val="81"/>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sidRPr="000169EE">
              <w:rPr>
                <w:rFonts w:cs="Arial"/>
                <w:color w:val="auto"/>
                <w:sz w:val="22"/>
                <w:szCs w:val="22"/>
              </w:rPr>
              <w:t>delivered by, or under the supervision, direction or appropriate delegation of health professionals; and</w:t>
            </w:r>
          </w:p>
          <w:p w14:paraId="3AF61E89" w14:textId="78DE4539" w:rsidR="007E6E38" w:rsidRPr="007E6E38" w:rsidRDefault="001F0194" w:rsidP="007E6E38">
            <w:pPr>
              <w:pStyle w:val="PolicyStatement"/>
              <w:numPr>
                <w:ilvl w:val="0"/>
                <w:numId w:val="81"/>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sidRPr="006F4DBE">
              <w:rPr>
                <w:rFonts w:cs="Arial"/>
                <w:color w:val="auto"/>
                <w:sz w:val="22"/>
                <w:szCs w:val="22"/>
              </w:rPr>
              <w:t>aimed at maintaining and restoring the individual’s fitness and physical ability to perform daily tasks for themselves, including through:</w:t>
            </w:r>
          </w:p>
          <w:p w14:paraId="1BFEB3B2" w14:textId="77777777" w:rsidR="001F0194" w:rsidRPr="007E6E38" w:rsidRDefault="001F0194" w:rsidP="007E6E38">
            <w:pPr>
              <w:pStyle w:val="PolicyStatement"/>
              <w:numPr>
                <w:ilvl w:val="0"/>
                <w:numId w:val="82"/>
              </w:numPr>
              <w:pBdr>
                <w:top w:val="none" w:sz="0" w:space="0" w:color="auto"/>
                <w:left w:val="none" w:sz="0" w:space="0" w:color="auto"/>
                <w:bottom w:val="none" w:sz="0" w:space="0" w:color="auto"/>
                <w:right w:val="none" w:sz="0" w:space="0" w:color="auto"/>
              </w:pBdr>
              <w:shd w:val="clear" w:color="auto" w:fill="auto"/>
              <w:spacing w:before="80"/>
              <w:ind w:left="749" w:hanging="142"/>
              <w:rPr>
                <w:rFonts w:cs="Arial"/>
                <w:color w:val="auto"/>
                <w:sz w:val="22"/>
                <w:szCs w:val="22"/>
              </w:rPr>
            </w:pPr>
            <w:r w:rsidRPr="007E6E38">
              <w:rPr>
                <w:rFonts w:cs="Arial"/>
                <w:color w:val="auto"/>
                <w:sz w:val="22"/>
                <w:szCs w:val="22"/>
              </w:rPr>
              <w:t>maintenance therapy designed to provide ongoing therapy services to maintain and improve levels of independence in everyday living; and</w:t>
            </w:r>
          </w:p>
          <w:p w14:paraId="15406B6A" w14:textId="77777777" w:rsidR="001F0194" w:rsidRPr="007E6E38" w:rsidRDefault="001F0194" w:rsidP="007E6E38">
            <w:pPr>
              <w:pStyle w:val="PolicyStatement"/>
              <w:numPr>
                <w:ilvl w:val="0"/>
                <w:numId w:val="82"/>
              </w:numPr>
              <w:pBdr>
                <w:top w:val="none" w:sz="0" w:space="0" w:color="auto"/>
                <w:left w:val="none" w:sz="0" w:space="0" w:color="auto"/>
                <w:bottom w:val="none" w:sz="0" w:space="0" w:color="auto"/>
                <w:right w:val="none" w:sz="0" w:space="0" w:color="auto"/>
              </w:pBdr>
              <w:shd w:val="clear" w:color="auto" w:fill="auto"/>
              <w:spacing w:before="80"/>
              <w:ind w:left="749" w:hanging="142"/>
              <w:rPr>
                <w:rFonts w:cs="Arial"/>
                <w:color w:val="auto"/>
                <w:sz w:val="22"/>
                <w:szCs w:val="22"/>
              </w:rPr>
            </w:pPr>
            <w:r w:rsidRPr="007E6E38">
              <w:rPr>
                <w:rFonts w:cs="Arial"/>
                <w:color w:val="auto"/>
                <w:sz w:val="22"/>
                <w:szCs w:val="22"/>
              </w:rPr>
              <w:t>if needed, more focused restorative care therapy on a temporary basis designed to allow the individual to reach a level of independence at which maintenance therapy will meet their needs;</w:t>
            </w:r>
          </w:p>
          <w:p w14:paraId="5CEA60C6" w14:textId="241089BC" w:rsidR="001A2461" w:rsidRPr="00017B1E" w:rsidRDefault="001F0194" w:rsidP="007E6E38">
            <w:pPr>
              <w:pStyle w:val="PolicyStatement"/>
              <w:pBdr>
                <w:top w:val="none" w:sz="0" w:space="0" w:color="auto"/>
                <w:left w:val="none" w:sz="0" w:space="0" w:color="auto"/>
                <w:bottom w:val="none" w:sz="0" w:space="0" w:color="auto"/>
                <w:right w:val="none" w:sz="0" w:space="0" w:color="auto"/>
              </w:pBdr>
              <w:shd w:val="clear" w:color="auto" w:fill="auto"/>
              <w:spacing w:after="80"/>
              <w:rPr>
                <w:rFonts w:cs="Arial"/>
                <w:color w:val="auto"/>
                <w:sz w:val="22"/>
                <w:szCs w:val="22"/>
              </w:rPr>
            </w:pPr>
            <w:r>
              <w:rPr>
                <w:rFonts w:cs="Arial"/>
                <w:color w:val="auto"/>
                <w:sz w:val="22"/>
                <w:szCs w:val="22"/>
              </w:rPr>
              <w:t xml:space="preserve">but not including intensive, long-term rehabilitation services required following </w:t>
            </w:r>
            <w:r w:rsidRPr="00A215DA">
              <w:rPr>
                <w:rFonts w:cs="Arial"/>
                <w:color w:val="auto"/>
                <w:sz w:val="22"/>
                <w:szCs w:val="22"/>
              </w:rPr>
              <w:t>(for example) serious illness or</w:t>
            </w:r>
            <w:r>
              <w:rPr>
                <w:rFonts w:cs="Arial"/>
                <w:color w:val="auto"/>
                <w:sz w:val="22"/>
                <w:szCs w:val="22"/>
              </w:rPr>
              <w:t xml:space="preserve"> injury, surgery or trauma.</w:t>
            </w:r>
          </w:p>
        </w:tc>
      </w:tr>
      <w:tr w:rsidR="00C41C75" w:rsidRPr="00731B81" w14:paraId="10170D78" w14:textId="77777777" w:rsidTr="00AC7846">
        <w:tc>
          <w:tcPr>
            <w:tcW w:w="742" w:type="dxa"/>
          </w:tcPr>
          <w:p w14:paraId="687C0E80"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t>3</w:t>
            </w:r>
          </w:p>
        </w:tc>
        <w:tc>
          <w:tcPr>
            <w:tcW w:w="1810" w:type="dxa"/>
          </w:tcPr>
          <w:p w14:paraId="7A4535CA"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ind w:left="0" w:right="28"/>
              <w:rPr>
                <w:rFonts w:cs="Arial"/>
                <w:color w:val="auto"/>
                <w:sz w:val="22"/>
                <w:szCs w:val="22"/>
              </w:rPr>
            </w:pPr>
            <w:r w:rsidRPr="00017B1E">
              <w:rPr>
                <w:rFonts w:cs="Arial"/>
                <w:color w:val="auto"/>
                <w:sz w:val="22"/>
                <w:szCs w:val="22"/>
              </w:rPr>
              <w:t>Medication management</w:t>
            </w:r>
          </w:p>
        </w:tc>
        <w:tc>
          <w:tcPr>
            <w:tcW w:w="6804" w:type="dxa"/>
          </w:tcPr>
          <w:p w14:paraId="49B95505" w14:textId="4307099D" w:rsidR="007E6E38" w:rsidRPr="006F4DBE" w:rsidRDefault="00223264" w:rsidP="00D27D02">
            <w:pPr>
              <w:pStyle w:val="PolicyStatement"/>
              <w:pBdr>
                <w:top w:val="none" w:sz="0" w:space="0" w:color="auto"/>
                <w:left w:val="none" w:sz="0" w:space="0" w:color="auto"/>
                <w:bottom w:val="none" w:sz="0" w:space="0" w:color="auto"/>
                <w:right w:val="none" w:sz="0" w:space="0" w:color="auto"/>
              </w:pBdr>
              <w:shd w:val="clear" w:color="auto" w:fill="auto"/>
              <w:spacing w:after="80"/>
              <w:ind w:left="0"/>
              <w:rPr>
                <w:rFonts w:cs="Arial"/>
                <w:color w:val="auto"/>
                <w:sz w:val="22"/>
                <w:szCs w:val="22"/>
                <w:lang w:eastAsia="en-AU"/>
              </w:rPr>
            </w:pPr>
            <w:r w:rsidRPr="006F4DBE">
              <w:rPr>
                <w:rFonts w:cs="Arial"/>
                <w:color w:val="auto"/>
                <w:sz w:val="22"/>
                <w:szCs w:val="22"/>
                <w:lang w:eastAsia="en-AU"/>
              </w:rPr>
              <w:t xml:space="preserve">The </w:t>
            </w:r>
            <w:r w:rsidRPr="006F4DBE">
              <w:rPr>
                <w:rFonts w:cs="Arial"/>
                <w:color w:val="auto"/>
                <w:sz w:val="22"/>
                <w:szCs w:val="22"/>
              </w:rPr>
              <w:t>following</w:t>
            </w:r>
            <w:r w:rsidRPr="006F4DBE">
              <w:rPr>
                <w:rFonts w:cs="Arial"/>
                <w:color w:val="auto"/>
                <w:sz w:val="22"/>
                <w:szCs w:val="22"/>
                <w:lang w:eastAsia="en-AU"/>
              </w:rPr>
              <w:t>:</w:t>
            </w:r>
          </w:p>
          <w:p w14:paraId="49226877" w14:textId="77777777" w:rsidR="00223264" w:rsidRPr="006F4DBE" w:rsidRDefault="00223264" w:rsidP="002600DF">
            <w:pPr>
              <w:pStyle w:val="PolicyStatement"/>
              <w:numPr>
                <w:ilvl w:val="0"/>
                <w:numId w:val="71"/>
              </w:numPr>
              <w:pBdr>
                <w:top w:val="none" w:sz="0" w:space="0" w:color="auto"/>
                <w:left w:val="none" w:sz="0" w:space="0" w:color="auto"/>
                <w:bottom w:val="none" w:sz="0" w:space="0" w:color="auto"/>
                <w:right w:val="none" w:sz="0" w:space="0" w:color="auto"/>
              </w:pBdr>
              <w:shd w:val="clear" w:color="auto" w:fill="auto"/>
              <w:spacing w:after="40"/>
              <w:ind w:left="458"/>
              <w:rPr>
                <w:rStyle w:val="cf01"/>
                <w:rFonts w:ascii="Arial" w:hAnsi="Arial" w:cs="Arial"/>
                <w:color w:val="auto"/>
                <w:sz w:val="22"/>
                <w:szCs w:val="22"/>
                <w:u w:val="none"/>
                <w:lang w:eastAsia="en-AU"/>
              </w:rPr>
            </w:pPr>
            <w:r w:rsidRPr="006F4DBE">
              <w:rPr>
                <w:rFonts w:cs="Arial"/>
                <w:color w:val="auto"/>
                <w:sz w:val="22"/>
                <w:szCs w:val="22"/>
                <w:lang w:eastAsia="en-AU"/>
              </w:rPr>
              <w:t xml:space="preserve">implementation of a safe and efficient system to manage prescribing, </w:t>
            </w:r>
            <w:r w:rsidRPr="006F4DBE">
              <w:rPr>
                <w:rStyle w:val="cf01"/>
                <w:rFonts w:ascii="Arial" w:hAnsi="Arial" w:cs="Arial"/>
                <w:color w:val="auto"/>
                <w:sz w:val="22"/>
                <w:szCs w:val="22"/>
                <w:u w:val="none"/>
              </w:rPr>
              <w:t>procuring, dispensing, supplying, packaging, storing and administering of both prescription and over the counter medicines; and</w:t>
            </w:r>
          </w:p>
          <w:p w14:paraId="480E829C" w14:textId="77777777" w:rsidR="00223264" w:rsidRPr="00EF0131" w:rsidRDefault="00223264" w:rsidP="002600DF">
            <w:pPr>
              <w:pStyle w:val="PolicyStatement"/>
              <w:numPr>
                <w:ilvl w:val="0"/>
                <w:numId w:val="71"/>
              </w:numPr>
              <w:pBdr>
                <w:top w:val="none" w:sz="0" w:space="0" w:color="auto"/>
                <w:left w:val="none" w:sz="0" w:space="0" w:color="auto"/>
                <w:bottom w:val="none" w:sz="0" w:space="0" w:color="auto"/>
                <w:right w:val="none" w:sz="0" w:space="0" w:color="auto"/>
              </w:pBdr>
              <w:shd w:val="clear" w:color="auto" w:fill="auto"/>
              <w:spacing w:after="80"/>
              <w:ind w:left="458"/>
              <w:rPr>
                <w:rFonts w:cs="Arial"/>
                <w:color w:val="auto"/>
                <w:sz w:val="22"/>
                <w:szCs w:val="22"/>
                <w:lang w:eastAsia="en-AU"/>
              </w:rPr>
            </w:pPr>
            <w:r w:rsidRPr="006F4DBE">
              <w:rPr>
                <w:color w:val="auto"/>
                <w:sz w:val="22"/>
                <w:szCs w:val="22"/>
              </w:rPr>
              <w:lastRenderedPageBreak/>
              <w:t>administration and monitoring of the effects of medication (via all routes (including injections)), including supervision and physical assistance with taking both prescription and over the counter medications under the delegation and clinical supervision of a registered nurse, or other appropriate health professional</w:t>
            </w:r>
            <w:r>
              <w:rPr>
                <w:color w:val="auto"/>
                <w:sz w:val="22"/>
                <w:szCs w:val="22"/>
              </w:rPr>
              <w:t>; and</w:t>
            </w:r>
          </w:p>
          <w:p w14:paraId="6FB56B4B" w14:textId="190BABEF" w:rsidR="00223264" w:rsidRPr="00044426" w:rsidRDefault="00223264" w:rsidP="002600DF">
            <w:pPr>
              <w:pStyle w:val="PolicyStatement"/>
              <w:numPr>
                <w:ilvl w:val="0"/>
                <w:numId w:val="71"/>
              </w:numPr>
              <w:pBdr>
                <w:top w:val="none" w:sz="0" w:space="0" w:color="auto"/>
                <w:left w:val="none" w:sz="0" w:space="0" w:color="auto"/>
                <w:bottom w:val="none" w:sz="0" w:space="0" w:color="auto"/>
                <w:right w:val="none" w:sz="0" w:space="0" w:color="auto"/>
              </w:pBdr>
              <w:shd w:val="clear" w:color="auto" w:fill="auto"/>
              <w:spacing w:after="80"/>
              <w:ind w:left="458"/>
              <w:rPr>
                <w:rFonts w:cs="Arial"/>
                <w:color w:val="FF0000"/>
                <w:sz w:val="22"/>
                <w:szCs w:val="22"/>
                <w:lang w:eastAsia="en-AU"/>
              </w:rPr>
            </w:pPr>
            <w:r w:rsidRPr="00044426">
              <w:rPr>
                <w:color w:val="FF0000"/>
                <w:sz w:val="22"/>
                <w:szCs w:val="22"/>
              </w:rPr>
              <w:t>reviewing the appropriateness of medications as needed under the delegation and clinical supervision of a registered nurse, or other appropriate health professional</w:t>
            </w:r>
            <w:r w:rsidR="002600DF">
              <w:rPr>
                <w:color w:val="FF0000"/>
                <w:sz w:val="22"/>
                <w:szCs w:val="22"/>
              </w:rPr>
              <w:t>.</w:t>
            </w:r>
          </w:p>
          <w:p w14:paraId="6944D11C" w14:textId="3EA70F81" w:rsidR="00A902E5" w:rsidRPr="00A937CC" w:rsidRDefault="00223264" w:rsidP="00A937CC">
            <w:pPr>
              <w:pStyle w:val="PolicyStatement"/>
              <w:pBdr>
                <w:top w:val="none" w:sz="0" w:space="0" w:color="auto"/>
                <w:left w:val="none" w:sz="0" w:space="0" w:color="auto"/>
                <w:bottom w:val="none" w:sz="0" w:space="0" w:color="auto"/>
                <w:right w:val="none" w:sz="0" w:space="0" w:color="auto"/>
              </w:pBdr>
              <w:shd w:val="clear" w:color="auto" w:fill="auto"/>
              <w:spacing w:after="80"/>
              <w:ind w:left="0"/>
              <w:rPr>
                <w:rFonts w:cs="Arial"/>
                <w:color w:val="FF0000"/>
                <w:sz w:val="22"/>
                <w:szCs w:val="22"/>
                <w:lang w:eastAsia="en-AU"/>
              </w:rPr>
            </w:pPr>
            <w:r w:rsidRPr="00044426">
              <w:rPr>
                <w:color w:val="FF0000"/>
                <w:sz w:val="22"/>
                <w:szCs w:val="22"/>
              </w:rPr>
              <w:t xml:space="preserve">Note: Excludes the cost of prescription and over the counter medications.  </w:t>
            </w:r>
          </w:p>
        </w:tc>
      </w:tr>
      <w:tr w:rsidR="00C41C75" w:rsidRPr="00731B81" w14:paraId="1C5FFDFF" w14:textId="77777777" w:rsidTr="00AC7846">
        <w:tc>
          <w:tcPr>
            <w:tcW w:w="742" w:type="dxa"/>
          </w:tcPr>
          <w:p w14:paraId="5F6C7674"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lastRenderedPageBreak/>
              <w:t>4</w:t>
            </w:r>
          </w:p>
        </w:tc>
        <w:tc>
          <w:tcPr>
            <w:tcW w:w="1810" w:type="dxa"/>
          </w:tcPr>
          <w:p w14:paraId="5F093361"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ind w:left="0" w:right="28"/>
              <w:rPr>
                <w:rFonts w:cs="Arial"/>
                <w:color w:val="auto"/>
                <w:sz w:val="22"/>
                <w:szCs w:val="22"/>
              </w:rPr>
            </w:pPr>
            <w:r w:rsidRPr="00017B1E">
              <w:rPr>
                <w:rFonts w:cs="Arial"/>
                <w:color w:val="auto"/>
                <w:sz w:val="22"/>
                <w:szCs w:val="22"/>
              </w:rPr>
              <w:t xml:space="preserve">Nursing </w:t>
            </w:r>
          </w:p>
        </w:tc>
        <w:tc>
          <w:tcPr>
            <w:tcW w:w="6804" w:type="dxa"/>
          </w:tcPr>
          <w:p w14:paraId="0033484B" w14:textId="77777777" w:rsidR="0019258C" w:rsidRPr="00A937CC" w:rsidRDefault="0019258C" w:rsidP="0019258C">
            <w:pPr>
              <w:pStyle w:val="PolicyStatement"/>
              <w:pBdr>
                <w:top w:val="none" w:sz="0" w:space="0" w:color="auto"/>
                <w:left w:val="none" w:sz="0" w:space="0" w:color="auto"/>
                <w:bottom w:val="none" w:sz="0" w:space="0" w:color="auto"/>
                <w:right w:val="none" w:sz="0" w:space="0" w:color="auto"/>
              </w:pBdr>
              <w:shd w:val="clear" w:color="auto" w:fill="auto"/>
              <w:spacing w:after="80"/>
              <w:ind w:left="0"/>
              <w:rPr>
                <w:rFonts w:cs="Arial"/>
                <w:color w:val="auto"/>
                <w:sz w:val="22"/>
                <w:szCs w:val="22"/>
              </w:rPr>
            </w:pPr>
            <w:r w:rsidRPr="00A937CC">
              <w:rPr>
                <w:rFonts w:cs="Arial"/>
                <w:color w:val="auto"/>
                <w:sz w:val="22"/>
                <w:szCs w:val="22"/>
              </w:rPr>
              <w:t>Services provided by or under the supervision of a registered nurse, including, but not limited to, the following:</w:t>
            </w:r>
          </w:p>
          <w:p w14:paraId="4A691952" w14:textId="77777777" w:rsidR="0019258C" w:rsidRPr="00A937CC" w:rsidRDefault="0019258C" w:rsidP="0019258C">
            <w:pPr>
              <w:pStyle w:val="PolicyStatement"/>
              <w:numPr>
                <w:ilvl w:val="0"/>
                <w:numId w:val="72"/>
              </w:numPr>
              <w:pBdr>
                <w:top w:val="none" w:sz="0" w:space="0" w:color="auto"/>
                <w:left w:val="none" w:sz="0" w:space="0" w:color="auto"/>
                <w:bottom w:val="none" w:sz="0" w:space="0" w:color="auto"/>
                <w:right w:val="none" w:sz="0" w:space="0" w:color="auto"/>
              </w:pBdr>
              <w:shd w:val="clear" w:color="auto" w:fill="auto"/>
              <w:spacing w:after="40"/>
              <w:ind w:left="458"/>
              <w:rPr>
                <w:rFonts w:cs="Arial"/>
                <w:color w:val="auto"/>
                <w:sz w:val="22"/>
                <w:szCs w:val="22"/>
              </w:rPr>
            </w:pPr>
            <w:r w:rsidRPr="00A937CC">
              <w:rPr>
                <w:rFonts w:cs="Arial"/>
                <w:color w:val="auto"/>
                <w:sz w:val="22"/>
                <w:szCs w:val="22"/>
              </w:rPr>
              <w:t>initial comprehensive clinical assessment for input to the care and services plan for the individual, in line with the individual’s goals and preferences, carried out by a registered nurse;</w:t>
            </w:r>
          </w:p>
          <w:p w14:paraId="3CFD41D9" w14:textId="77777777" w:rsidR="0019258C" w:rsidRPr="00A937CC" w:rsidRDefault="0019258C" w:rsidP="0019258C">
            <w:pPr>
              <w:pStyle w:val="PolicyStatement"/>
              <w:numPr>
                <w:ilvl w:val="0"/>
                <w:numId w:val="72"/>
              </w:numPr>
              <w:pBdr>
                <w:top w:val="none" w:sz="0" w:space="0" w:color="auto"/>
                <w:left w:val="none" w:sz="0" w:space="0" w:color="auto"/>
                <w:bottom w:val="none" w:sz="0" w:space="0" w:color="auto"/>
                <w:right w:val="none" w:sz="0" w:space="0" w:color="auto"/>
              </w:pBdr>
              <w:shd w:val="clear" w:color="auto" w:fill="auto"/>
              <w:spacing w:after="40"/>
              <w:ind w:left="458"/>
              <w:rPr>
                <w:rFonts w:cs="Arial"/>
                <w:color w:val="auto"/>
                <w:sz w:val="22"/>
                <w:szCs w:val="22"/>
              </w:rPr>
            </w:pPr>
            <w:r w:rsidRPr="00A937CC">
              <w:rPr>
                <w:rFonts w:cs="Arial"/>
                <w:color w:val="auto"/>
                <w:sz w:val="22"/>
                <w:szCs w:val="22"/>
              </w:rPr>
              <w:t xml:space="preserve">ongoing regular comprehensive clinical assessment of the individual and the individual’s care and services plan, in line with the individual’s goals and preferences, including identifying and responding appropriately to change or deterioration in function, </w:t>
            </w:r>
            <w:proofErr w:type="spellStart"/>
            <w:r w:rsidRPr="00A937CC">
              <w:rPr>
                <w:rFonts w:cs="Arial"/>
                <w:color w:val="auto"/>
                <w:sz w:val="22"/>
                <w:szCs w:val="22"/>
              </w:rPr>
              <w:t>behaviour</w:t>
            </w:r>
            <w:proofErr w:type="spellEnd"/>
            <w:r w:rsidRPr="00A937CC">
              <w:rPr>
                <w:rFonts w:cs="Arial"/>
                <w:color w:val="auto"/>
                <w:sz w:val="22"/>
                <w:szCs w:val="22"/>
              </w:rPr>
              <w:t xml:space="preserve">, condition or risk, carried out by a registered nurse, or an enrolled nurse </w:t>
            </w:r>
            <w:r w:rsidRPr="00A937CC">
              <w:rPr>
                <w:rFonts w:cs="Arial"/>
                <w:strike/>
                <w:color w:val="auto"/>
                <w:sz w:val="22"/>
                <w:szCs w:val="22"/>
              </w:rPr>
              <w:t>(including</w:t>
            </w:r>
            <w:r w:rsidRPr="00A937CC">
              <w:rPr>
                <w:rFonts w:cs="Arial"/>
                <w:color w:val="auto"/>
                <w:sz w:val="22"/>
                <w:szCs w:val="22"/>
              </w:rPr>
              <w:t xml:space="preserve"> under appropriate delegation by a registered nurse</w:t>
            </w:r>
            <w:r w:rsidRPr="00A937CC">
              <w:rPr>
                <w:rFonts w:cs="Arial"/>
                <w:strike/>
                <w:color w:val="auto"/>
                <w:sz w:val="22"/>
                <w:szCs w:val="22"/>
              </w:rPr>
              <w:t>)</w:t>
            </w:r>
            <w:r w:rsidRPr="00A937CC">
              <w:rPr>
                <w:rFonts w:cs="Arial"/>
                <w:color w:val="auto"/>
                <w:sz w:val="22"/>
                <w:szCs w:val="22"/>
              </w:rPr>
              <w:t>;</w:t>
            </w:r>
          </w:p>
          <w:p w14:paraId="5AD3E8A3" w14:textId="77777777" w:rsidR="0019258C" w:rsidRPr="00A937CC" w:rsidRDefault="0019258C" w:rsidP="0019258C">
            <w:pPr>
              <w:pStyle w:val="PolicyStatement"/>
              <w:numPr>
                <w:ilvl w:val="0"/>
                <w:numId w:val="72"/>
              </w:numPr>
              <w:pBdr>
                <w:top w:val="none" w:sz="0" w:space="0" w:color="auto"/>
                <w:left w:val="none" w:sz="0" w:space="0" w:color="auto"/>
                <w:bottom w:val="none" w:sz="0" w:space="0" w:color="auto"/>
                <w:right w:val="none" w:sz="0" w:space="0" w:color="auto"/>
              </w:pBdr>
              <w:shd w:val="clear" w:color="auto" w:fill="auto"/>
              <w:spacing w:after="40"/>
              <w:ind w:left="458"/>
              <w:rPr>
                <w:rFonts w:cs="Arial"/>
                <w:color w:val="auto"/>
                <w:sz w:val="22"/>
                <w:szCs w:val="22"/>
              </w:rPr>
            </w:pPr>
            <w:r w:rsidRPr="00A937CC">
              <w:rPr>
                <w:rFonts w:cs="Arial"/>
                <w:color w:val="auto"/>
                <w:sz w:val="22"/>
                <w:szCs w:val="22"/>
              </w:rPr>
              <w:t xml:space="preserve">all other nursing services carried out by a registered nurse, enrolled nurse or other appropriate health professional; </w:t>
            </w:r>
          </w:p>
          <w:p w14:paraId="0E90A802" w14:textId="77777777" w:rsidR="0019258C" w:rsidRPr="00A937CC" w:rsidRDefault="0019258C" w:rsidP="0019258C">
            <w:pPr>
              <w:pStyle w:val="PolicyStatement"/>
              <w:numPr>
                <w:ilvl w:val="0"/>
                <w:numId w:val="72"/>
              </w:numPr>
              <w:pBdr>
                <w:top w:val="none" w:sz="0" w:space="0" w:color="auto"/>
                <w:left w:val="none" w:sz="0" w:space="0" w:color="auto"/>
                <w:bottom w:val="none" w:sz="0" w:space="0" w:color="auto"/>
                <w:right w:val="none" w:sz="0" w:space="0" w:color="auto"/>
              </w:pBdr>
              <w:shd w:val="clear" w:color="auto" w:fill="auto"/>
              <w:spacing w:after="40"/>
              <w:ind w:left="458"/>
              <w:rPr>
                <w:rFonts w:cs="Arial"/>
                <w:color w:val="auto"/>
                <w:sz w:val="20"/>
                <w:szCs w:val="20"/>
              </w:rPr>
            </w:pPr>
            <w:r w:rsidRPr="00A937CC">
              <w:rPr>
                <w:rFonts w:cs="Arial"/>
                <w:color w:val="auto"/>
                <w:sz w:val="22"/>
                <w:szCs w:val="22"/>
              </w:rPr>
              <w:t>all other services required for the individual’s care.</w:t>
            </w:r>
          </w:p>
          <w:p w14:paraId="21FA143F" w14:textId="094C1B80" w:rsidR="00A937CC" w:rsidRPr="00790DE5" w:rsidRDefault="00AC113B" w:rsidP="00A937CC">
            <w:pPr>
              <w:pStyle w:val="notemargin"/>
              <w:rPr>
                <w:rFonts w:ascii="Arial" w:hAnsi="Arial" w:cs="Arial"/>
                <w:sz w:val="22"/>
                <w:szCs w:val="22"/>
              </w:rPr>
            </w:pPr>
            <w:r w:rsidRPr="00790DE5">
              <w:rPr>
                <w:rFonts w:ascii="Arial" w:hAnsi="Arial" w:cs="Arial"/>
                <w:sz w:val="22"/>
                <w:szCs w:val="22"/>
              </w:rPr>
              <w:t>Note:  Examples of services include (but are not limited to) the following:</w:t>
            </w:r>
          </w:p>
          <w:p w14:paraId="46FA6029" w14:textId="7777777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ongoing monitoring and evaluation of the individual and identification where care may need to be escalated or altered due to the changing health or needs of the individual;</w:t>
            </w:r>
          </w:p>
          <w:p w14:paraId="0E47D0E0" w14:textId="7777777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maintaining accurate, comprehensive and up to date clinical documentation of the individual’s care;</w:t>
            </w:r>
          </w:p>
          <w:p w14:paraId="7424DBE4" w14:textId="7777777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assistance with, or provision of support for, personal hygiene, including oral health management and considerations for bariatric care needs;</w:t>
            </w:r>
          </w:p>
          <w:p w14:paraId="4514B4B6" w14:textId="7777777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chronic disease management including blood glucose monitoring;</w:t>
            </w:r>
          </w:p>
          <w:p w14:paraId="46657FC3" w14:textId="7777777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if the individual is living with cognitive decline - support and supervision of the individual;</w:t>
            </w:r>
          </w:p>
          <w:p w14:paraId="3EE326EB" w14:textId="1BDB56FD"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lastRenderedPageBreak/>
              <w:t>if the individual is living with mental health decline - support and supervision of</w:t>
            </w:r>
            <w:r w:rsidR="00481B31" w:rsidRPr="00790DE5">
              <w:rPr>
                <w:rFonts w:cs="Arial"/>
                <w:color w:val="auto"/>
                <w:sz w:val="22"/>
                <w:szCs w:val="22"/>
              </w:rPr>
              <w:t xml:space="preserve"> the</w:t>
            </w:r>
            <w:r w:rsidRPr="00790DE5">
              <w:rPr>
                <w:rFonts w:cs="Arial"/>
                <w:color w:val="auto"/>
                <w:sz w:val="22"/>
                <w:szCs w:val="22"/>
              </w:rPr>
              <w:t xml:space="preserve"> individual;</w:t>
            </w:r>
          </w:p>
          <w:p w14:paraId="2B58DF5D" w14:textId="7777777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establishment and supervision of a pain management plan, including the management and monitoring of chronic pain;</w:t>
            </w:r>
          </w:p>
          <w:p w14:paraId="4DAB7927" w14:textId="77777777" w:rsidR="00E80EC8" w:rsidRPr="00790DE5" w:rsidRDefault="00E80EC8"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medication management (as listed and described in the separate medication management item);</w:t>
            </w:r>
          </w:p>
          <w:p w14:paraId="6F3D800D" w14:textId="7416B2C1"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 xml:space="preserve">insertion, maintenance, monitoring and removal of devices including intravenous lines, </w:t>
            </w:r>
            <w:proofErr w:type="spellStart"/>
            <w:r w:rsidRPr="00790DE5">
              <w:rPr>
                <w:rFonts w:cs="Arial"/>
                <w:color w:val="auto"/>
                <w:sz w:val="22"/>
                <w:szCs w:val="22"/>
              </w:rPr>
              <w:t>naso</w:t>
            </w:r>
            <w:proofErr w:type="spellEnd"/>
            <w:r w:rsidRPr="00790DE5">
              <w:rPr>
                <w:rFonts w:cs="Arial"/>
                <w:color w:val="auto"/>
                <w:sz w:val="22"/>
                <w:szCs w:val="22"/>
              </w:rPr>
              <w:noBreakHyphen/>
              <w:t xml:space="preserve">gastric tubes, </w:t>
            </w:r>
            <w:proofErr w:type="gramStart"/>
            <w:r w:rsidRPr="00790DE5">
              <w:rPr>
                <w:rFonts w:cs="Arial"/>
                <w:color w:val="auto"/>
                <w:sz w:val="22"/>
                <w:szCs w:val="22"/>
              </w:rPr>
              <w:t xml:space="preserve">catheters </w:t>
            </w:r>
            <w:r w:rsidR="004C64E6" w:rsidRPr="00790DE5">
              <w:rPr>
                <w:rFonts w:cs="Arial"/>
                <w:color w:val="auto"/>
                <w:sz w:val="22"/>
                <w:szCs w:val="22"/>
              </w:rPr>
              <w:t xml:space="preserve"> and</w:t>
            </w:r>
            <w:proofErr w:type="gramEnd"/>
            <w:r w:rsidR="004C64E6" w:rsidRPr="00790DE5">
              <w:rPr>
                <w:rFonts w:cs="Arial"/>
                <w:color w:val="auto"/>
                <w:sz w:val="22"/>
                <w:szCs w:val="22"/>
              </w:rPr>
              <w:t xml:space="preserve"> </w:t>
            </w:r>
            <w:r w:rsidRPr="00790DE5">
              <w:rPr>
                <w:rFonts w:cs="Arial"/>
                <w:color w:val="auto"/>
                <w:sz w:val="22"/>
                <w:szCs w:val="22"/>
              </w:rPr>
              <w:t>negative pressure devices;</w:t>
            </w:r>
          </w:p>
          <w:p w14:paraId="25666810" w14:textId="2F65F89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if the individual has identified fee</w:t>
            </w:r>
            <w:r w:rsidR="00641141" w:rsidRPr="00790DE5">
              <w:rPr>
                <w:rFonts w:cs="Arial"/>
                <w:color w:val="auto"/>
                <w:sz w:val="22"/>
                <w:szCs w:val="22"/>
              </w:rPr>
              <w:t>d</w:t>
            </w:r>
            <w:r w:rsidRPr="00790DE5">
              <w:rPr>
                <w:rFonts w:cs="Arial"/>
                <w:color w:val="auto"/>
                <w:sz w:val="22"/>
                <w:szCs w:val="22"/>
              </w:rPr>
              <w:t>ing and swallowing needs - support for the individual;</w:t>
            </w:r>
          </w:p>
          <w:p w14:paraId="64B2F2AB" w14:textId="7777777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skin assessment and the prevention and management of pressure injury wounds;</w:t>
            </w:r>
          </w:p>
          <w:p w14:paraId="4014878D" w14:textId="7777777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stoma care;</w:t>
            </w:r>
          </w:p>
          <w:p w14:paraId="6EA1089B" w14:textId="4B4F734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 xml:space="preserve">wound management including </w:t>
            </w:r>
            <w:r w:rsidR="000822DB" w:rsidRPr="00790DE5">
              <w:rPr>
                <w:rFonts w:cs="Arial"/>
                <w:color w:val="auto"/>
                <w:sz w:val="22"/>
                <w:szCs w:val="22"/>
              </w:rPr>
              <w:t xml:space="preserve">of </w:t>
            </w:r>
            <w:r w:rsidRPr="00790DE5">
              <w:rPr>
                <w:rFonts w:cs="Arial"/>
                <w:color w:val="auto"/>
                <w:sz w:val="22"/>
                <w:szCs w:val="22"/>
              </w:rPr>
              <w:t>complex and chronic wounds;</w:t>
            </w:r>
          </w:p>
          <w:p w14:paraId="52BA08D5" w14:textId="2E74CB7A" w:rsidR="00AC113B" w:rsidRPr="00790DE5" w:rsidRDefault="00E86427"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 xml:space="preserve">provision of </w:t>
            </w:r>
            <w:r w:rsidR="00AC113B" w:rsidRPr="00790DE5">
              <w:rPr>
                <w:rFonts w:cs="Arial"/>
                <w:color w:val="auto"/>
                <w:sz w:val="22"/>
                <w:szCs w:val="22"/>
              </w:rPr>
              <w:t>bandages, dressings, swabs, saline, drips, catheters, tubes and other medical items required as a part of nursing services;</w:t>
            </w:r>
          </w:p>
          <w:p w14:paraId="45F1B815" w14:textId="77777777" w:rsidR="00AC113B" w:rsidRPr="00790DE5" w:rsidRDefault="00AC113B"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assistance with and ongoing supervision of breathing, including oxygen therapy, suctioning of airways, and tracheostomy care;</w:t>
            </w:r>
          </w:p>
          <w:p w14:paraId="7B6180CE" w14:textId="7777777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required support and observations for peritoneal dialysis treatment;</w:t>
            </w:r>
          </w:p>
          <w:p w14:paraId="66974C4E" w14:textId="7056CF24"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 xml:space="preserve">assisting </w:t>
            </w:r>
            <w:r w:rsidR="0038149D" w:rsidRPr="00790DE5">
              <w:rPr>
                <w:rFonts w:cs="Arial"/>
                <w:color w:val="auto"/>
                <w:sz w:val="22"/>
                <w:szCs w:val="22"/>
              </w:rPr>
              <w:t>or</w:t>
            </w:r>
            <w:r w:rsidRPr="00790DE5">
              <w:rPr>
                <w:rFonts w:cs="Arial"/>
                <w:color w:val="auto"/>
                <w:sz w:val="22"/>
                <w:szCs w:val="22"/>
              </w:rPr>
              <w:t xml:space="preserve"> supporting an individual to use appropriate healthcare technology in support of their care, including telehealth;</w:t>
            </w:r>
          </w:p>
          <w:p w14:paraId="555734B6" w14:textId="77777777" w:rsidR="00C41C75" w:rsidRPr="00790DE5"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790DE5">
              <w:rPr>
                <w:rFonts w:cs="Arial"/>
                <w:color w:val="auto"/>
                <w:sz w:val="22"/>
                <w:szCs w:val="22"/>
              </w:rPr>
              <w:t>risk management relating to infection prevention and control; and</w:t>
            </w:r>
          </w:p>
          <w:p w14:paraId="0D8E04EF" w14:textId="35F3A6BB" w:rsidR="00C41C75" w:rsidRPr="00A937CC" w:rsidRDefault="00C41C75" w:rsidP="00A937CC">
            <w:pPr>
              <w:pStyle w:val="PolicyStatement"/>
              <w:numPr>
                <w:ilvl w:val="0"/>
                <w:numId w:val="83"/>
              </w:numPr>
              <w:pBdr>
                <w:top w:val="none" w:sz="0" w:space="0" w:color="auto"/>
                <w:left w:val="none" w:sz="0" w:space="0" w:color="auto"/>
                <w:bottom w:val="none" w:sz="0" w:space="0" w:color="auto"/>
                <w:right w:val="none" w:sz="0" w:space="0" w:color="auto"/>
              </w:pBdr>
              <w:shd w:val="clear" w:color="auto" w:fill="auto"/>
              <w:spacing w:before="80" w:after="40"/>
              <w:ind w:left="749" w:hanging="142"/>
              <w:rPr>
                <w:rFonts w:cs="Arial"/>
                <w:color w:val="auto"/>
                <w:sz w:val="22"/>
                <w:szCs w:val="22"/>
              </w:rPr>
            </w:pPr>
            <w:r w:rsidRPr="00790DE5">
              <w:rPr>
                <w:rFonts w:cs="Arial"/>
                <w:color w:val="auto"/>
                <w:sz w:val="22"/>
                <w:szCs w:val="22"/>
              </w:rPr>
              <w:t>advance care planning, palliative care and end of life care.</w:t>
            </w:r>
          </w:p>
        </w:tc>
      </w:tr>
      <w:tr w:rsidR="00C41C75" w:rsidRPr="00731B81" w14:paraId="21FE684C" w14:textId="77777777" w:rsidTr="00AC7846">
        <w:tc>
          <w:tcPr>
            <w:tcW w:w="742" w:type="dxa"/>
          </w:tcPr>
          <w:p w14:paraId="299FE9D1"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lastRenderedPageBreak/>
              <w:t>5</w:t>
            </w:r>
          </w:p>
        </w:tc>
        <w:tc>
          <w:tcPr>
            <w:tcW w:w="1810" w:type="dxa"/>
          </w:tcPr>
          <w:p w14:paraId="76D9CA05"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120"/>
              <w:ind w:left="0" w:right="28"/>
              <w:rPr>
                <w:rFonts w:cs="Arial"/>
                <w:color w:val="auto"/>
                <w:sz w:val="22"/>
                <w:szCs w:val="22"/>
              </w:rPr>
            </w:pPr>
            <w:r w:rsidRPr="00017B1E">
              <w:rPr>
                <w:rFonts w:cs="Arial"/>
                <w:color w:val="auto"/>
                <w:sz w:val="22"/>
                <w:szCs w:val="22"/>
              </w:rPr>
              <w:t>Dementia and cognition management</w:t>
            </w:r>
          </w:p>
        </w:tc>
        <w:tc>
          <w:tcPr>
            <w:tcW w:w="6804" w:type="dxa"/>
          </w:tcPr>
          <w:p w14:paraId="2CFBC0CC" w14:textId="32781681" w:rsidR="00A937CC" w:rsidRPr="00017B1E" w:rsidRDefault="00C41C75" w:rsidP="00A937CC">
            <w:pPr>
              <w:pStyle w:val="PolicyStatement"/>
              <w:pBdr>
                <w:top w:val="none" w:sz="0" w:space="0" w:color="auto"/>
                <w:left w:val="none" w:sz="0" w:space="0" w:color="auto"/>
                <w:bottom w:val="none" w:sz="0" w:space="0" w:color="auto"/>
                <w:right w:val="none" w:sz="0" w:space="0" w:color="auto"/>
              </w:pBdr>
              <w:shd w:val="clear" w:color="auto" w:fill="auto"/>
              <w:tabs>
                <w:tab w:val="left" w:pos="426"/>
              </w:tabs>
              <w:spacing w:before="80" w:after="80" w:line="240" w:lineRule="auto"/>
              <w:ind w:left="425" w:hanging="425"/>
              <w:rPr>
                <w:rFonts w:cs="Arial"/>
                <w:color w:val="auto"/>
                <w:sz w:val="22"/>
                <w:szCs w:val="22"/>
              </w:rPr>
            </w:pPr>
            <w:r w:rsidRPr="00017B1E">
              <w:rPr>
                <w:rFonts w:cs="Arial"/>
                <w:color w:val="auto"/>
                <w:sz w:val="22"/>
                <w:szCs w:val="22"/>
              </w:rPr>
              <w:t>If the individual has dementia or other cognitive impairments:</w:t>
            </w:r>
          </w:p>
          <w:p w14:paraId="2030B79F" w14:textId="147B7494" w:rsidR="00A937CC" w:rsidRPr="00A937CC" w:rsidRDefault="00C30B23" w:rsidP="00A937CC">
            <w:pPr>
              <w:pStyle w:val="PolicyStatement"/>
              <w:numPr>
                <w:ilvl w:val="0"/>
                <w:numId w:val="84"/>
              </w:numPr>
              <w:pBdr>
                <w:top w:val="none" w:sz="0" w:space="0" w:color="auto"/>
                <w:left w:val="none" w:sz="0" w:space="0" w:color="auto"/>
                <w:bottom w:val="none" w:sz="0" w:space="0" w:color="auto"/>
                <w:right w:val="none" w:sz="0" w:space="0" w:color="auto"/>
              </w:pBdr>
              <w:shd w:val="clear" w:color="auto" w:fill="auto"/>
              <w:spacing w:after="40"/>
              <w:ind w:left="463"/>
              <w:rPr>
                <w:rFonts w:cs="Arial"/>
                <w:color w:val="auto"/>
                <w:sz w:val="22"/>
                <w:szCs w:val="22"/>
              </w:rPr>
            </w:pPr>
            <w:r>
              <w:rPr>
                <w:rFonts w:cs="Arial"/>
                <w:color w:val="auto"/>
                <w:sz w:val="22"/>
                <w:szCs w:val="22"/>
              </w:rPr>
              <w:t xml:space="preserve">development of an </w:t>
            </w:r>
            <w:r w:rsidR="00C41C75" w:rsidRPr="00017B1E">
              <w:rPr>
                <w:rFonts w:cs="Arial"/>
                <w:color w:val="auto"/>
                <w:sz w:val="22"/>
                <w:szCs w:val="22"/>
              </w:rPr>
              <w:t>individual therapy and support program designed and carried out to:</w:t>
            </w:r>
          </w:p>
          <w:p w14:paraId="6C3F3D2D" w14:textId="366A74D8" w:rsidR="00C41C75" w:rsidRPr="00017B1E" w:rsidRDefault="00C41C75" w:rsidP="00A937CC">
            <w:pPr>
              <w:pStyle w:val="PolicyStatement"/>
              <w:numPr>
                <w:ilvl w:val="0"/>
                <w:numId w:val="85"/>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017B1E">
              <w:rPr>
                <w:rFonts w:cs="Arial"/>
                <w:color w:val="auto"/>
                <w:sz w:val="22"/>
                <w:szCs w:val="22"/>
              </w:rPr>
              <w:t xml:space="preserve">prevent or manage a particular condition or </w:t>
            </w:r>
            <w:proofErr w:type="spellStart"/>
            <w:r w:rsidRPr="00017B1E">
              <w:rPr>
                <w:rFonts w:cs="Arial"/>
                <w:color w:val="auto"/>
                <w:sz w:val="22"/>
                <w:szCs w:val="22"/>
              </w:rPr>
              <w:t>behaviour</w:t>
            </w:r>
            <w:proofErr w:type="spellEnd"/>
            <w:r w:rsidRPr="00017B1E">
              <w:rPr>
                <w:rFonts w:cs="Arial"/>
                <w:color w:val="auto"/>
                <w:sz w:val="22"/>
                <w:szCs w:val="22"/>
              </w:rPr>
              <w:t xml:space="preserve">; </w:t>
            </w:r>
            <w:r w:rsidR="00AC113B" w:rsidRPr="00017B1E">
              <w:rPr>
                <w:rFonts w:cs="Arial"/>
                <w:color w:val="auto"/>
                <w:sz w:val="22"/>
                <w:szCs w:val="22"/>
              </w:rPr>
              <w:t>and</w:t>
            </w:r>
          </w:p>
          <w:p w14:paraId="511AE381" w14:textId="3EA995D1" w:rsidR="00C41C75" w:rsidRPr="00017B1E" w:rsidRDefault="00C41C75" w:rsidP="00A937CC">
            <w:pPr>
              <w:pStyle w:val="PolicyStatement"/>
              <w:numPr>
                <w:ilvl w:val="0"/>
                <w:numId w:val="85"/>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017B1E">
              <w:rPr>
                <w:rFonts w:cs="Arial"/>
                <w:color w:val="auto"/>
                <w:sz w:val="22"/>
                <w:szCs w:val="22"/>
              </w:rPr>
              <w:t xml:space="preserve">enhance the individual’s quality of life; </w:t>
            </w:r>
            <w:r w:rsidR="00AC113B" w:rsidRPr="00017B1E">
              <w:rPr>
                <w:rFonts w:cs="Arial"/>
                <w:color w:val="auto"/>
                <w:sz w:val="22"/>
                <w:szCs w:val="22"/>
              </w:rPr>
              <w:t>and</w:t>
            </w:r>
          </w:p>
          <w:p w14:paraId="0F96A4F5" w14:textId="77777777" w:rsidR="00C41C75" w:rsidRPr="00017B1E" w:rsidRDefault="00C41C75" w:rsidP="00A937CC">
            <w:pPr>
              <w:pStyle w:val="PolicyStatement"/>
              <w:numPr>
                <w:ilvl w:val="0"/>
                <w:numId w:val="85"/>
              </w:numPr>
              <w:pBdr>
                <w:top w:val="none" w:sz="0" w:space="0" w:color="auto"/>
                <w:left w:val="none" w:sz="0" w:space="0" w:color="auto"/>
                <w:bottom w:val="none" w:sz="0" w:space="0" w:color="auto"/>
                <w:right w:val="none" w:sz="0" w:space="0" w:color="auto"/>
              </w:pBdr>
              <w:shd w:val="clear" w:color="auto" w:fill="auto"/>
              <w:spacing w:before="80"/>
              <w:ind w:left="747" w:hanging="142"/>
              <w:rPr>
                <w:rFonts w:cs="Arial"/>
                <w:color w:val="auto"/>
                <w:sz w:val="22"/>
                <w:szCs w:val="22"/>
              </w:rPr>
            </w:pPr>
            <w:r w:rsidRPr="00017B1E">
              <w:rPr>
                <w:rFonts w:cs="Arial"/>
                <w:color w:val="auto"/>
                <w:sz w:val="22"/>
                <w:szCs w:val="22"/>
              </w:rPr>
              <w:t>enhance care for the individual; and</w:t>
            </w:r>
          </w:p>
          <w:p w14:paraId="2142FD5C" w14:textId="2F689AE3" w:rsidR="00C41C75" w:rsidRPr="00017B1E" w:rsidRDefault="00C41C75" w:rsidP="00A937CC">
            <w:pPr>
              <w:pStyle w:val="PolicyStatement"/>
              <w:numPr>
                <w:ilvl w:val="0"/>
                <w:numId w:val="84"/>
              </w:numPr>
              <w:pBdr>
                <w:top w:val="none" w:sz="0" w:space="0" w:color="auto"/>
                <w:left w:val="none" w:sz="0" w:space="0" w:color="auto"/>
                <w:bottom w:val="none" w:sz="0" w:space="0" w:color="auto"/>
                <w:right w:val="none" w:sz="0" w:space="0" w:color="auto"/>
              </w:pBdr>
              <w:shd w:val="clear" w:color="auto" w:fill="auto"/>
              <w:spacing w:after="40"/>
              <w:ind w:left="463"/>
              <w:rPr>
                <w:rFonts w:cs="Arial"/>
                <w:color w:val="auto"/>
                <w:sz w:val="22"/>
                <w:szCs w:val="22"/>
              </w:rPr>
            </w:pPr>
            <w:r w:rsidRPr="00017B1E">
              <w:rPr>
                <w:rFonts w:cs="Arial"/>
                <w:color w:val="auto"/>
                <w:sz w:val="22"/>
                <w:szCs w:val="22"/>
              </w:rPr>
              <w:t>ongoing support (including specific encouragement) to motivate or enable the individual to take part in general activities of the residential care home</w:t>
            </w:r>
            <w:r w:rsidR="00217D6E">
              <w:rPr>
                <w:rFonts w:cs="Arial"/>
                <w:color w:val="auto"/>
                <w:sz w:val="22"/>
                <w:szCs w:val="22"/>
              </w:rPr>
              <w:t xml:space="preserve">, </w:t>
            </w:r>
            <w:r w:rsidR="00217D6E" w:rsidRPr="001B3C2B">
              <w:rPr>
                <w:rFonts w:cs="Arial"/>
                <w:color w:val="FF0000"/>
                <w:sz w:val="22"/>
                <w:szCs w:val="22"/>
              </w:rPr>
              <w:t>where appropriate</w:t>
            </w:r>
            <w:r w:rsidRPr="001B3C2B">
              <w:rPr>
                <w:rFonts w:cs="Arial"/>
                <w:color w:val="FF0000"/>
                <w:sz w:val="22"/>
                <w:szCs w:val="22"/>
              </w:rPr>
              <w:t>.</w:t>
            </w:r>
          </w:p>
        </w:tc>
      </w:tr>
      <w:tr w:rsidR="00C41C75" w:rsidRPr="00731B81" w14:paraId="3E7C8AB4" w14:textId="77777777" w:rsidTr="00AC7846">
        <w:tc>
          <w:tcPr>
            <w:tcW w:w="742" w:type="dxa"/>
          </w:tcPr>
          <w:p w14:paraId="37F3F617"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lastRenderedPageBreak/>
              <w:t>6</w:t>
            </w:r>
          </w:p>
        </w:tc>
        <w:tc>
          <w:tcPr>
            <w:tcW w:w="1810" w:type="dxa"/>
          </w:tcPr>
          <w:p w14:paraId="253498F7"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80" w:line="240" w:lineRule="auto"/>
              <w:ind w:left="0"/>
              <w:rPr>
                <w:rFonts w:cs="Arial"/>
                <w:color w:val="auto"/>
                <w:sz w:val="22"/>
                <w:szCs w:val="22"/>
              </w:rPr>
            </w:pPr>
            <w:r w:rsidRPr="00017B1E">
              <w:rPr>
                <w:rFonts w:cs="Arial"/>
                <w:color w:val="auto"/>
                <w:sz w:val="22"/>
                <w:szCs w:val="22"/>
              </w:rPr>
              <w:t>General access to medical services</w:t>
            </w:r>
          </w:p>
        </w:tc>
        <w:tc>
          <w:tcPr>
            <w:tcW w:w="6804" w:type="dxa"/>
          </w:tcPr>
          <w:p w14:paraId="028EA318" w14:textId="67EEA6D5" w:rsidR="00A937CC" w:rsidRPr="006F4DBE" w:rsidRDefault="00656BB1" w:rsidP="00A937CC">
            <w:pPr>
              <w:pStyle w:val="PolicyStatement"/>
              <w:pBdr>
                <w:top w:val="none" w:sz="0" w:space="0" w:color="auto"/>
                <w:left w:val="none" w:sz="0" w:space="0" w:color="auto"/>
                <w:bottom w:val="none" w:sz="0" w:space="0" w:color="auto"/>
                <w:right w:val="none" w:sz="0" w:space="0" w:color="auto"/>
              </w:pBdr>
              <w:shd w:val="clear" w:color="auto" w:fill="auto"/>
              <w:spacing w:after="80"/>
              <w:ind w:left="0"/>
              <w:rPr>
                <w:rFonts w:cs="Arial"/>
                <w:color w:val="auto"/>
                <w:sz w:val="22"/>
                <w:szCs w:val="22"/>
              </w:rPr>
            </w:pPr>
            <w:r w:rsidRPr="006F4DBE">
              <w:rPr>
                <w:rFonts w:cs="Arial"/>
                <w:color w:val="auto"/>
                <w:sz w:val="22"/>
                <w:szCs w:val="22"/>
              </w:rPr>
              <w:t>The following:</w:t>
            </w:r>
          </w:p>
          <w:p w14:paraId="0902DC4D" w14:textId="77777777" w:rsidR="00656BB1" w:rsidRDefault="00656BB1" w:rsidP="00A937CC">
            <w:pPr>
              <w:pStyle w:val="PolicyStatement"/>
              <w:numPr>
                <w:ilvl w:val="0"/>
                <w:numId w:val="86"/>
              </w:numPr>
              <w:pBdr>
                <w:top w:val="none" w:sz="0" w:space="0" w:color="auto"/>
                <w:left w:val="none" w:sz="0" w:space="0" w:color="auto"/>
                <w:bottom w:val="none" w:sz="0" w:space="0" w:color="auto"/>
                <w:right w:val="none" w:sz="0" w:space="0" w:color="auto"/>
              </w:pBdr>
              <w:shd w:val="clear" w:color="auto" w:fill="auto"/>
              <w:spacing w:after="40"/>
              <w:ind w:left="463"/>
              <w:rPr>
                <w:rFonts w:cs="Arial"/>
                <w:color w:val="auto"/>
                <w:sz w:val="22"/>
                <w:szCs w:val="22"/>
              </w:rPr>
            </w:pPr>
            <w:r>
              <w:rPr>
                <w:rFonts w:cs="Arial"/>
                <w:color w:val="auto"/>
                <w:sz w:val="22"/>
                <w:szCs w:val="22"/>
              </w:rPr>
              <w:t xml:space="preserve">making </w:t>
            </w:r>
            <w:r w:rsidRPr="002D4415">
              <w:rPr>
                <w:rFonts w:cs="Arial"/>
                <w:color w:val="auto"/>
                <w:sz w:val="22"/>
                <w:szCs w:val="22"/>
              </w:rPr>
              <w:t>arrangements for health professionals to visit the individual for any necessary health professional appointments (but not the cost of the appointments or any gap payments charged for the appointments</w:t>
            </w:r>
            <w:r w:rsidRPr="00BB0185">
              <w:rPr>
                <w:rFonts w:cs="Arial"/>
                <w:color w:val="FF0000"/>
                <w:sz w:val="22"/>
                <w:szCs w:val="22"/>
              </w:rPr>
              <w:t>, or transport including escort costs</w:t>
            </w:r>
            <w:r w:rsidRPr="00656BB1">
              <w:rPr>
                <w:rFonts w:cs="Arial"/>
                <w:color w:val="auto"/>
                <w:sz w:val="22"/>
                <w:szCs w:val="22"/>
              </w:rPr>
              <w:t>);</w:t>
            </w:r>
          </w:p>
          <w:p w14:paraId="4DCA3DD4" w14:textId="77777777" w:rsidR="00656BB1" w:rsidRPr="00402BFC" w:rsidRDefault="00656BB1" w:rsidP="00A937CC">
            <w:pPr>
              <w:pStyle w:val="PolicyStatement"/>
              <w:numPr>
                <w:ilvl w:val="0"/>
                <w:numId w:val="86"/>
              </w:numPr>
              <w:pBdr>
                <w:top w:val="none" w:sz="0" w:space="0" w:color="auto"/>
                <w:left w:val="none" w:sz="0" w:space="0" w:color="auto"/>
                <w:bottom w:val="none" w:sz="0" w:space="0" w:color="auto"/>
                <w:right w:val="none" w:sz="0" w:space="0" w:color="auto"/>
              </w:pBdr>
              <w:shd w:val="clear" w:color="auto" w:fill="auto"/>
              <w:spacing w:after="40"/>
              <w:ind w:left="463"/>
              <w:rPr>
                <w:rFonts w:cs="Arial"/>
                <w:color w:val="auto"/>
                <w:sz w:val="22"/>
                <w:szCs w:val="22"/>
              </w:rPr>
            </w:pPr>
            <w:r w:rsidRPr="00402BFC">
              <w:rPr>
                <w:rFonts w:cs="Arial"/>
                <w:color w:val="auto"/>
                <w:sz w:val="22"/>
                <w:szCs w:val="22"/>
              </w:rPr>
              <w:t xml:space="preserve">making arrangements for the individual to attend any necessary health professional appointments (but not the cost of the appointments or any gap payments charged for the appointments, </w:t>
            </w:r>
            <w:r w:rsidRPr="00C8523F">
              <w:rPr>
                <w:rFonts w:cs="Arial"/>
                <w:color w:val="FF0000"/>
                <w:sz w:val="22"/>
                <w:szCs w:val="22"/>
              </w:rPr>
              <w:t>or transport including escort costs</w:t>
            </w:r>
            <w:r w:rsidRPr="00BB0185">
              <w:rPr>
                <w:rFonts w:cs="Arial"/>
                <w:color w:val="auto"/>
                <w:sz w:val="22"/>
                <w:szCs w:val="22"/>
              </w:rPr>
              <w:t>)</w:t>
            </w:r>
            <w:r w:rsidRPr="00C8523F">
              <w:rPr>
                <w:rFonts w:cs="Arial"/>
                <w:color w:val="FF0000"/>
                <w:sz w:val="22"/>
                <w:szCs w:val="22"/>
              </w:rPr>
              <w:t>;</w:t>
            </w:r>
          </w:p>
          <w:p w14:paraId="62B2CF45" w14:textId="77777777" w:rsidR="00656BB1" w:rsidRPr="00402BFC" w:rsidRDefault="00656BB1" w:rsidP="00A937CC">
            <w:pPr>
              <w:pStyle w:val="PolicyStatement"/>
              <w:numPr>
                <w:ilvl w:val="0"/>
                <w:numId w:val="86"/>
              </w:numPr>
              <w:pBdr>
                <w:top w:val="none" w:sz="0" w:space="0" w:color="auto"/>
                <w:left w:val="none" w:sz="0" w:space="0" w:color="auto"/>
                <w:bottom w:val="none" w:sz="0" w:space="0" w:color="auto"/>
                <w:right w:val="none" w:sz="0" w:space="0" w:color="auto"/>
              </w:pBdr>
              <w:shd w:val="clear" w:color="auto" w:fill="auto"/>
              <w:spacing w:after="40"/>
              <w:ind w:left="463"/>
              <w:rPr>
                <w:rFonts w:cs="Arial"/>
                <w:color w:val="auto"/>
                <w:sz w:val="22"/>
                <w:szCs w:val="22"/>
              </w:rPr>
            </w:pPr>
            <w:r w:rsidRPr="00402BFC">
              <w:rPr>
                <w:rFonts w:cs="Arial"/>
                <w:color w:val="auto"/>
                <w:sz w:val="22"/>
                <w:szCs w:val="22"/>
              </w:rPr>
              <w:t>provision of audio-visual equipment for use with telehealth appointments; and</w:t>
            </w:r>
          </w:p>
          <w:p w14:paraId="4B8EC085" w14:textId="00C6816E" w:rsidR="00C41C75" w:rsidRPr="00017B1E" w:rsidRDefault="00656BB1" w:rsidP="00A937CC">
            <w:pPr>
              <w:pStyle w:val="PolicyStatement"/>
              <w:numPr>
                <w:ilvl w:val="0"/>
                <w:numId w:val="86"/>
              </w:numPr>
              <w:pBdr>
                <w:top w:val="none" w:sz="0" w:space="0" w:color="auto"/>
                <w:left w:val="none" w:sz="0" w:space="0" w:color="auto"/>
                <w:bottom w:val="none" w:sz="0" w:space="0" w:color="auto"/>
                <w:right w:val="none" w:sz="0" w:space="0" w:color="auto"/>
              </w:pBdr>
              <w:shd w:val="clear" w:color="auto" w:fill="auto"/>
              <w:spacing w:after="40"/>
              <w:ind w:left="463"/>
              <w:rPr>
                <w:rFonts w:cs="Arial"/>
                <w:color w:val="auto"/>
                <w:sz w:val="22"/>
                <w:szCs w:val="22"/>
              </w:rPr>
            </w:pPr>
            <w:r w:rsidRPr="00402BFC">
              <w:rPr>
                <w:rFonts w:cs="Arial"/>
                <w:color w:val="auto"/>
                <w:sz w:val="22"/>
                <w:szCs w:val="22"/>
              </w:rPr>
              <w:t>arranging for an ambulance in emergency situations</w:t>
            </w:r>
            <w:r w:rsidRPr="00402BFC">
              <w:rPr>
                <w:rFonts w:asciiTheme="minorHAnsi" w:hAnsiTheme="minorHAnsi" w:cstheme="minorHAnsi"/>
                <w:color w:val="auto"/>
                <w:sz w:val="22"/>
                <w:szCs w:val="22"/>
              </w:rPr>
              <w:t>.</w:t>
            </w:r>
          </w:p>
        </w:tc>
      </w:tr>
      <w:tr w:rsidR="00C41C75" w:rsidRPr="00731B81" w14:paraId="6A265967" w14:textId="77777777" w:rsidTr="00AC7846">
        <w:tc>
          <w:tcPr>
            <w:tcW w:w="742" w:type="dxa"/>
          </w:tcPr>
          <w:p w14:paraId="4AE1F3CE" w14:textId="77777777" w:rsidR="00C41C75" w:rsidRPr="00017B1E" w:rsidRDefault="00C41C75" w:rsidP="00AC7846">
            <w:pPr>
              <w:pStyle w:val="Tabletext0"/>
              <w:rPr>
                <w:rFonts w:ascii="Arial" w:hAnsi="Arial" w:cs="Arial"/>
                <w:sz w:val="22"/>
                <w:szCs w:val="22"/>
              </w:rPr>
            </w:pPr>
            <w:r w:rsidRPr="00017B1E">
              <w:rPr>
                <w:rFonts w:ascii="Arial" w:hAnsi="Arial" w:cs="Arial"/>
                <w:sz w:val="22"/>
                <w:szCs w:val="22"/>
              </w:rPr>
              <w:t>7</w:t>
            </w:r>
          </w:p>
        </w:tc>
        <w:tc>
          <w:tcPr>
            <w:tcW w:w="1810" w:type="dxa"/>
          </w:tcPr>
          <w:p w14:paraId="59530C90" w14:textId="77777777" w:rsidR="00C41C75" w:rsidRPr="00017B1E" w:rsidRDefault="00C41C75" w:rsidP="00AC7846">
            <w:pPr>
              <w:pStyle w:val="PolicyStatement"/>
              <w:pBdr>
                <w:top w:val="none" w:sz="0" w:space="0" w:color="auto"/>
                <w:left w:val="none" w:sz="0" w:space="0" w:color="auto"/>
                <w:bottom w:val="none" w:sz="0" w:space="0" w:color="auto"/>
                <w:right w:val="none" w:sz="0" w:space="0" w:color="auto"/>
              </w:pBdr>
              <w:shd w:val="clear" w:color="auto" w:fill="auto"/>
              <w:spacing w:before="80" w:after="80" w:line="240" w:lineRule="auto"/>
              <w:ind w:left="0"/>
              <w:rPr>
                <w:rFonts w:cs="Arial"/>
                <w:color w:val="auto"/>
                <w:sz w:val="22"/>
                <w:szCs w:val="22"/>
              </w:rPr>
            </w:pPr>
            <w:r w:rsidRPr="00017B1E">
              <w:rPr>
                <w:rFonts w:cs="Arial"/>
                <w:color w:val="auto"/>
                <w:sz w:val="22"/>
                <w:szCs w:val="22"/>
              </w:rPr>
              <w:t>General access to allied health services</w:t>
            </w:r>
          </w:p>
        </w:tc>
        <w:tc>
          <w:tcPr>
            <w:tcW w:w="6804" w:type="dxa"/>
          </w:tcPr>
          <w:p w14:paraId="396CBF84" w14:textId="43B0C90B" w:rsidR="00551199" w:rsidRPr="006F4DBE" w:rsidRDefault="00551199" w:rsidP="00551199">
            <w:pPr>
              <w:pStyle w:val="PolicyStatement"/>
              <w:pBdr>
                <w:top w:val="none" w:sz="0" w:space="0" w:color="auto"/>
                <w:left w:val="none" w:sz="0" w:space="0" w:color="auto"/>
                <w:bottom w:val="none" w:sz="0" w:space="0" w:color="auto"/>
                <w:right w:val="none" w:sz="0" w:space="0" w:color="auto"/>
              </w:pBdr>
              <w:shd w:val="clear" w:color="auto" w:fill="auto"/>
              <w:tabs>
                <w:tab w:val="left" w:pos="22"/>
              </w:tabs>
              <w:spacing w:after="80"/>
              <w:ind w:left="22" w:hanging="22"/>
              <w:rPr>
                <w:rFonts w:cs="Arial"/>
                <w:color w:val="auto"/>
                <w:sz w:val="22"/>
                <w:szCs w:val="22"/>
              </w:rPr>
            </w:pPr>
            <w:r w:rsidRPr="006F4DBE">
              <w:rPr>
                <w:rFonts w:cs="Arial"/>
                <w:sz w:val="22"/>
                <w:szCs w:val="22"/>
              </w:rPr>
              <w:t xml:space="preserve">The </w:t>
            </w:r>
            <w:r w:rsidRPr="006F4DBE">
              <w:rPr>
                <w:rFonts w:cs="Arial"/>
                <w:color w:val="auto"/>
                <w:sz w:val="22"/>
                <w:szCs w:val="22"/>
              </w:rPr>
              <w:t>following (</w:t>
            </w:r>
            <w:r w:rsidRPr="006F4DBE">
              <w:rPr>
                <w:color w:val="auto"/>
                <w:sz w:val="22"/>
                <w:szCs w:val="22"/>
              </w:rPr>
              <w:t xml:space="preserve">but not including the service </w:t>
            </w:r>
            <w:r>
              <w:rPr>
                <w:color w:val="auto"/>
                <w:sz w:val="22"/>
                <w:szCs w:val="22"/>
              </w:rPr>
              <w:t>Rehabilitation, a</w:t>
            </w:r>
            <w:r w:rsidRPr="006F4DBE">
              <w:rPr>
                <w:color w:val="auto"/>
                <w:sz w:val="22"/>
                <w:szCs w:val="22"/>
              </w:rPr>
              <w:t>llied health</w:t>
            </w:r>
            <w:r w:rsidR="00BB0185" w:rsidRPr="00E4283D">
              <w:rPr>
                <w:color w:val="auto"/>
                <w:sz w:val="22"/>
                <w:szCs w:val="22"/>
              </w:rPr>
              <w:t>,</w:t>
            </w:r>
            <w:r w:rsidR="00BB0185" w:rsidRPr="00BB0185">
              <w:rPr>
                <w:color w:val="FF0000"/>
                <w:sz w:val="22"/>
                <w:szCs w:val="22"/>
              </w:rPr>
              <w:t xml:space="preserve"> speech</w:t>
            </w:r>
            <w:r w:rsidRPr="006F4DBE">
              <w:rPr>
                <w:color w:val="auto"/>
                <w:sz w:val="22"/>
                <w:szCs w:val="22"/>
              </w:rPr>
              <w:t xml:space="preserve"> and fitness therapy programs</w:t>
            </w:r>
            <w:r w:rsidRPr="006F4DBE">
              <w:rPr>
                <w:rFonts w:cs="Arial"/>
                <w:color w:val="auto"/>
                <w:sz w:val="22"/>
                <w:szCs w:val="22"/>
              </w:rPr>
              <w:t>):</w:t>
            </w:r>
          </w:p>
          <w:p w14:paraId="1BFBEE9E" w14:textId="77777777" w:rsidR="00551199" w:rsidRPr="006F4DBE" w:rsidRDefault="00551199" w:rsidP="00A937CC">
            <w:pPr>
              <w:pStyle w:val="PolicyStatement"/>
              <w:numPr>
                <w:ilvl w:val="0"/>
                <w:numId w:val="46"/>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Pr>
                <w:rFonts w:cs="Arial"/>
                <w:color w:val="auto"/>
                <w:sz w:val="22"/>
                <w:szCs w:val="22"/>
              </w:rPr>
              <w:t>ma</w:t>
            </w:r>
            <w:r w:rsidRPr="002D4415">
              <w:rPr>
                <w:rFonts w:cs="Arial"/>
                <w:color w:val="auto"/>
                <w:sz w:val="22"/>
                <w:szCs w:val="22"/>
              </w:rPr>
              <w:t xml:space="preserve">king </w:t>
            </w:r>
            <w:r w:rsidRPr="009A733B">
              <w:rPr>
                <w:color w:val="auto"/>
                <w:sz w:val="22"/>
                <w:szCs w:val="22"/>
              </w:rPr>
              <w:t>arrangements for allied health professionals to visit the individual for any necessary allied health appointments (but not the cost of the appointments or any gap payments charged for the appointments</w:t>
            </w:r>
            <w:r>
              <w:rPr>
                <w:color w:val="auto"/>
                <w:sz w:val="22"/>
                <w:szCs w:val="22"/>
              </w:rPr>
              <w:t xml:space="preserve">, </w:t>
            </w:r>
            <w:r w:rsidRPr="00573A8A">
              <w:rPr>
                <w:color w:val="FF0000"/>
                <w:sz w:val="22"/>
                <w:szCs w:val="22"/>
              </w:rPr>
              <w:t xml:space="preserve">or transport including escort costs); </w:t>
            </w:r>
            <w:r>
              <w:rPr>
                <w:color w:val="auto"/>
                <w:sz w:val="22"/>
                <w:szCs w:val="22"/>
              </w:rPr>
              <w:t xml:space="preserve">and </w:t>
            </w:r>
          </w:p>
          <w:p w14:paraId="7B6844DA" w14:textId="2AFDD7B3" w:rsidR="00C41C75" w:rsidRPr="00017B1E" w:rsidRDefault="00551199" w:rsidP="00A937CC">
            <w:pPr>
              <w:pStyle w:val="PolicyStatement"/>
              <w:numPr>
                <w:ilvl w:val="0"/>
                <w:numId w:val="46"/>
              </w:numPr>
              <w:pBdr>
                <w:top w:val="none" w:sz="0" w:space="0" w:color="auto"/>
                <w:left w:val="none" w:sz="0" w:space="0" w:color="auto"/>
                <w:bottom w:val="none" w:sz="0" w:space="0" w:color="auto"/>
                <w:right w:val="none" w:sz="0" w:space="0" w:color="auto"/>
              </w:pBdr>
              <w:shd w:val="clear" w:color="auto" w:fill="auto"/>
              <w:tabs>
                <w:tab w:val="left" w:pos="463"/>
              </w:tabs>
              <w:spacing w:after="40"/>
              <w:ind w:left="463"/>
              <w:rPr>
                <w:rFonts w:cs="Arial"/>
                <w:color w:val="auto"/>
                <w:sz w:val="22"/>
                <w:szCs w:val="22"/>
              </w:rPr>
            </w:pPr>
            <w:r w:rsidRPr="00A937CC">
              <w:rPr>
                <w:color w:val="auto"/>
                <w:sz w:val="22"/>
                <w:szCs w:val="22"/>
              </w:rPr>
              <w:t>provision</w:t>
            </w:r>
            <w:r w:rsidRPr="006F4DBE">
              <w:rPr>
                <w:rFonts w:cs="Arial"/>
                <w:color w:val="auto"/>
                <w:sz w:val="22"/>
                <w:szCs w:val="22"/>
              </w:rPr>
              <w:t xml:space="preserve"> of audio-visual equipment for use with telehealth appointments.</w:t>
            </w:r>
          </w:p>
        </w:tc>
      </w:tr>
    </w:tbl>
    <w:p w14:paraId="6FDC765C" w14:textId="77777777" w:rsidR="00E2580A" w:rsidRDefault="00E2580A" w:rsidP="00324486">
      <w:pPr>
        <w:spacing w:line="240" w:lineRule="auto"/>
      </w:pPr>
    </w:p>
    <w:sectPr w:rsidR="00E2580A" w:rsidSect="00A51AAB">
      <w:headerReference w:type="even" r:id="rId26"/>
      <w:headerReference w:type="default" r:id="rId27"/>
      <w:footerReference w:type="even" r:id="rId28"/>
      <w:headerReference w:type="first" r:id="rId29"/>
      <w:pgSz w:w="11906" w:h="16838"/>
      <w:pgMar w:top="1701" w:right="1418" w:bottom="11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7769E" w14:textId="77777777" w:rsidR="004E2C25" w:rsidRDefault="004E2C25" w:rsidP="00934368">
      <w:r>
        <w:separator/>
      </w:r>
    </w:p>
    <w:p w14:paraId="4C5E50C8" w14:textId="77777777" w:rsidR="004E2C25" w:rsidRDefault="004E2C25" w:rsidP="00934368"/>
  </w:endnote>
  <w:endnote w:type="continuationSeparator" w:id="0">
    <w:p w14:paraId="1D1C269F" w14:textId="77777777" w:rsidR="004E2C25" w:rsidRDefault="004E2C25" w:rsidP="00934368">
      <w:r>
        <w:continuationSeparator/>
      </w:r>
    </w:p>
    <w:p w14:paraId="5C02566F" w14:textId="77777777" w:rsidR="004E2C25" w:rsidRDefault="004E2C25" w:rsidP="00934368"/>
  </w:endnote>
  <w:endnote w:type="continuationNotice" w:id="1">
    <w:p w14:paraId="7A812104" w14:textId="77777777" w:rsidR="004E2C25" w:rsidRDefault="004E2C2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EA55C" w14:textId="7694234C" w:rsidR="00082328" w:rsidRPr="008F006E" w:rsidRDefault="00000000" w:rsidP="008F006E">
    <w:pPr>
      <w:pStyle w:val="Footer"/>
      <w:rPr>
        <w:sz w:val="21"/>
        <w:szCs w:val="21"/>
      </w:rPr>
    </w:pPr>
    <w:sdt>
      <w:sdtPr>
        <w:rPr>
          <w:sz w:val="21"/>
          <w:szCs w:val="21"/>
        </w:rPr>
        <w:id w:val="1450125963"/>
        <w:docPartObj>
          <w:docPartGallery w:val="Page Numbers (Bottom of Page)"/>
          <w:docPartUnique/>
        </w:docPartObj>
      </w:sdtPr>
      <w:sdtEndPr>
        <w:rPr>
          <w:noProof/>
        </w:rPr>
      </w:sdtEndPr>
      <w:sdtContent>
        <w:r w:rsidR="00082328" w:rsidRPr="00D073D5">
          <w:rPr>
            <w:sz w:val="21"/>
            <w:szCs w:val="21"/>
          </w:rPr>
          <w:tab/>
        </w:r>
        <w:r w:rsidR="00082328">
          <w:rPr>
            <w:sz w:val="21"/>
            <w:szCs w:val="21"/>
          </w:rPr>
          <w:t xml:space="preserve">Review of </w:t>
        </w:r>
        <w:r w:rsidR="00082328" w:rsidRPr="00082328">
          <w:rPr>
            <w:sz w:val="21"/>
            <w:szCs w:val="21"/>
          </w:rPr>
          <w:t>the</w:t>
        </w:r>
        <w:r w:rsidR="00082328">
          <w:rPr>
            <w:sz w:val="21"/>
            <w:szCs w:val="21"/>
          </w:rPr>
          <w:t xml:space="preserve"> Schedule of Specified Care and Services</w:t>
        </w:r>
        <w:r w:rsidR="00082328" w:rsidRPr="00386805">
          <w:rPr>
            <w:b/>
            <w:bCs/>
            <w:sz w:val="21"/>
            <w:szCs w:val="21"/>
          </w:rPr>
          <w:t xml:space="preserve"> </w:t>
        </w:r>
        <w:r w:rsidR="00082328">
          <w:rPr>
            <w:b/>
            <w:bCs/>
            <w:sz w:val="21"/>
            <w:szCs w:val="21"/>
          </w:rPr>
          <w:t xml:space="preserve"> </w:t>
        </w:r>
        <w:r w:rsidR="00082328" w:rsidRPr="00386805">
          <w:rPr>
            <w:b/>
            <w:bCs/>
            <w:sz w:val="21"/>
            <w:szCs w:val="21"/>
          </w:rPr>
          <w:fldChar w:fldCharType="begin"/>
        </w:r>
        <w:r w:rsidR="00082328" w:rsidRPr="00386805">
          <w:rPr>
            <w:b/>
            <w:bCs/>
            <w:sz w:val="21"/>
            <w:szCs w:val="21"/>
          </w:rPr>
          <w:instrText xml:space="preserve"> PAGE   \* MERGEFORMAT </w:instrText>
        </w:r>
        <w:r w:rsidR="00082328" w:rsidRPr="00386805">
          <w:rPr>
            <w:b/>
            <w:bCs/>
            <w:sz w:val="21"/>
            <w:szCs w:val="21"/>
          </w:rPr>
          <w:fldChar w:fldCharType="separate"/>
        </w:r>
        <w:r w:rsidR="007B0145">
          <w:rPr>
            <w:b/>
            <w:bCs/>
            <w:noProof/>
            <w:sz w:val="21"/>
            <w:szCs w:val="21"/>
          </w:rPr>
          <w:t>40</w:t>
        </w:r>
        <w:r w:rsidR="00082328" w:rsidRPr="00386805">
          <w:rPr>
            <w:b/>
            <w:bCs/>
            <w:noProof/>
            <w:sz w:val="21"/>
            <w:szCs w:val="21"/>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363555"/>
      <w:docPartObj>
        <w:docPartGallery w:val="Page Numbers (Bottom of Page)"/>
        <w:docPartUnique/>
      </w:docPartObj>
    </w:sdtPr>
    <w:sdtEndPr>
      <w:rPr>
        <w:noProof/>
      </w:rPr>
    </w:sdtEndPr>
    <w:sdtContent>
      <w:p w14:paraId="46180D18" w14:textId="7B1F6948" w:rsidR="00F43F6F" w:rsidRDefault="009F773B">
        <w:pPr>
          <w:pStyle w:val="Footer"/>
        </w:pPr>
        <w:r>
          <w:rPr>
            <w:sz w:val="21"/>
            <w:szCs w:val="21"/>
          </w:rPr>
          <w:t>Residential Care Service List Discussion Paper</w:t>
        </w:r>
        <w:r w:rsidR="00695EFB" w:rsidRPr="00386805">
          <w:rPr>
            <w:b/>
            <w:bCs/>
            <w:sz w:val="21"/>
            <w:szCs w:val="21"/>
          </w:rPr>
          <w:t xml:space="preserve"> </w:t>
        </w:r>
        <w:r w:rsidR="00695EFB">
          <w:rPr>
            <w:b/>
            <w:bCs/>
            <w:sz w:val="21"/>
            <w:szCs w:val="21"/>
          </w:rPr>
          <w:t xml:space="preserve"> </w:t>
        </w:r>
        <w:r w:rsidR="00F43F6F">
          <w:fldChar w:fldCharType="begin"/>
        </w:r>
        <w:r w:rsidR="00F43F6F">
          <w:instrText xml:space="preserve"> PAGE   \* MERGEFORMAT </w:instrText>
        </w:r>
        <w:r w:rsidR="00F43F6F">
          <w:fldChar w:fldCharType="separate"/>
        </w:r>
        <w:r w:rsidR="00F43F6F">
          <w:rPr>
            <w:noProof/>
          </w:rPr>
          <w:t>2</w:t>
        </w:r>
        <w:r w:rsidR="00F43F6F">
          <w:rPr>
            <w:noProof/>
          </w:rPr>
          <w:fldChar w:fldCharType="end"/>
        </w:r>
      </w:p>
    </w:sdtContent>
  </w:sdt>
  <w:p w14:paraId="2B7ECE28" w14:textId="77777777" w:rsidR="00637E54" w:rsidRDefault="00637E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7416417"/>
      <w:docPartObj>
        <w:docPartGallery w:val="Page Numbers (Bottom of Page)"/>
        <w:docPartUnique/>
      </w:docPartObj>
    </w:sdtPr>
    <w:sdtEndPr>
      <w:rPr>
        <w:noProof/>
      </w:rPr>
    </w:sdtEndPr>
    <w:sdtContent>
      <w:p w14:paraId="36196A5A" w14:textId="731932DB" w:rsidR="00637E54" w:rsidRDefault="00637E54">
        <w:pPr>
          <w:pStyle w:val="Footer"/>
        </w:pPr>
        <w:r>
          <w:fldChar w:fldCharType="begin"/>
        </w:r>
        <w:r>
          <w:instrText xml:space="preserve"> PAGE   \* MERGEFORMAT </w:instrText>
        </w:r>
        <w:r>
          <w:fldChar w:fldCharType="separate"/>
        </w:r>
        <w:r>
          <w:rPr>
            <w:noProof/>
          </w:rPr>
          <w:t>2</w:t>
        </w:r>
        <w:r>
          <w:rPr>
            <w:noProof/>
          </w:rPr>
          <w:fldChar w:fldCharType="end"/>
        </w:r>
      </w:p>
    </w:sdtContent>
  </w:sdt>
  <w:p w14:paraId="398E8E62" w14:textId="398C0E83" w:rsidR="00082328" w:rsidRDefault="00082328" w:rsidP="00627385">
    <w:pPr>
      <w:tabs>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56861" w14:textId="5600ED99" w:rsidR="00082328" w:rsidRPr="00D0690C" w:rsidRDefault="00082328" w:rsidP="005D4A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BF9FA" w14:textId="77777777" w:rsidR="004E2C25" w:rsidRDefault="004E2C25">
      <w:pPr>
        <w:pStyle w:val="Footer"/>
      </w:pPr>
    </w:p>
    <w:p w14:paraId="3BD1C1EA" w14:textId="77777777" w:rsidR="004E2C25" w:rsidRDefault="004E2C25"/>
    <w:p w14:paraId="7908FC88" w14:textId="77777777" w:rsidR="004E2C25" w:rsidRDefault="004E2C25" w:rsidP="00CF5F99">
      <w:pPr>
        <w:spacing w:line="240" w:lineRule="auto"/>
      </w:pPr>
      <w:r>
        <w:separator/>
      </w:r>
    </w:p>
  </w:footnote>
  <w:footnote w:type="continuationSeparator" w:id="0">
    <w:p w14:paraId="151575D7" w14:textId="77777777" w:rsidR="004E2C25" w:rsidRDefault="004E2C25" w:rsidP="00934368">
      <w:r>
        <w:continuationSeparator/>
      </w:r>
    </w:p>
    <w:p w14:paraId="73567C17" w14:textId="77777777" w:rsidR="004E2C25" w:rsidRDefault="004E2C25" w:rsidP="00934368"/>
  </w:footnote>
  <w:footnote w:type="continuationNotice" w:id="1">
    <w:p w14:paraId="49F46E4E" w14:textId="77777777" w:rsidR="004E2C25" w:rsidRDefault="004E2C25" w:rsidP="00934368"/>
  </w:footnote>
  <w:footnote w:id="2">
    <w:p w14:paraId="1120EB6A" w14:textId="06F85C54" w:rsidR="00082328" w:rsidRPr="00EB5169" w:rsidRDefault="00082328">
      <w:pPr>
        <w:pStyle w:val="FootnoteText"/>
      </w:pPr>
      <w:r w:rsidRPr="00EB5169">
        <w:rPr>
          <w:rStyle w:val="FootnoteReference"/>
        </w:rPr>
        <w:footnoteRef/>
      </w:r>
      <w:r w:rsidRPr="00EB5169">
        <w:t xml:space="preserve"> Schedule 1 of the </w:t>
      </w:r>
      <w:hyperlink r:id="rId1" w:history="1">
        <w:r w:rsidRPr="00EB5169">
          <w:rPr>
            <w:rStyle w:val="Hyperlink"/>
            <w:i/>
            <w:iCs/>
            <w:color w:val="0070C0"/>
          </w:rPr>
          <w:t>Quality of Care Principles 2014</w:t>
        </w:r>
      </w:hyperlink>
      <w:r w:rsidR="002D18AB">
        <w:rPr>
          <w:rStyle w:val="Hyperlink"/>
          <w:i/>
          <w:iCs/>
          <w:color w:val="0070C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74482" w14:textId="7D8594C7" w:rsidR="00082328" w:rsidRDefault="000823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39FB0" w14:textId="08A992C1" w:rsidR="00082328" w:rsidRDefault="000823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9396A" w14:textId="02687CBA" w:rsidR="00082328" w:rsidRDefault="00082328" w:rsidP="006249DC">
    <w:pPr>
      <w:pStyle w:val="Header"/>
      <w:ind w:firstLine="720"/>
      <w:rPr>
        <w:noProof/>
        <w:lang w:eastAsia="en-AU"/>
      </w:rPr>
    </w:pPr>
    <w:r>
      <w:rPr>
        <w:noProof/>
      </w:rPr>
      <w:t xml:space="preserve">   </w:t>
    </w:r>
  </w:p>
  <w:p w14:paraId="65AC84E7" w14:textId="54EC98A8" w:rsidR="00082328" w:rsidRDefault="00082328" w:rsidP="00934368">
    <w:pPr>
      <w:pStyle w:val="Header"/>
    </w:pP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AE4D7" w14:textId="148A435B" w:rsidR="00082328" w:rsidRDefault="00082328">
    <w:pPr>
      <w:pStyle w:val="Header"/>
    </w:pPr>
    <w:r w:rsidRPr="00CC09BC">
      <w:rPr>
        <w:noProof/>
        <w:lang w:eastAsia="en-AU"/>
      </w:rPr>
      <mc:AlternateContent>
        <mc:Choice Requires="wps">
          <w:drawing>
            <wp:anchor distT="0" distB="0" distL="114300" distR="114300" simplePos="0" relativeHeight="251658240" behindDoc="1" locked="0" layoutInCell="1" allowOverlap="1" wp14:anchorId="66993D8B" wp14:editId="280B1C5B">
              <wp:simplePos x="0" y="0"/>
              <wp:positionH relativeFrom="page">
                <wp:align>center</wp:align>
              </wp:positionH>
              <wp:positionV relativeFrom="page">
                <wp:align>top</wp:align>
              </wp:positionV>
              <wp:extent cx="7560000" cy="10692000"/>
              <wp:effectExtent l="0" t="0" r="3175" b="0"/>
              <wp:wrapNone/>
              <wp:docPr id="5" name="Rectangle 5" descr="Dark background to distinguish new chapter" title="Dark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6EABB" id="Rectangle 5" o:spid="_x0000_s1026" alt="Title: Dark background - Description: Dark background to distinguish new chapter" style="position:absolute;margin-left:0;margin-top:0;width:595.3pt;height:841.9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E1D82" w14:textId="1746B687" w:rsidR="00082328" w:rsidRDefault="000823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D5227" w14:textId="6C6FB547" w:rsidR="00082328" w:rsidRDefault="00082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0296E"/>
    <w:multiLevelType w:val="hybridMultilevel"/>
    <w:tmpl w:val="9524F9AA"/>
    <w:lvl w:ilvl="0" w:tplc="FFFFFFFF">
      <w:start w:val="1"/>
      <w:numFmt w:val="lowerLetter"/>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 w15:restartNumberingAfterBreak="0">
    <w:nsid w:val="01E26403"/>
    <w:multiLevelType w:val="hybridMultilevel"/>
    <w:tmpl w:val="5838AF68"/>
    <w:lvl w:ilvl="0" w:tplc="FFFFFFFF">
      <w:start w:val="1"/>
      <w:numFmt w:val="lowerLetter"/>
      <w:lvlText w:val="(%1)"/>
      <w:lvlJc w:val="left"/>
      <w:pPr>
        <w:ind w:left="1495"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536369"/>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5A827EE"/>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079626A2"/>
    <w:multiLevelType w:val="hybridMultilevel"/>
    <w:tmpl w:val="833AD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D800D87"/>
    <w:multiLevelType w:val="hybridMultilevel"/>
    <w:tmpl w:val="C6288AA2"/>
    <w:lvl w:ilvl="0" w:tplc="FFFFFFFF">
      <w:start w:val="1"/>
      <w:numFmt w:val="lowerRoman"/>
      <w:lvlText w:val="%1."/>
      <w:lvlJc w:val="right"/>
      <w:pPr>
        <w:ind w:left="1429" w:hanging="360"/>
      </w:pPr>
      <w:rPr>
        <w:rFonts w:ascii="Calibri" w:hAnsi="Calibri" w:cstheme="minorHAnsi" w:hint="default"/>
        <w:sz w:val="22"/>
        <w:szCs w:val="22"/>
      </w:rPr>
    </w:lvl>
    <w:lvl w:ilvl="1" w:tplc="FFFFFFFF">
      <w:start w:val="1"/>
      <w:numFmt w:val="lowerLetter"/>
      <w:lvlText w:val="(%2)"/>
      <w:lvlJc w:val="left"/>
      <w:pPr>
        <w:ind w:left="2149" w:hanging="360"/>
      </w:pPr>
      <w:rPr>
        <w:rFonts w:hint="default"/>
      </w:rPr>
    </w:lvl>
    <w:lvl w:ilvl="2" w:tplc="FFFFFFFF">
      <w:start w:val="2"/>
      <w:numFmt w:val="upperLetter"/>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0F003500"/>
    <w:multiLevelType w:val="hybridMultilevel"/>
    <w:tmpl w:val="8656299C"/>
    <w:lvl w:ilvl="0" w:tplc="FA46E21A">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3664D8"/>
    <w:multiLevelType w:val="hybridMultilevel"/>
    <w:tmpl w:val="F2F40C24"/>
    <w:lvl w:ilvl="0" w:tplc="225A1EE6">
      <w:start w:val="1"/>
      <w:numFmt w:val="lowerLetter"/>
      <w:lvlText w:val="(%1)"/>
      <w:lvlJc w:val="left"/>
      <w:pPr>
        <w:ind w:left="149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3849C5"/>
    <w:multiLevelType w:val="hybridMultilevel"/>
    <w:tmpl w:val="8A100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4B0B58"/>
    <w:multiLevelType w:val="hybridMultilevel"/>
    <w:tmpl w:val="A140AD0C"/>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2D9431D"/>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13920943"/>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17067DD0"/>
    <w:multiLevelType w:val="hybridMultilevel"/>
    <w:tmpl w:val="DFC66C06"/>
    <w:lvl w:ilvl="0" w:tplc="AFDC2462">
      <w:start w:val="1"/>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480B77"/>
    <w:multiLevelType w:val="hybridMultilevel"/>
    <w:tmpl w:val="5838AF68"/>
    <w:lvl w:ilvl="0" w:tplc="FFFFFFFF">
      <w:start w:val="1"/>
      <w:numFmt w:val="lowerLetter"/>
      <w:lvlText w:val="(%1)"/>
      <w:lvlJc w:val="left"/>
      <w:pPr>
        <w:ind w:left="121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644BCB"/>
    <w:multiLevelType w:val="hybridMultilevel"/>
    <w:tmpl w:val="2F54FD24"/>
    <w:lvl w:ilvl="0" w:tplc="FCE68EE0">
      <w:start w:val="1"/>
      <w:numFmt w:val="lowerLetter"/>
      <w:lvlText w:val="(%1)"/>
      <w:lvlJc w:val="left"/>
      <w:pPr>
        <w:ind w:left="1495"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3F631F"/>
    <w:multiLevelType w:val="hybridMultilevel"/>
    <w:tmpl w:val="5838AF68"/>
    <w:lvl w:ilvl="0" w:tplc="FFFFFFFF">
      <w:start w:val="1"/>
      <w:numFmt w:val="lowerLetter"/>
      <w:lvlText w:val="(%1)"/>
      <w:lvlJc w:val="left"/>
      <w:pPr>
        <w:ind w:left="2062"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22B076C9"/>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23F230A8"/>
    <w:multiLevelType w:val="hybridMultilevel"/>
    <w:tmpl w:val="5838AF68"/>
    <w:lvl w:ilvl="0" w:tplc="FFFFFFFF">
      <w:start w:val="1"/>
      <w:numFmt w:val="lowerLetter"/>
      <w:lvlText w:val="(%1)"/>
      <w:lvlJc w:val="left"/>
      <w:pPr>
        <w:ind w:left="2062"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 w15:restartNumberingAfterBreak="0">
    <w:nsid w:val="28BB4E93"/>
    <w:multiLevelType w:val="hybridMultilevel"/>
    <w:tmpl w:val="5838AF68"/>
    <w:lvl w:ilvl="0" w:tplc="FFFFFFFF">
      <w:start w:val="1"/>
      <w:numFmt w:val="lowerLetter"/>
      <w:lvlText w:val="(%1)"/>
      <w:lvlJc w:val="left"/>
      <w:pPr>
        <w:ind w:left="1495"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96074B6"/>
    <w:multiLevelType w:val="hybridMultilevel"/>
    <w:tmpl w:val="B6D21FBA"/>
    <w:lvl w:ilvl="0" w:tplc="FFFFFFFF">
      <w:start w:val="1"/>
      <w:numFmt w:val="lowerLetter"/>
      <w:lvlText w:val="(%1)"/>
      <w:lvlJc w:val="left"/>
      <w:pPr>
        <w:ind w:left="720" w:hanging="360"/>
      </w:pPr>
    </w:lvl>
    <w:lvl w:ilvl="1" w:tplc="FFFFFFFF">
      <w:start w:val="1"/>
      <w:numFmt w:val="lowerLetter"/>
      <w:lvlText w:val="(%2)"/>
      <w:lvlJc w:val="left"/>
      <w:pPr>
        <w:ind w:left="1495"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857C12"/>
    <w:multiLevelType w:val="hybridMultilevel"/>
    <w:tmpl w:val="1CF08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A635DB"/>
    <w:multiLevelType w:val="hybridMultilevel"/>
    <w:tmpl w:val="B21437BA"/>
    <w:lvl w:ilvl="0" w:tplc="FFFFFFFF">
      <w:start w:val="1"/>
      <w:numFmt w:val="lowerLetter"/>
      <w:lvlText w:val="(%1)"/>
      <w:lvlJc w:val="left"/>
      <w:pPr>
        <w:ind w:left="773" w:hanging="360"/>
      </w:pPr>
    </w:lvl>
    <w:lvl w:ilvl="1" w:tplc="0C090019">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4" w15:restartNumberingAfterBreak="0">
    <w:nsid w:val="2D1B27DB"/>
    <w:multiLevelType w:val="hybridMultilevel"/>
    <w:tmpl w:val="006A565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EED076A"/>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0377678"/>
    <w:multiLevelType w:val="hybridMultilevel"/>
    <w:tmpl w:val="A140AD0C"/>
    <w:lvl w:ilvl="0" w:tplc="1C7AF928">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0C1193B"/>
    <w:multiLevelType w:val="hybridMultilevel"/>
    <w:tmpl w:val="8656299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1BA56F9"/>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323318E4"/>
    <w:multiLevelType w:val="hybridMultilevel"/>
    <w:tmpl w:val="006A565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2C741B8"/>
    <w:multiLevelType w:val="hybridMultilevel"/>
    <w:tmpl w:val="BE7ADD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2DC5260"/>
    <w:multiLevelType w:val="hybridMultilevel"/>
    <w:tmpl w:val="5838AF68"/>
    <w:lvl w:ilvl="0" w:tplc="FFFFFFFF">
      <w:start w:val="1"/>
      <w:numFmt w:val="lowerLetter"/>
      <w:lvlText w:val="(%1)"/>
      <w:lvlJc w:val="left"/>
      <w:pPr>
        <w:ind w:left="1495"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2FA6272"/>
    <w:multiLevelType w:val="hybridMultilevel"/>
    <w:tmpl w:val="41C6C9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33A74850"/>
    <w:multiLevelType w:val="hybridMultilevel"/>
    <w:tmpl w:val="5838AF68"/>
    <w:lvl w:ilvl="0" w:tplc="FFFFFFFF">
      <w:start w:val="1"/>
      <w:numFmt w:val="lowerLetter"/>
      <w:lvlText w:val="(%1)"/>
      <w:lvlJc w:val="left"/>
      <w:pPr>
        <w:ind w:left="121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4334D06"/>
    <w:multiLevelType w:val="hybridMultilevel"/>
    <w:tmpl w:val="39B673F0"/>
    <w:lvl w:ilvl="0" w:tplc="FFFFFFFF">
      <w:start w:val="1"/>
      <w:numFmt w:val="lowerRoman"/>
      <w:lvlText w:val="%1."/>
      <w:lvlJc w:val="right"/>
      <w:pPr>
        <w:ind w:left="1200" w:hanging="360"/>
      </w:pPr>
      <w:rPr>
        <w:rFonts w:ascii="Calibri" w:hAnsi="Calibri" w:cstheme="minorHAnsi" w:hint="default"/>
        <w:sz w:val="22"/>
        <w:szCs w:val="22"/>
      </w:rPr>
    </w:lvl>
    <w:lvl w:ilvl="1" w:tplc="0C090019" w:tentative="1">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6" w15:restartNumberingAfterBreak="0">
    <w:nsid w:val="37295E48"/>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 w15:restartNumberingAfterBreak="0">
    <w:nsid w:val="38E155B1"/>
    <w:multiLevelType w:val="hybridMultilevel"/>
    <w:tmpl w:val="5838AF68"/>
    <w:lvl w:ilvl="0" w:tplc="900E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BA431E9"/>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DAC3CA7"/>
    <w:multiLevelType w:val="hybridMultilevel"/>
    <w:tmpl w:val="5838AF68"/>
    <w:lvl w:ilvl="0" w:tplc="FFFFFFFF">
      <w:start w:val="1"/>
      <w:numFmt w:val="lowerLetter"/>
      <w:lvlText w:val="(%1)"/>
      <w:lvlJc w:val="left"/>
      <w:pPr>
        <w:ind w:left="121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DBD4118"/>
    <w:multiLevelType w:val="hybridMultilevel"/>
    <w:tmpl w:val="006A565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DDD0315"/>
    <w:multiLevelType w:val="hybridMultilevel"/>
    <w:tmpl w:val="74685400"/>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EA74BF4"/>
    <w:multiLevelType w:val="hybridMultilevel"/>
    <w:tmpl w:val="41C6C9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0426A42"/>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0D206F2"/>
    <w:multiLevelType w:val="hybridMultilevel"/>
    <w:tmpl w:val="C6288AA2"/>
    <w:lvl w:ilvl="0" w:tplc="FFFFFFFF">
      <w:start w:val="1"/>
      <w:numFmt w:val="lowerRoman"/>
      <w:lvlText w:val="%1."/>
      <w:lvlJc w:val="right"/>
      <w:pPr>
        <w:ind w:left="1429" w:hanging="360"/>
      </w:pPr>
      <w:rPr>
        <w:rFonts w:ascii="Calibri" w:hAnsi="Calibri" w:cstheme="minorHAnsi" w:hint="default"/>
        <w:sz w:val="22"/>
        <w:szCs w:val="22"/>
      </w:rPr>
    </w:lvl>
    <w:lvl w:ilvl="1" w:tplc="6BC4B15A">
      <w:start w:val="1"/>
      <w:numFmt w:val="lowerLetter"/>
      <w:lvlText w:val="(%2)"/>
      <w:lvlJc w:val="left"/>
      <w:pPr>
        <w:ind w:left="2149" w:hanging="360"/>
      </w:pPr>
      <w:rPr>
        <w:rFonts w:hint="default"/>
      </w:rPr>
    </w:lvl>
    <w:lvl w:ilvl="2" w:tplc="0816B0E8">
      <w:start w:val="2"/>
      <w:numFmt w:val="upperLetter"/>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5" w15:restartNumberingAfterBreak="0">
    <w:nsid w:val="4823228A"/>
    <w:multiLevelType w:val="hybridMultilevel"/>
    <w:tmpl w:val="006A565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8675E6C"/>
    <w:multiLevelType w:val="hybridMultilevel"/>
    <w:tmpl w:val="7BA87E26"/>
    <w:lvl w:ilvl="0" w:tplc="AFDC2462">
      <w:start w:val="1"/>
      <w:numFmt w:val="lowerLetter"/>
      <w:lvlText w:val="(%1)"/>
      <w:lvlJc w:val="left"/>
      <w:pPr>
        <w:ind w:left="149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8" w15:restartNumberingAfterBreak="0">
    <w:nsid w:val="4A0203EF"/>
    <w:multiLevelType w:val="hybridMultilevel"/>
    <w:tmpl w:val="CA22F1B6"/>
    <w:lvl w:ilvl="0" w:tplc="FFFFFFFF">
      <w:start w:val="1"/>
      <w:numFmt w:val="lowerLetter"/>
      <w:lvlText w:val="(%1)"/>
      <w:lvlJc w:val="left"/>
      <w:pPr>
        <w:ind w:left="149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A5844E1"/>
    <w:multiLevelType w:val="hybridMultilevel"/>
    <w:tmpl w:val="006A565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BAA7B5B"/>
    <w:multiLevelType w:val="hybridMultilevel"/>
    <w:tmpl w:val="5838AF68"/>
    <w:lvl w:ilvl="0" w:tplc="FFFFFFFF">
      <w:start w:val="1"/>
      <w:numFmt w:val="lowerLetter"/>
      <w:lvlText w:val="(%1)"/>
      <w:lvlJc w:val="left"/>
      <w:pPr>
        <w:ind w:left="121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03E32F7"/>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22A51D3"/>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4" w15:restartNumberingAfterBreak="0">
    <w:nsid w:val="53F82918"/>
    <w:multiLevelType w:val="hybridMultilevel"/>
    <w:tmpl w:val="41D053A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44B02A5"/>
    <w:multiLevelType w:val="hybridMultilevel"/>
    <w:tmpl w:val="CA22F1B6"/>
    <w:lvl w:ilvl="0" w:tplc="FFFFFFFF">
      <w:start w:val="1"/>
      <w:numFmt w:val="lowerLetter"/>
      <w:lvlText w:val="(%1)"/>
      <w:lvlJc w:val="left"/>
      <w:pPr>
        <w:ind w:left="149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5155423"/>
    <w:multiLevelType w:val="hybridMultilevel"/>
    <w:tmpl w:val="41C6C9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5CE0EA2"/>
    <w:multiLevelType w:val="hybridMultilevel"/>
    <w:tmpl w:val="F2F40C24"/>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80A492C"/>
    <w:multiLevelType w:val="hybridMultilevel"/>
    <w:tmpl w:val="CA22F1B6"/>
    <w:lvl w:ilvl="0" w:tplc="AFDC2462">
      <w:start w:val="1"/>
      <w:numFmt w:val="lowerLetter"/>
      <w:lvlText w:val="(%1)"/>
      <w:lvlJc w:val="left"/>
      <w:pPr>
        <w:ind w:left="149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C086FB0"/>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D41502B"/>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2" w15:restartNumberingAfterBreak="0">
    <w:nsid w:val="5F255324"/>
    <w:multiLevelType w:val="hybridMultilevel"/>
    <w:tmpl w:val="41D053AE"/>
    <w:lvl w:ilvl="0" w:tplc="B12EAE2E">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1653081"/>
    <w:multiLevelType w:val="hybridMultilevel"/>
    <w:tmpl w:val="5838AF68"/>
    <w:lvl w:ilvl="0" w:tplc="FFFFFFFF">
      <w:start w:val="1"/>
      <w:numFmt w:val="lowerLetter"/>
      <w:lvlText w:val="(%1)"/>
      <w:lvlJc w:val="left"/>
      <w:pPr>
        <w:ind w:left="1495"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16A7A9B"/>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5" w15:restartNumberingAfterBreak="0">
    <w:nsid w:val="61F962B3"/>
    <w:multiLevelType w:val="hybridMultilevel"/>
    <w:tmpl w:val="E9B2EB8E"/>
    <w:lvl w:ilvl="0" w:tplc="AFDC2462">
      <w:start w:val="1"/>
      <w:numFmt w:val="lowerLetter"/>
      <w:lvlText w:val="(%1)"/>
      <w:lvlJc w:val="left"/>
      <w:pPr>
        <w:ind w:left="149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2842091"/>
    <w:multiLevelType w:val="hybridMultilevel"/>
    <w:tmpl w:val="8656299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76319AC"/>
    <w:multiLevelType w:val="hybridMultilevel"/>
    <w:tmpl w:val="8B0262AE"/>
    <w:lvl w:ilvl="0" w:tplc="AB64947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8136C96"/>
    <w:multiLevelType w:val="hybridMultilevel"/>
    <w:tmpl w:val="41D053A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914012C"/>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9F81768"/>
    <w:multiLevelType w:val="hybridMultilevel"/>
    <w:tmpl w:val="18FC0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A144EDB"/>
    <w:multiLevelType w:val="hybridMultilevel"/>
    <w:tmpl w:val="9524F9AA"/>
    <w:lvl w:ilvl="0" w:tplc="CD26B2D8">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72" w15:restartNumberingAfterBreak="0">
    <w:nsid w:val="6A2266BA"/>
    <w:multiLevelType w:val="hybridMultilevel"/>
    <w:tmpl w:val="3474A496"/>
    <w:lvl w:ilvl="0" w:tplc="AAB8EE00">
      <w:start w:val="1"/>
      <w:numFmt w:val="lowerRoman"/>
      <w:lvlText w:val="%1."/>
      <w:lvlJc w:val="left"/>
      <w:pPr>
        <w:ind w:left="947" w:hanging="720"/>
      </w:pPr>
      <w:rPr>
        <w:rFonts w:hint="default"/>
      </w:rPr>
    </w:lvl>
    <w:lvl w:ilvl="1" w:tplc="0C090019">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73" w15:restartNumberingAfterBreak="0">
    <w:nsid w:val="6CF12D94"/>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5" w15:restartNumberingAfterBreak="0">
    <w:nsid w:val="701D5EC0"/>
    <w:multiLevelType w:val="hybridMultilevel"/>
    <w:tmpl w:val="5838AF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19B0AB9"/>
    <w:multiLevelType w:val="hybridMultilevel"/>
    <w:tmpl w:val="51BCF5F0"/>
    <w:lvl w:ilvl="0" w:tplc="DB748CC2">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7" w15:restartNumberingAfterBreak="0">
    <w:nsid w:val="741E679C"/>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4D85477"/>
    <w:multiLevelType w:val="hybridMultilevel"/>
    <w:tmpl w:val="B99C3E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9" w15:restartNumberingAfterBreak="0">
    <w:nsid w:val="76171C58"/>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7042CDD"/>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1" w15:restartNumberingAfterBreak="0">
    <w:nsid w:val="776F3FDF"/>
    <w:multiLevelType w:val="hybridMultilevel"/>
    <w:tmpl w:val="006A565A"/>
    <w:lvl w:ilvl="0" w:tplc="AFDC2462">
      <w:start w:val="1"/>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7F0105E"/>
    <w:multiLevelType w:val="hybridMultilevel"/>
    <w:tmpl w:val="ABE27692"/>
    <w:lvl w:ilvl="0" w:tplc="414E97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D54559"/>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C040267"/>
    <w:multiLevelType w:val="hybridMultilevel"/>
    <w:tmpl w:val="5838AF68"/>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86" w15:restartNumberingAfterBreak="0">
    <w:nsid w:val="7F070C08"/>
    <w:multiLevelType w:val="hybridMultilevel"/>
    <w:tmpl w:val="30208AB0"/>
    <w:lvl w:ilvl="0" w:tplc="FFFFFFFF">
      <w:start w:val="1"/>
      <w:numFmt w:val="lowerRoman"/>
      <w:lvlText w:val="%1."/>
      <w:lvlJc w:val="right"/>
      <w:pPr>
        <w:ind w:left="1429" w:hanging="360"/>
      </w:pPr>
      <w:rPr>
        <w:rFonts w:ascii="Calibri" w:hAnsi="Calibri" w:cstheme="minorHAnsi" w:hint="default"/>
        <w:sz w:val="22"/>
        <w:szCs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7" w15:restartNumberingAfterBreak="0">
    <w:nsid w:val="7F633C71"/>
    <w:multiLevelType w:val="hybridMultilevel"/>
    <w:tmpl w:val="ABE276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2182467">
    <w:abstractNumId w:val="85"/>
  </w:num>
  <w:num w:numId="2" w16cid:durableId="1235311711">
    <w:abstractNumId w:val="52"/>
  </w:num>
  <w:num w:numId="3" w16cid:durableId="704522908">
    <w:abstractNumId w:val="74"/>
  </w:num>
  <w:num w:numId="4" w16cid:durableId="7217909">
    <w:abstractNumId w:val="3"/>
  </w:num>
  <w:num w:numId="5" w16cid:durableId="611281751">
    <w:abstractNumId w:val="47"/>
  </w:num>
  <w:num w:numId="6" w16cid:durableId="1301300968">
    <w:abstractNumId w:val="58"/>
  </w:num>
  <w:num w:numId="7" w16cid:durableId="361326691">
    <w:abstractNumId w:val="6"/>
  </w:num>
  <w:num w:numId="8" w16cid:durableId="224723661">
    <w:abstractNumId w:val="33"/>
  </w:num>
  <w:num w:numId="9" w16cid:durableId="755592018">
    <w:abstractNumId w:val="22"/>
  </w:num>
  <w:num w:numId="10" w16cid:durableId="2058819705">
    <w:abstractNumId w:val="5"/>
  </w:num>
  <w:num w:numId="11" w16cid:durableId="1698844614">
    <w:abstractNumId w:val="78"/>
  </w:num>
  <w:num w:numId="12" w16cid:durableId="1337655811">
    <w:abstractNumId w:val="14"/>
  </w:num>
  <w:num w:numId="13" w16cid:durableId="1536307155">
    <w:abstractNumId w:val="56"/>
  </w:num>
  <w:num w:numId="14" w16cid:durableId="117532576">
    <w:abstractNumId w:val="32"/>
  </w:num>
  <w:num w:numId="15" w16cid:durableId="377898967">
    <w:abstractNumId w:val="26"/>
  </w:num>
  <w:num w:numId="16" w16cid:durableId="252445479">
    <w:abstractNumId w:val="37"/>
  </w:num>
  <w:num w:numId="17" w16cid:durableId="1216045908">
    <w:abstractNumId w:val="50"/>
  </w:num>
  <w:num w:numId="18" w16cid:durableId="634533123">
    <w:abstractNumId w:val="73"/>
  </w:num>
  <w:num w:numId="19" w16cid:durableId="1751851956">
    <w:abstractNumId w:val="84"/>
  </w:num>
  <w:num w:numId="20" w16cid:durableId="278222120">
    <w:abstractNumId w:val="19"/>
  </w:num>
  <w:num w:numId="21" w16cid:durableId="1973097866">
    <w:abstractNumId w:val="16"/>
  </w:num>
  <w:num w:numId="22" w16cid:durableId="2131316192">
    <w:abstractNumId w:val="77"/>
  </w:num>
  <w:num w:numId="23" w16cid:durableId="1193766433">
    <w:abstractNumId w:val="83"/>
  </w:num>
  <w:num w:numId="24" w16cid:durableId="155265003">
    <w:abstractNumId w:val="20"/>
  </w:num>
  <w:num w:numId="25" w16cid:durableId="61224036">
    <w:abstractNumId w:val="63"/>
  </w:num>
  <w:num w:numId="26" w16cid:durableId="1566918598">
    <w:abstractNumId w:val="15"/>
  </w:num>
  <w:num w:numId="27" w16cid:durableId="2112771338">
    <w:abstractNumId w:val="9"/>
  </w:num>
  <w:num w:numId="28" w16cid:durableId="1644962212">
    <w:abstractNumId w:val="62"/>
  </w:num>
  <w:num w:numId="29" w16cid:durableId="837622310">
    <w:abstractNumId w:val="70"/>
  </w:num>
  <w:num w:numId="30" w16cid:durableId="1239630329">
    <w:abstractNumId w:val="44"/>
  </w:num>
  <w:num w:numId="31" w16cid:durableId="533463257">
    <w:abstractNumId w:val="18"/>
  </w:num>
  <w:num w:numId="32" w16cid:durableId="1507204416">
    <w:abstractNumId w:val="28"/>
  </w:num>
  <w:num w:numId="33" w16cid:durableId="111293042">
    <w:abstractNumId w:val="64"/>
  </w:num>
  <w:num w:numId="34" w16cid:durableId="1684891826">
    <w:abstractNumId w:val="43"/>
  </w:num>
  <w:num w:numId="35" w16cid:durableId="61607816">
    <w:abstractNumId w:val="54"/>
  </w:num>
  <w:num w:numId="36" w16cid:durableId="1798639403">
    <w:abstractNumId w:val="42"/>
  </w:num>
  <w:num w:numId="37" w16cid:durableId="1676960362">
    <w:abstractNumId w:val="17"/>
  </w:num>
  <w:num w:numId="38" w16cid:durableId="1887377156">
    <w:abstractNumId w:val="75"/>
  </w:num>
  <w:num w:numId="39" w16cid:durableId="2070034889">
    <w:abstractNumId w:val="34"/>
  </w:num>
  <w:num w:numId="40" w16cid:durableId="2044165394">
    <w:abstractNumId w:val="60"/>
  </w:num>
  <w:num w:numId="41" w16cid:durableId="2027436674">
    <w:abstractNumId w:val="38"/>
  </w:num>
  <w:num w:numId="42" w16cid:durableId="2073573829">
    <w:abstractNumId w:val="39"/>
  </w:num>
  <w:num w:numId="43" w16cid:durableId="1109205559">
    <w:abstractNumId w:val="80"/>
  </w:num>
  <w:num w:numId="44" w16cid:durableId="396175424">
    <w:abstractNumId w:val="2"/>
  </w:num>
  <w:num w:numId="45" w16cid:durableId="1545093817">
    <w:abstractNumId w:val="69"/>
  </w:num>
  <w:num w:numId="46" w16cid:durableId="1188717492">
    <w:abstractNumId w:val="57"/>
  </w:num>
  <w:num w:numId="47" w16cid:durableId="1479304168">
    <w:abstractNumId w:val="1"/>
  </w:num>
  <w:num w:numId="48" w16cid:durableId="1168398957">
    <w:abstractNumId w:val="12"/>
  </w:num>
  <w:num w:numId="49" w16cid:durableId="1847206006">
    <w:abstractNumId w:val="25"/>
  </w:num>
  <w:num w:numId="50" w16cid:durableId="1382486222">
    <w:abstractNumId w:val="86"/>
  </w:num>
  <w:num w:numId="51" w16cid:durableId="5988547">
    <w:abstractNumId w:val="31"/>
  </w:num>
  <w:num w:numId="52" w16cid:durableId="1075401496">
    <w:abstractNumId w:val="13"/>
  </w:num>
  <w:num w:numId="53" w16cid:durableId="6208478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3126786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758976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769261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51281055">
    <w:abstractNumId w:val="10"/>
  </w:num>
  <w:num w:numId="58" w16cid:durableId="1811511035">
    <w:abstractNumId w:val="21"/>
  </w:num>
  <w:num w:numId="59" w16cid:durableId="1152143477">
    <w:abstractNumId w:val="76"/>
  </w:num>
  <w:num w:numId="60" w16cid:durableId="1100832621">
    <w:abstractNumId w:val="23"/>
  </w:num>
  <w:num w:numId="61" w16cid:durableId="1023214386">
    <w:abstractNumId w:val="61"/>
  </w:num>
  <w:num w:numId="62" w16cid:durableId="249582627">
    <w:abstractNumId w:val="68"/>
  </w:num>
  <w:num w:numId="63" w16cid:durableId="2004972032">
    <w:abstractNumId w:val="8"/>
  </w:num>
  <w:num w:numId="64" w16cid:durableId="1404720428">
    <w:abstractNumId w:val="35"/>
  </w:num>
  <w:num w:numId="65" w16cid:durableId="1050494405">
    <w:abstractNumId w:val="72"/>
  </w:num>
  <w:num w:numId="66" w16cid:durableId="1761635760">
    <w:abstractNumId w:val="41"/>
  </w:num>
  <w:num w:numId="67" w16cid:durableId="287786454">
    <w:abstractNumId w:val="71"/>
  </w:num>
  <w:num w:numId="68" w16cid:durableId="1924878494">
    <w:abstractNumId w:val="11"/>
  </w:num>
  <w:num w:numId="69" w16cid:durableId="688483237">
    <w:abstractNumId w:val="65"/>
  </w:num>
  <w:num w:numId="70" w16cid:durableId="1538543337">
    <w:abstractNumId w:val="81"/>
  </w:num>
  <w:num w:numId="71" w16cid:durableId="851069437">
    <w:abstractNumId w:val="46"/>
  </w:num>
  <w:num w:numId="72" w16cid:durableId="1676418188">
    <w:abstractNumId w:val="59"/>
  </w:num>
  <w:num w:numId="73" w16cid:durableId="355615558">
    <w:abstractNumId w:val="79"/>
  </w:num>
  <w:num w:numId="74" w16cid:durableId="571349832">
    <w:abstractNumId w:val="0"/>
  </w:num>
  <w:num w:numId="75" w16cid:durableId="360282363">
    <w:abstractNumId w:val="27"/>
  </w:num>
  <w:num w:numId="76" w16cid:durableId="105539936">
    <w:abstractNumId w:val="66"/>
  </w:num>
  <w:num w:numId="77" w16cid:durableId="825514270">
    <w:abstractNumId w:val="24"/>
  </w:num>
  <w:num w:numId="78" w16cid:durableId="1097166589">
    <w:abstractNumId w:val="45"/>
  </w:num>
  <w:num w:numId="79" w16cid:durableId="2136563678">
    <w:abstractNumId w:val="40"/>
  </w:num>
  <w:num w:numId="80" w16cid:durableId="99112588">
    <w:abstractNumId w:val="29"/>
  </w:num>
  <w:num w:numId="81" w16cid:durableId="1081876615">
    <w:abstractNumId w:val="49"/>
  </w:num>
  <w:num w:numId="82" w16cid:durableId="1678728205">
    <w:abstractNumId w:val="53"/>
  </w:num>
  <w:num w:numId="83" w16cid:durableId="417677941">
    <w:abstractNumId w:val="4"/>
  </w:num>
  <w:num w:numId="84" w16cid:durableId="254632476">
    <w:abstractNumId w:val="48"/>
  </w:num>
  <w:num w:numId="85" w16cid:durableId="1163202565">
    <w:abstractNumId w:val="36"/>
  </w:num>
  <w:num w:numId="86" w16cid:durableId="794761220">
    <w:abstractNumId w:val="55"/>
  </w:num>
  <w:num w:numId="87" w16cid:durableId="2030982940">
    <w:abstractNumId w:val="51"/>
  </w:num>
  <w:num w:numId="88" w16cid:durableId="652299208">
    <w:abstractNumId w:val="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A8A"/>
    <w:rsid w:val="00000C9F"/>
    <w:rsid w:val="00001890"/>
    <w:rsid w:val="00001966"/>
    <w:rsid w:val="00001F41"/>
    <w:rsid w:val="000020E6"/>
    <w:rsid w:val="00002BFB"/>
    <w:rsid w:val="00003743"/>
    <w:rsid w:val="00003CE0"/>
    <w:rsid w:val="000042F5"/>
    <w:rsid w:val="000047B4"/>
    <w:rsid w:val="00004D38"/>
    <w:rsid w:val="00005162"/>
    <w:rsid w:val="00005712"/>
    <w:rsid w:val="00006676"/>
    <w:rsid w:val="00006DA3"/>
    <w:rsid w:val="000075ED"/>
    <w:rsid w:val="00007AA3"/>
    <w:rsid w:val="00007FD8"/>
    <w:rsid w:val="00011046"/>
    <w:rsid w:val="000116C3"/>
    <w:rsid w:val="000117F8"/>
    <w:rsid w:val="00011F5E"/>
    <w:rsid w:val="0001223A"/>
    <w:rsid w:val="000128C4"/>
    <w:rsid w:val="00012AC7"/>
    <w:rsid w:val="0001378F"/>
    <w:rsid w:val="0001391F"/>
    <w:rsid w:val="00013A45"/>
    <w:rsid w:val="00013D69"/>
    <w:rsid w:val="0001479F"/>
    <w:rsid w:val="00014A33"/>
    <w:rsid w:val="00015889"/>
    <w:rsid w:val="00015ACA"/>
    <w:rsid w:val="000169EE"/>
    <w:rsid w:val="00016A4E"/>
    <w:rsid w:val="00017442"/>
    <w:rsid w:val="00017B1E"/>
    <w:rsid w:val="00020498"/>
    <w:rsid w:val="00020528"/>
    <w:rsid w:val="0002100C"/>
    <w:rsid w:val="0002253E"/>
    <w:rsid w:val="00022E83"/>
    <w:rsid w:val="0002370B"/>
    <w:rsid w:val="00023F0C"/>
    <w:rsid w:val="000242C4"/>
    <w:rsid w:val="00025B13"/>
    <w:rsid w:val="00026139"/>
    <w:rsid w:val="00026408"/>
    <w:rsid w:val="00026902"/>
    <w:rsid w:val="00026D64"/>
    <w:rsid w:val="00027071"/>
    <w:rsid w:val="00027601"/>
    <w:rsid w:val="00030192"/>
    <w:rsid w:val="00030C0A"/>
    <w:rsid w:val="000310BE"/>
    <w:rsid w:val="00031D91"/>
    <w:rsid w:val="00032D0E"/>
    <w:rsid w:val="00033321"/>
    <w:rsid w:val="000333BC"/>
    <w:rsid w:val="000338E5"/>
    <w:rsid w:val="00033ECC"/>
    <w:rsid w:val="00034207"/>
    <w:rsid w:val="0003422F"/>
    <w:rsid w:val="00034C2A"/>
    <w:rsid w:val="00034F76"/>
    <w:rsid w:val="0003676F"/>
    <w:rsid w:val="00036BD0"/>
    <w:rsid w:val="00036D18"/>
    <w:rsid w:val="000378B3"/>
    <w:rsid w:val="00040753"/>
    <w:rsid w:val="00040B94"/>
    <w:rsid w:val="00040E90"/>
    <w:rsid w:val="00041706"/>
    <w:rsid w:val="000419F6"/>
    <w:rsid w:val="00043454"/>
    <w:rsid w:val="00044426"/>
    <w:rsid w:val="00044896"/>
    <w:rsid w:val="00044ACC"/>
    <w:rsid w:val="00044DF6"/>
    <w:rsid w:val="00045568"/>
    <w:rsid w:val="00045D51"/>
    <w:rsid w:val="00046FF0"/>
    <w:rsid w:val="00047330"/>
    <w:rsid w:val="0004762B"/>
    <w:rsid w:val="00047A55"/>
    <w:rsid w:val="00047BB3"/>
    <w:rsid w:val="00050176"/>
    <w:rsid w:val="000501E7"/>
    <w:rsid w:val="000503E6"/>
    <w:rsid w:val="0005054B"/>
    <w:rsid w:val="00050D1B"/>
    <w:rsid w:val="0005149E"/>
    <w:rsid w:val="000519CD"/>
    <w:rsid w:val="00051E1E"/>
    <w:rsid w:val="0005207C"/>
    <w:rsid w:val="000524D3"/>
    <w:rsid w:val="00052AB9"/>
    <w:rsid w:val="00053099"/>
    <w:rsid w:val="0005354D"/>
    <w:rsid w:val="00053748"/>
    <w:rsid w:val="00053E7C"/>
    <w:rsid w:val="00053EA5"/>
    <w:rsid w:val="000549E5"/>
    <w:rsid w:val="00055F40"/>
    <w:rsid w:val="00056042"/>
    <w:rsid w:val="00057495"/>
    <w:rsid w:val="000578AC"/>
    <w:rsid w:val="0006080D"/>
    <w:rsid w:val="00060CE5"/>
    <w:rsid w:val="00061545"/>
    <w:rsid w:val="000616AA"/>
    <w:rsid w:val="000619EF"/>
    <w:rsid w:val="00061B12"/>
    <w:rsid w:val="000620E4"/>
    <w:rsid w:val="00062B65"/>
    <w:rsid w:val="0006333D"/>
    <w:rsid w:val="00063CD0"/>
    <w:rsid w:val="00064670"/>
    <w:rsid w:val="00066C8F"/>
    <w:rsid w:val="00067456"/>
    <w:rsid w:val="00067538"/>
    <w:rsid w:val="00067F75"/>
    <w:rsid w:val="00070F98"/>
    <w:rsid w:val="00071506"/>
    <w:rsid w:val="0007154F"/>
    <w:rsid w:val="00072139"/>
    <w:rsid w:val="000726F8"/>
    <w:rsid w:val="000731C1"/>
    <w:rsid w:val="00073ACA"/>
    <w:rsid w:val="00074422"/>
    <w:rsid w:val="00074736"/>
    <w:rsid w:val="00076011"/>
    <w:rsid w:val="00076AD2"/>
    <w:rsid w:val="00076D07"/>
    <w:rsid w:val="000773C8"/>
    <w:rsid w:val="00081AB1"/>
    <w:rsid w:val="00081FCF"/>
    <w:rsid w:val="0008227A"/>
    <w:rsid w:val="000822DB"/>
    <w:rsid w:val="00082328"/>
    <w:rsid w:val="00082AEE"/>
    <w:rsid w:val="00083435"/>
    <w:rsid w:val="00083949"/>
    <w:rsid w:val="000848F9"/>
    <w:rsid w:val="00085B69"/>
    <w:rsid w:val="00085EFB"/>
    <w:rsid w:val="0008719C"/>
    <w:rsid w:val="0008779B"/>
    <w:rsid w:val="000877B0"/>
    <w:rsid w:val="00087C4E"/>
    <w:rsid w:val="00090316"/>
    <w:rsid w:val="00090AFA"/>
    <w:rsid w:val="000920A8"/>
    <w:rsid w:val="0009238A"/>
    <w:rsid w:val="000926A4"/>
    <w:rsid w:val="00092959"/>
    <w:rsid w:val="0009295F"/>
    <w:rsid w:val="00093981"/>
    <w:rsid w:val="00093CD9"/>
    <w:rsid w:val="000949FD"/>
    <w:rsid w:val="00096FDE"/>
    <w:rsid w:val="00097973"/>
    <w:rsid w:val="000A1A16"/>
    <w:rsid w:val="000A210E"/>
    <w:rsid w:val="000A2333"/>
    <w:rsid w:val="000A3BBF"/>
    <w:rsid w:val="000A3F75"/>
    <w:rsid w:val="000A49EB"/>
    <w:rsid w:val="000A61AF"/>
    <w:rsid w:val="000A628D"/>
    <w:rsid w:val="000A7561"/>
    <w:rsid w:val="000A78E2"/>
    <w:rsid w:val="000B0275"/>
    <w:rsid w:val="000B0320"/>
    <w:rsid w:val="000B067A"/>
    <w:rsid w:val="000B0F96"/>
    <w:rsid w:val="000B105C"/>
    <w:rsid w:val="000B1540"/>
    <w:rsid w:val="000B1952"/>
    <w:rsid w:val="000B244E"/>
    <w:rsid w:val="000B25E5"/>
    <w:rsid w:val="000B292B"/>
    <w:rsid w:val="000B2BD9"/>
    <w:rsid w:val="000B33FD"/>
    <w:rsid w:val="000B39CD"/>
    <w:rsid w:val="000B3B26"/>
    <w:rsid w:val="000B4603"/>
    <w:rsid w:val="000B4674"/>
    <w:rsid w:val="000B4ABA"/>
    <w:rsid w:val="000B4F1E"/>
    <w:rsid w:val="000B5CF3"/>
    <w:rsid w:val="000B7E5C"/>
    <w:rsid w:val="000C0929"/>
    <w:rsid w:val="000C137C"/>
    <w:rsid w:val="000C149C"/>
    <w:rsid w:val="000C2064"/>
    <w:rsid w:val="000C3534"/>
    <w:rsid w:val="000C41A2"/>
    <w:rsid w:val="000C45C3"/>
    <w:rsid w:val="000C4972"/>
    <w:rsid w:val="000C4B16"/>
    <w:rsid w:val="000C50C3"/>
    <w:rsid w:val="000C5426"/>
    <w:rsid w:val="000C5DA2"/>
    <w:rsid w:val="000C6B15"/>
    <w:rsid w:val="000C7168"/>
    <w:rsid w:val="000C748F"/>
    <w:rsid w:val="000D0270"/>
    <w:rsid w:val="000D1699"/>
    <w:rsid w:val="000D1991"/>
    <w:rsid w:val="000D21F6"/>
    <w:rsid w:val="000D2DD3"/>
    <w:rsid w:val="000D2F64"/>
    <w:rsid w:val="000D3519"/>
    <w:rsid w:val="000D42C3"/>
    <w:rsid w:val="000D4500"/>
    <w:rsid w:val="000D4554"/>
    <w:rsid w:val="000D5704"/>
    <w:rsid w:val="000D790E"/>
    <w:rsid w:val="000D7AEA"/>
    <w:rsid w:val="000E01A9"/>
    <w:rsid w:val="000E0E3E"/>
    <w:rsid w:val="000E29C4"/>
    <w:rsid w:val="000E2C5B"/>
    <w:rsid w:val="000E2C66"/>
    <w:rsid w:val="000E2DA2"/>
    <w:rsid w:val="000E30F0"/>
    <w:rsid w:val="000E4A8C"/>
    <w:rsid w:val="000E4B28"/>
    <w:rsid w:val="000E4BD4"/>
    <w:rsid w:val="000E522F"/>
    <w:rsid w:val="000E5390"/>
    <w:rsid w:val="000E58D7"/>
    <w:rsid w:val="000E5B08"/>
    <w:rsid w:val="000E5F9A"/>
    <w:rsid w:val="000E618E"/>
    <w:rsid w:val="000E67E5"/>
    <w:rsid w:val="000E6E7D"/>
    <w:rsid w:val="000E75D3"/>
    <w:rsid w:val="000F123C"/>
    <w:rsid w:val="000F1620"/>
    <w:rsid w:val="000F1686"/>
    <w:rsid w:val="000F1A10"/>
    <w:rsid w:val="000F1C45"/>
    <w:rsid w:val="000F2FED"/>
    <w:rsid w:val="000F3A33"/>
    <w:rsid w:val="000F4095"/>
    <w:rsid w:val="000F4958"/>
    <w:rsid w:val="000F51C0"/>
    <w:rsid w:val="000F5612"/>
    <w:rsid w:val="000F58A4"/>
    <w:rsid w:val="000F593D"/>
    <w:rsid w:val="000F5B80"/>
    <w:rsid w:val="000F6A98"/>
    <w:rsid w:val="000F7F27"/>
    <w:rsid w:val="0010005C"/>
    <w:rsid w:val="0010039A"/>
    <w:rsid w:val="0010085C"/>
    <w:rsid w:val="00100A68"/>
    <w:rsid w:val="00100F78"/>
    <w:rsid w:val="00101599"/>
    <w:rsid w:val="001015B9"/>
    <w:rsid w:val="00101DE8"/>
    <w:rsid w:val="00102D79"/>
    <w:rsid w:val="00104AB1"/>
    <w:rsid w:val="00105F9F"/>
    <w:rsid w:val="0010616D"/>
    <w:rsid w:val="00106358"/>
    <w:rsid w:val="00106BF8"/>
    <w:rsid w:val="00106EFF"/>
    <w:rsid w:val="00110478"/>
    <w:rsid w:val="00110666"/>
    <w:rsid w:val="001112A5"/>
    <w:rsid w:val="00111AF8"/>
    <w:rsid w:val="00111EE6"/>
    <w:rsid w:val="0011219E"/>
    <w:rsid w:val="0011234C"/>
    <w:rsid w:val="001123C0"/>
    <w:rsid w:val="00112832"/>
    <w:rsid w:val="0011324B"/>
    <w:rsid w:val="0011351F"/>
    <w:rsid w:val="001137B6"/>
    <w:rsid w:val="001138F0"/>
    <w:rsid w:val="00113A70"/>
    <w:rsid w:val="00114CAF"/>
    <w:rsid w:val="00115460"/>
    <w:rsid w:val="001159DE"/>
    <w:rsid w:val="00115A3B"/>
    <w:rsid w:val="0011711B"/>
    <w:rsid w:val="00117D0B"/>
    <w:rsid w:val="00117F8A"/>
    <w:rsid w:val="00117FB7"/>
    <w:rsid w:val="00120448"/>
    <w:rsid w:val="00120BEB"/>
    <w:rsid w:val="0012100B"/>
    <w:rsid w:val="00121786"/>
    <w:rsid w:val="00121B9B"/>
    <w:rsid w:val="00122ADC"/>
    <w:rsid w:val="00122E06"/>
    <w:rsid w:val="00122F31"/>
    <w:rsid w:val="00123966"/>
    <w:rsid w:val="001264AF"/>
    <w:rsid w:val="00130AEB"/>
    <w:rsid w:val="00130F59"/>
    <w:rsid w:val="00131388"/>
    <w:rsid w:val="0013217A"/>
    <w:rsid w:val="0013232A"/>
    <w:rsid w:val="001338BF"/>
    <w:rsid w:val="00133D23"/>
    <w:rsid w:val="00133E0F"/>
    <w:rsid w:val="00133EC0"/>
    <w:rsid w:val="0013434C"/>
    <w:rsid w:val="00135166"/>
    <w:rsid w:val="001365A0"/>
    <w:rsid w:val="00136DF7"/>
    <w:rsid w:val="0013764E"/>
    <w:rsid w:val="00137F98"/>
    <w:rsid w:val="001404DB"/>
    <w:rsid w:val="00140662"/>
    <w:rsid w:val="001411A7"/>
    <w:rsid w:val="001412A3"/>
    <w:rsid w:val="001413A3"/>
    <w:rsid w:val="001414CB"/>
    <w:rsid w:val="00141642"/>
    <w:rsid w:val="00141935"/>
    <w:rsid w:val="0014198E"/>
    <w:rsid w:val="00141A5B"/>
    <w:rsid w:val="00141CE5"/>
    <w:rsid w:val="001421A0"/>
    <w:rsid w:val="00142DF6"/>
    <w:rsid w:val="00142FF9"/>
    <w:rsid w:val="00144908"/>
    <w:rsid w:val="00144DD2"/>
    <w:rsid w:val="00145107"/>
    <w:rsid w:val="00145CAD"/>
    <w:rsid w:val="00145E37"/>
    <w:rsid w:val="00146908"/>
    <w:rsid w:val="00146A6A"/>
    <w:rsid w:val="00147714"/>
    <w:rsid w:val="00147775"/>
    <w:rsid w:val="001500EE"/>
    <w:rsid w:val="00152017"/>
    <w:rsid w:val="001520B4"/>
    <w:rsid w:val="00152501"/>
    <w:rsid w:val="00152F0F"/>
    <w:rsid w:val="00154239"/>
    <w:rsid w:val="001554FF"/>
    <w:rsid w:val="001571C7"/>
    <w:rsid w:val="001603F8"/>
    <w:rsid w:val="00160CF4"/>
    <w:rsid w:val="00161094"/>
    <w:rsid w:val="00161366"/>
    <w:rsid w:val="00161BBC"/>
    <w:rsid w:val="00162190"/>
    <w:rsid w:val="00162CF4"/>
    <w:rsid w:val="00162EA6"/>
    <w:rsid w:val="001631D5"/>
    <w:rsid w:val="00164A2B"/>
    <w:rsid w:val="00170839"/>
    <w:rsid w:val="001710DB"/>
    <w:rsid w:val="001724D8"/>
    <w:rsid w:val="00172A55"/>
    <w:rsid w:val="00173EA6"/>
    <w:rsid w:val="0017495B"/>
    <w:rsid w:val="001754BA"/>
    <w:rsid w:val="001758CD"/>
    <w:rsid w:val="00175A77"/>
    <w:rsid w:val="00175AC6"/>
    <w:rsid w:val="00176260"/>
    <w:rsid w:val="0017665C"/>
    <w:rsid w:val="0017680D"/>
    <w:rsid w:val="00176B74"/>
    <w:rsid w:val="00176DCD"/>
    <w:rsid w:val="00177AD2"/>
    <w:rsid w:val="0018019F"/>
    <w:rsid w:val="00180C69"/>
    <w:rsid w:val="00181328"/>
    <w:rsid w:val="001815A8"/>
    <w:rsid w:val="00182C52"/>
    <w:rsid w:val="00182CB7"/>
    <w:rsid w:val="00183486"/>
    <w:rsid w:val="001840FA"/>
    <w:rsid w:val="0018502D"/>
    <w:rsid w:val="00186BEE"/>
    <w:rsid w:val="00187124"/>
    <w:rsid w:val="001875EE"/>
    <w:rsid w:val="00187A7E"/>
    <w:rsid w:val="00187A93"/>
    <w:rsid w:val="00190079"/>
    <w:rsid w:val="00190E12"/>
    <w:rsid w:val="0019166B"/>
    <w:rsid w:val="00191779"/>
    <w:rsid w:val="00191C2A"/>
    <w:rsid w:val="0019258C"/>
    <w:rsid w:val="001926A3"/>
    <w:rsid w:val="0019435B"/>
    <w:rsid w:val="00194FC1"/>
    <w:rsid w:val="00195F86"/>
    <w:rsid w:val="0019622E"/>
    <w:rsid w:val="001966A7"/>
    <w:rsid w:val="00196D09"/>
    <w:rsid w:val="00197445"/>
    <w:rsid w:val="00197A9D"/>
    <w:rsid w:val="00197D73"/>
    <w:rsid w:val="001A0B42"/>
    <w:rsid w:val="001A0CFF"/>
    <w:rsid w:val="001A0F63"/>
    <w:rsid w:val="001A13D1"/>
    <w:rsid w:val="001A1CD5"/>
    <w:rsid w:val="001A21DA"/>
    <w:rsid w:val="001A2461"/>
    <w:rsid w:val="001A2A35"/>
    <w:rsid w:val="001A3CE3"/>
    <w:rsid w:val="001A4627"/>
    <w:rsid w:val="001A4979"/>
    <w:rsid w:val="001A49F5"/>
    <w:rsid w:val="001A5477"/>
    <w:rsid w:val="001A551A"/>
    <w:rsid w:val="001A56A0"/>
    <w:rsid w:val="001A5C06"/>
    <w:rsid w:val="001A5DD1"/>
    <w:rsid w:val="001A5F34"/>
    <w:rsid w:val="001A625F"/>
    <w:rsid w:val="001B018B"/>
    <w:rsid w:val="001B03F0"/>
    <w:rsid w:val="001B0DF9"/>
    <w:rsid w:val="001B13E4"/>
    <w:rsid w:val="001B15D3"/>
    <w:rsid w:val="001B1B98"/>
    <w:rsid w:val="001B2EFC"/>
    <w:rsid w:val="001B3443"/>
    <w:rsid w:val="001B3C2B"/>
    <w:rsid w:val="001B4A29"/>
    <w:rsid w:val="001B4C0B"/>
    <w:rsid w:val="001B6DF6"/>
    <w:rsid w:val="001B6E44"/>
    <w:rsid w:val="001B7BCD"/>
    <w:rsid w:val="001B7C24"/>
    <w:rsid w:val="001C0043"/>
    <w:rsid w:val="001C02D6"/>
    <w:rsid w:val="001C0326"/>
    <w:rsid w:val="001C0375"/>
    <w:rsid w:val="001C0C6A"/>
    <w:rsid w:val="001C192F"/>
    <w:rsid w:val="001C2C0E"/>
    <w:rsid w:val="001C32F0"/>
    <w:rsid w:val="001C3C42"/>
    <w:rsid w:val="001C50D7"/>
    <w:rsid w:val="001C62C9"/>
    <w:rsid w:val="001C68DF"/>
    <w:rsid w:val="001C6A90"/>
    <w:rsid w:val="001C6BF0"/>
    <w:rsid w:val="001C6F6F"/>
    <w:rsid w:val="001C779B"/>
    <w:rsid w:val="001C798E"/>
    <w:rsid w:val="001C7C9C"/>
    <w:rsid w:val="001D11FB"/>
    <w:rsid w:val="001D185F"/>
    <w:rsid w:val="001D18C9"/>
    <w:rsid w:val="001D46F5"/>
    <w:rsid w:val="001D555F"/>
    <w:rsid w:val="001D5ABD"/>
    <w:rsid w:val="001D7542"/>
    <w:rsid w:val="001D7869"/>
    <w:rsid w:val="001D7DD3"/>
    <w:rsid w:val="001E0154"/>
    <w:rsid w:val="001E04AB"/>
    <w:rsid w:val="001E0BC6"/>
    <w:rsid w:val="001E14E1"/>
    <w:rsid w:val="001E15AF"/>
    <w:rsid w:val="001E1E08"/>
    <w:rsid w:val="001E2B14"/>
    <w:rsid w:val="001E3455"/>
    <w:rsid w:val="001E686E"/>
    <w:rsid w:val="001E6A13"/>
    <w:rsid w:val="001E6DED"/>
    <w:rsid w:val="001E6E67"/>
    <w:rsid w:val="001E7605"/>
    <w:rsid w:val="001E77D4"/>
    <w:rsid w:val="001F0194"/>
    <w:rsid w:val="001F0244"/>
    <w:rsid w:val="001F0C2C"/>
    <w:rsid w:val="001F2710"/>
    <w:rsid w:val="001F2C3D"/>
    <w:rsid w:val="001F2F78"/>
    <w:rsid w:val="001F65FE"/>
    <w:rsid w:val="001F7ADC"/>
    <w:rsid w:val="00200689"/>
    <w:rsid w:val="00201B8A"/>
    <w:rsid w:val="002026CD"/>
    <w:rsid w:val="002033FC"/>
    <w:rsid w:val="002034D4"/>
    <w:rsid w:val="002044A0"/>
    <w:rsid w:val="002044BB"/>
    <w:rsid w:val="002045C5"/>
    <w:rsid w:val="002048B9"/>
    <w:rsid w:val="00204CCB"/>
    <w:rsid w:val="0020588C"/>
    <w:rsid w:val="00205C31"/>
    <w:rsid w:val="00206D51"/>
    <w:rsid w:val="0020748A"/>
    <w:rsid w:val="002102A5"/>
    <w:rsid w:val="00210B09"/>
    <w:rsid w:val="00210C9E"/>
    <w:rsid w:val="00210E34"/>
    <w:rsid w:val="00211840"/>
    <w:rsid w:val="00211C7A"/>
    <w:rsid w:val="0021219E"/>
    <w:rsid w:val="002121EE"/>
    <w:rsid w:val="0021229A"/>
    <w:rsid w:val="00212684"/>
    <w:rsid w:val="002127EE"/>
    <w:rsid w:val="00212ABC"/>
    <w:rsid w:val="00213588"/>
    <w:rsid w:val="00213A27"/>
    <w:rsid w:val="00213D02"/>
    <w:rsid w:val="00213DEA"/>
    <w:rsid w:val="002149FE"/>
    <w:rsid w:val="00216E82"/>
    <w:rsid w:val="002170AB"/>
    <w:rsid w:val="00217D6E"/>
    <w:rsid w:val="00220CA9"/>
    <w:rsid w:val="00220E5F"/>
    <w:rsid w:val="002212B5"/>
    <w:rsid w:val="00221A67"/>
    <w:rsid w:val="00221C8E"/>
    <w:rsid w:val="00223264"/>
    <w:rsid w:val="00224868"/>
    <w:rsid w:val="002255C7"/>
    <w:rsid w:val="002256D5"/>
    <w:rsid w:val="00225C19"/>
    <w:rsid w:val="00225F45"/>
    <w:rsid w:val="002264AD"/>
    <w:rsid w:val="00226668"/>
    <w:rsid w:val="00230E90"/>
    <w:rsid w:val="002328C1"/>
    <w:rsid w:val="00232E17"/>
    <w:rsid w:val="00233809"/>
    <w:rsid w:val="00234983"/>
    <w:rsid w:val="00236CFC"/>
    <w:rsid w:val="0023730D"/>
    <w:rsid w:val="00237356"/>
    <w:rsid w:val="002376DB"/>
    <w:rsid w:val="002379AD"/>
    <w:rsid w:val="00240046"/>
    <w:rsid w:val="00241535"/>
    <w:rsid w:val="00241AC0"/>
    <w:rsid w:val="00243077"/>
    <w:rsid w:val="00243391"/>
    <w:rsid w:val="00243425"/>
    <w:rsid w:val="00243442"/>
    <w:rsid w:val="00243F79"/>
    <w:rsid w:val="002444FD"/>
    <w:rsid w:val="00244704"/>
    <w:rsid w:val="00244F61"/>
    <w:rsid w:val="002456B9"/>
    <w:rsid w:val="002460E4"/>
    <w:rsid w:val="002468C3"/>
    <w:rsid w:val="0024797F"/>
    <w:rsid w:val="0025119E"/>
    <w:rsid w:val="00251269"/>
    <w:rsid w:val="00252E84"/>
    <w:rsid w:val="002535C0"/>
    <w:rsid w:val="00254546"/>
    <w:rsid w:val="002545CF"/>
    <w:rsid w:val="00254962"/>
    <w:rsid w:val="00255659"/>
    <w:rsid w:val="00255C08"/>
    <w:rsid w:val="00256294"/>
    <w:rsid w:val="002563F8"/>
    <w:rsid w:val="0025735C"/>
    <w:rsid w:val="002574FE"/>
    <w:rsid w:val="002575F1"/>
    <w:rsid w:val="002577CC"/>
    <w:rsid w:val="002579FE"/>
    <w:rsid w:val="00257A5D"/>
    <w:rsid w:val="00257E43"/>
    <w:rsid w:val="002600DF"/>
    <w:rsid w:val="00260665"/>
    <w:rsid w:val="0026091A"/>
    <w:rsid w:val="002609BF"/>
    <w:rsid w:val="00260C1C"/>
    <w:rsid w:val="00261029"/>
    <w:rsid w:val="00262075"/>
    <w:rsid w:val="00262941"/>
    <w:rsid w:val="0026311C"/>
    <w:rsid w:val="002633E9"/>
    <w:rsid w:val="00264468"/>
    <w:rsid w:val="002659EF"/>
    <w:rsid w:val="00266561"/>
    <w:rsid w:val="0026668C"/>
    <w:rsid w:val="00266AC1"/>
    <w:rsid w:val="0026704B"/>
    <w:rsid w:val="0026772D"/>
    <w:rsid w:val="00270D07"/>
    <w:rsid w:val="0027178C"/>
    <w:rsid w:val="002719FA"/>
    <w:rsid w:val="00271A1B"/>
    <w:rsid w:val="00271B4C"/>
    <w:rsid w:val="00272668"/>
    <w:rsid w:val="00272953"/>
    <w:rsid w:val="0027330B"/>
    <w:rsid w:val="00273A88"/>
    <w:rsid w:val="00274528"/>
    <w:rsid w:val="0027497D"/>
    <w:rsid w:val="0027505B"/>
    <w:rsid w:val="002759D0"/>
    <w:rsid w:val="00275A7D"/>
    <w:rsid w:val="00275A97"/>
    <w:rsid w:val="00275B34"/>
    <w:rsid w:val="00276B5B"/>
    <w:rsid w:val="00277073"/>
    <w:rsid w:val="00277EAD"/>
    <w:rsid w:val="002803AD"/>
    <w:rsid w:val="0028100A"/>
    <w:rsid w:val="00282052"/>
    <w:rsid w:val="00282A7F"/>
    <w:rsid w:val="0028322E"/>
    <w:rsid w:val="0028349C"/>
    <w:rsid w:val="00284884"/>
    <w:rsid w:val="002848CD"/>
    <w:rsid w:val="0028519E"/>
    <w:rsid w:val="002856A5"/>
    <w:rsid w:val="00286755"/>
    <w:rsid w:val="002872ED"/>
    <w:rsid w:val="00287D24"/>
    <w:rsid w:val="002905C2"/>
    <w:rsid w:val="002909ED"/>
    <w:rsid w:val="00290E3A"/>
    <w:rsid w:val="00292455"/>
    <w:rsid w:val="00292862"/>
    <w:rsid w:val="00292C9B"/>
    <w:rsid w:val="00293FE9"/>
    <w:rsid w:val="0029469B"/>
    <w:rsid w:val="00294F6C"/>
    <w:rsid w:val="00295AF2"/>
    <w:rsid w:val="00295BF7"/>
    <w:rsid w:val="00295C91"/>
    <w:rsid w:val="00297151"/>
    <w:rsid w:val="0029727B"/>
    <w:rsid w:val="00297743"/>
    <w:rsid w:val="00297A2D"/>
    <w:rsid w:val="00297C0C"/>
    <w:rsid w:val="00297FE7"/>
    <w:rsid w:val="002A0165"/>
    <w:rsid w:val="002A0892"/>
    <w:rsid w:val="002A0910"/>
    <w:rsid w:val="002A2140"/>
    <w:rsid w:val="002A2810"/>
    <w:rsid w:val="002A43C6"/>
    <w:rsid w:val="002A4CDE"/>
    <w:rsid w:val="002A60B7"/>
    <w:rsid w:val="002A7107"/>
    <w:rsid w:val="002A7135"/>
    <w:rsid w:val="002A7CDC"/>
    <w:rsid w:val="002B0C13"/>
    <w:rsid w:val="002B1194"/>
    <w:rsid w:val="002B1EA1"/>
    <w:rsid w:val="002B20E6"/>
    <w:rsid w:val="002B2C4C"/>
    <w:rsid w:val="002B32FC"/>
    <w:rsid w:val="002B3D79"/>
    <w:rsid w:val="002B416E"/>
    <w:rsid w:val="002B42A3"/>
    <w:rsid w:val="002B50AA"/>
    <w:rsid w:val="002B5B51"/>
    <w:rsid w:val="002B672B"/>
    <w:rsid w:val="002B6B2A"/>
    <w:rsid w:val="002B705E"/>
    <w:rsid w:val="002C068F"/>
    <w:rsid w:val="002C0936"/>
    <w:rsid w:val="002C0CDD"/>
    <w:rsid w:val="002C0F96"/>
    <w:rsid w:val="002C1680"/>
    <w:rsid w:val="002C2089"/>
    <w:rsid w:val="002C311E"/>
    <w:rsid w:val="002C3E60"/>
    <w:rsid w:val="002C4A61"/>
    <w:rsid w:val="002C54F4"/>
    <w:rsid w:val="002C58C4"/>
    <w:rsid w:val="002C6C2A"/>
    <w:rsid w:val="002D0407"/>
    <w:rsid w:val="002D18AB"/>
    <w:rsid w:val="002D18E8"/>
    <w:rsid w:val="002D2B95"/>
    <w:rsid w:val="002D31E8"/>
    <w:rsid w:val="002D338A"/>
    <w:rsid w:val="002D4415"/>
    <w:rsid w:val="002D5FEB"/>
    <w:rsid w:val="002D6E76"/>
    <w:rsid w:val="002E11E9"/>
    <w:rsid w:val="002E1332"/>
    <w:rsid w:val="002E1740"/>
    <w:rsid w:val="002E1A1D"/>
    <w:rsid w:val="002E34C0"/>
    <w:rsid w:val="002E3956"/>
    <w:rsid w:val="002E4081"/>
    <w:rsid w:val="002E520C"/>
    <w:rsid w:val="002E5289"/>
    <w:rsid w:val="002E564F"/>
    <w:rsid w:val="002E58A9"/>
    <w:rsid w:val="002E5B78"/>
    <w:rsid w:val="002E706F"/>
    <w:rsid w:val="002E7A6F"/>
    <w:rsid w:val="002F04B5"/>
    <w:rsid w:val="002F04F4"/>
    <w:rsid w:val="002F0B46"/>
    <w:rsid w:val="002F1804"/>
    <w:rsid w:val="002F37E3"/>
    <w:rsid w:val="002F3856"/>
    <w:rsid w:val="002F3AE3"/>
    <w:rsid w:val="002F48A7"/>
    <w:rsid w:val="002F4C71"/>
    <w:rsid w:val="002F4EA8"/>
    <w:rsid w:val="002F532B"/>
    <w:rsid w:val="002F55C1"/>
    <w:rsid w:val="002F6FD5"/>
    <w:rsid w:val="00300056"/>
    <w:rsid w:val="00300ABA"/>
    <w:rsid w:val="00301810"/>
    <w:rsid w:val="00301A74"/>
    <w:rsid w:val="00301C98"/>
    <w:rsid w:val="0030206C"/>
    <w:rsid w:val="0030218D"/>
    <w:rsid w:val="00302885"/>
    <w:rsid w:val="003044F3"/>
    <w:rsid w:val="0030464B"/>
    <w:rsid w:val="00305577"/>
    <w:rsid w:val="00307400"/>
    <w:rsid w:val="0030786C"/>
    <w:rsid w:val="003101E3"/>
    <w:rsid w:val="003103E2"/>
    <w:rsid w:val="00310C53"/>
    <w:rsid w:val="00311068"/>
    <w:rsid w:val="00311302"/>
    <w:rsid w:val="00311A50"/>
    <w:rsid w:val="00312749"/>
    <w:rsid w:val="00313043"/>
    <w:rsid w:val="00313C1E"/>
    <w:rsid w:val="00313F74"/>
    <w:rsid w:val="003147EC"/>
    <w:rsid w:val="00314A36"/>
    <w:rsid w:val="00314CB2"/>
    <w:rsid w:val="003155AD"/>
    <w:rsid w:val="00315DEA"/>
    <w:rsid w:val="0031620C"/>
    <w:rsid w:val="00316817"/>
    <w:rsid w:val="00316E8C"/>
    <w:rsid w:val="00317535"/>
    <w:rsid w:val="003205B4"/>
    <w:rsid w:val="00321C34"/>
    <w:rsid w:val="00321ED5"/>
    <w:rsid w:val="003222D2"/>
    <w:rsid w:val="003226D7"/>
    <w:rsid w:val="003233DE"/>
    <w:rsid w:val="00324486"/>
    <w:rsid w:val="003244F2"/>
    <w:rsid w:val="0032466B"/>
    <w:rsid w:val="00324DCA"/>
    <w:rsid w:val="003257EF"/>
    <w:rsid w:val="0032689D"/>
    <w:rsid w:val="0032757D"/>
    <w:rsid w:val="00327B44"/>
    <w:rsid w:val="0033147F"/>
    <w:rsid w:val="0033188F"/>
    <w:rsid w:val="0033220D"/>
    <w:rsid w:val="003330EB"/>
    <w:rsid w:val="003333E7"/>
    <w:rsid w:val="003337D7"/>
    <w:rsid w:val="003339CE"/>
    <w:rsid w:val="00335F89"/>
    <w:rsid w:val="003360F9"/>
    <w:rsid w:val="00336605"/>
    <w:rsid w:val="0033693E"/>
    <w:rsid w:val="00337525"/>
    <w:rsid w:val="00337780"/>
    <w:rsid w:val="00337A11"/>
    <w:rsid w:val="00337AF8"/>
    <w:rsid w:val="00337CD0"/>
    <w:rsid w:val="00337FD0"/>
    <w:rsid w:val="003407B4"/>
    <w:rsid w:val="00341525"/>
    <w:rsid w:val="003415FD"/>
    <w:rsid w:val="003429AC"/>
    <w:rsid w:val="003429F0"/>
    <w:rsid w:val="00343603"/>
    <w:rsid w:val="00344734"/>
    <w:rsid w:val="003447C9"/>
    <w:rsid w:val="0034497F"/>
    <w:rsid w:val="00345491"/>
    <w:rsid w:val="00345F54"/>
    <w:rsid w:val="003472D4"/>
    <w:rsid w:val="0035097A"/>
    <w:rsid w:val="00350ADB"/>
    <w:rsid w:val="00351552"/>
    <w:rsid w:val="00352D70"/>
    <w:rsid w:val="0035308A"/>
    <w:rsid w:val="00353899"/>
    <w:rsid w:val="003540A4"/>
    <w:rsid w:val="0035680C"/>
    <w:rsid w:val="0035720C"/>
    <w:rsid w:val="00357722"/>
    <w:rsid w:val="00357E33"/>
    <w:rsid w:val="00360C4A"/>
    <w:rsid w:val="00360E4E"/>
    <w:rsid w:val="00360F9D"/>
    <w:rsid w:val="003629EC"/>
    <w:rsid w:val="00363FEB"/>
    <w:rsid w:val="003644F2"/>
    <w:rsid w:val="00364B0C"/>
    <w:rsid w:val="00364B25"/>
    <w:rsid w:val="00364BD5"/>
    <w:rsid w:val="003661D7"/>
    <w:rsid w:val="0036663A"/>
    <w:rsid w:val="003668FD"/>
    <w:rsid w:val="0036761C"/>
    <w:rsid w:val="0036762E"/>
    <w:rsid w:val="00370AAA"/>
    <w:rsid w:val="00372444"/>
    <w:rsid w:val="00372F76"/>
    <w:rsid w:val="0037335C"/>
    <w:rsid w:val="003737E8"/>
    <w:rsid w:val="0037396A"/>
    <w:rsid w:val="003739ED"/>
    <w:rsid w:val="00373DBC"/>
    <w:rsid w:val="00375F3F"/>
    <w:rsid w:val="00375F77"/>
    <w:rsid w:val="00375FB1"/>
    <w:rsid w:val="0037638D"/>
    <w:rsid w:val="00376FDB"/>
    <w:rsid w:val="00377A78"/>
    <w:rsid w:val="00377C8A"/>
    <w:rsid w:val="003807E4"/>
    <w:rsid w:val="00380925"/>
    <w:rsid w:val="00380B9D"/>
    <w:rsid w:val="00381466"/>
    <w:rsid w:val="0038149D"/>
    <w:rsid w:val="003814D8"/>
    <w:rsid w:val="00381A20"/>
    <w:rsid w:val="00381BBE"/>
    <w:rsid w:val="0038216D"/>
    <w:rsid w:val="00382903"/>
    <w:rsid w:val="00383848"/>
    <w:rsid w:val="00383A3B"/>
    <w:rsid w:val="00383C0D"/>
    <w:rsid w:val="00383EDF"/>
    <w:rsid w:val="003846FF"/>
    <w:rsid w:val="003856F3"/>
    <w:rsid w:val="003857B3"/>
    <w:rsid w:val="00385AD4"/>
    <w:rsid w:val="00386805"/>
    <w:rsid w:val="00387685"/>
    <w:rsid w:val="00387924"/>
    <w:rsid w:val="00387B39"/>
    <w:rsid w:val="00391B00"/>
    <w:rsid w:val="00391D45"/>
    <w:rsid w:val="00391EAE"/>
    <w:rsid w:val="00392586"/>
    <w:rsid w:val="00392B56"/>
    <w:rsid w:val="00393300"/>
    <w:rsid w:val="0039384D"/>
    <w:rsid w:val="00394138"/>
    <w:rsid w:val="003946DE"/>
    <w:rsid w:val="00394743"/>
    <w:rsid w:val="00394CB8"/>
    <w:rsid w:val="00395C23"/>
    <w:rsid w:val="0039652B"/>
    <w:rsid w:val="003A073A"/>
    <w:rsid w:val="003A104E"/>
    <w:rsid w:val="003A2726"/>
    <w:rsid w:val="003A299B"/>
    <w:rsid w:val="003A2E4F"/>
    <w:rsid w:val="003A37A0"/>
    <w:rsid w:val="003A4438"/>
    <w:rsid w:val="003A5013"/>
    <w:rsid w:val="003A5078"/>
    <w:rsid w:val="003A5242"/>
    <w:rsid w:val="003A5E0E"/>
    <w:rsid w:val="003A5EDB"/>
    <w:rsid w:val="003A62DD"/>
    <w:rsid w:val="003A69A9"/>
    <w:rsid w:val="003A775A"/>
    <w:rsid w:val="003B0DAB"/>
    <w:rsid w:val="003B1273"/>
    <w:rsid w:val="003B213A"/>
    <w:rsid w:val="003B2D07"/>
    <w:rsid w:val="003B369C"/>
    <w:rsid w:val="003B3B44"/>
    <w:rsid w:val="003B4091"/>
    <w:rsid w:val="003B43AD"/>
    <w:rsid w:val="003B45CB"/>
    <w:rsid w:val="003B486C"/>
    <w:rsid w:val="003B4D08"/>
    <w:rsid w:val="003B51B2"/>
    <w:rsid w:val="003B592D"/>
    <w:rsid w:val="003B5BF5"/>
    <w:rsid w:val="003B71C6"/>
    <w:rsid w:val="003B7413"/>
    <w:rsid w:val="003B756F"/>
    <w:rsid w:val="003B7A1D"/>
    <w:rsid w:val="003C0FEC"/>
    <w:rsid w:val="003C15B8"/>
    <w:rsid w:val="003C16F5"/>
    <w:rsid w:val="003C2623"/>
    <w:rsid w:val="003C2AC8"/>
    <w:rsid w:val="003C3354"/>
    <w:rsid w:val="003C3DA0"/>
    <w:rsid w:val="003C46A6"/>
    <w:rsid w:val="003C5B6F"/>
    <w:rsid w:val="003C68D3"/>
    <w:rsid w:val="003C78D4"/>
    <w:rsid w:val="003C7DC1"/>
    <w:rsid w:val="003D0A23"/>
    <w:rsid w:val="003D15BA"/>
    <w:rsid w:val="003D17F9"/>
    <w:rsid w:val="003D1B8C"/>
    <w:rsid w:val="003D1CBE"/>
    <w:rsid w:val="003D25F9"/>
    <w:rsid w:val="003D28B5"/>
    <w:rsid w:val="003D2D88"/>
    <w:rsid w:val="003D2F08"/>
    <w:rsid w:val="003D41EA"/>
    <w:rsid w:val="003D4850"/>
    <w:rsid w:val="003D4E51"/>
    <w:rsid w:val="003D535A"/>
    <w:rsid w:val="003D55EB"/>
    <w:rsid w:val="003D5CC9"/>
    <w:rsid w:val="003D60C6"/>
    <w:rsid w:val="003D6814"/>
    <w:rsid w:val="003D7410"/>
    <w:rsid w:val="003E015A"/>
    <w:rsid w:val="003E1266"/>
    <w:rsid w:val="003E13B3"/>
    <w:rsid w:val="003E1F4D"/>
    <w:rsid w:val="003E2883"/>
    <w:rsid w:val="003E304E"/>
    <w:rsid w:val="003E33F9"/>
    <w:rsid w:val="003E43CC"/>
    <w:rsid w:val="003E4E81"/>
    <w:rsid w:val="003E4F5C"/>
    <w:rsid w:val="003E5265"/>
    <w:rsid w:val="003E57B3"/>
    <w:rsid w:val="003E5B26"/>
    <w:rsid w:val="003E5E65"/>
    <w:rsid w:val="003E67BE"/>
    <w:rsid w:val="003E67E0"/>
    <w:rsid w:val="003E6A26"/>
    <w:rsid w:val="003E6D74"/>
    <w:rsid w:val="003F0955"/>
    <w:rsid w:val="003F0FA0"/>
    <w:rsid w:val="003F3317"/>
    <w:rsid w:val="003F3338"/>
    <w:rsid w:val="003F363E"/>
    <w:rsid w:val="003F3E10"/>
    <w:rsid w:val="003F431F"/>
    <w:rsid w:val="003F45B8"/>
    <w:rsid w:val="003F4D98"/>
    <w:rsid w:val="003F5291"/>
    <w:rsid w:val="003F552A"/>
    <w:rsid w:val="003F5AB9"/>
    <w:rsid w:val="003F6262"/>
    <w:rsid w:val="003F62F9"/>
    <w:rsid w:val="003F6FE1"/>
    <w:rsid w:val="0040032D"/>
    <w:rsid w:val="004004B6"/>
    <w:rsid w:val="00400E90"/>
    <w:rsid w:val="00400F00"/>
    <w:rsid w:val="00401028"/>
    <w:rsid w:val="004010D1"/>
    <w:rsid w:val="004014A8"/>
    <w:rsid w:val="0040181A"/>
    <w:rsid w:val="004020E9"/>
    <w:rsid w:val="00402BFC"/>
    <w:rsid w:val="004037F8"/>
    <w:rsid w:val="00404648"/>
    <w:rsid w:val="00404F8B"/>
    <w:rsid w:val="00405256"/>
    <w:rsid w:val="004063C6"/>
    <w:rsid w:val="00406490"/>
    <w:rsid w:val="00406696"/>
    <w:rsid w:val="004068AE"/>
    <w:rsid w:val="0040745A"/>
    <w:rsid w:val="004076A5"/>
    <w:rsid w:val="00410031"/>
    <w:rsid w:val="004109E7"/>
    <w:rsid w:val="00410A8F"/>
    <w:rsid w:val="004115A2"/>
    <w:rsid w:val="004118E6"/>
    <w:rsid w:val="004128B3"/>
    <w:rsid w:val="00412C3C"/>
    <w:rsid w:val="004131B7"/>
    <w:rsid w:val="0041320C"/>
    <w:rsid w:val="004137B1"/>
    <w:rsid w:val="00413E30"/>
    <w:rsid w:val="0041428A"/>
    <w:rsid w:val="00414C84"/>
    <w:rsid w:val="00415A3B"/>
    <w:rsid w:val="00415AB5"/>
    <w:rsid w:val="00415C81"/>
    <w:rsid w:val="00415F2A"/>
    <w:rsid w:val="00416731"/>
    <w:rsid w:val="00420E91"/>
    <w:rsid w:val="0042199B"/>
    <w:rsid w:val="00421A02"/>
    <w:rsid w:val="00421AA9"/>
    <w:rsid w:val="00422FA1"/>
    <w:rsid w:val="00423D32"/>
    <w:rsid w:val="004242F0"/>
    <w:rsid w:val="00425906"/>
    <w:rsid w:val="004261B0"/>
    <w:rsid w:val="00426804"/>
    <w:rsid w:val="004277CC"/>
    <w:rsid w:val="00430819"/>
    <w:rsid w:val="0043195B"/>
    <w:rsid w:val="00432378"/>
    <w:rsid w:val="004326BC"/>
    <w:rsid w:val="004333A3"/>
    <w:rsid w:val="00433620"/>
    <w:rsid w:val="00434BD9"/>
    <w:rsid w:val="0043518A"/>
    <w:rsid w:val="00435368"/>
    <w:rsid w:val="004356A9"/>
    <w:rsid w:val="00437ABA"/>
    <w:rsid w:val="00440685"/>
    <w:rsid w:val="00440D65"/>
    <w:rsid w:val="00440EE0"/>
    <w:rsid w:val="00442AEB"/>
    <w:rsid w:val="00442CE2"/>
    <w:rsid w:val="004435E6"/>
    <w:rsid w:val="004439DF"/>
    <w:rsid w:val="00443D74"/>
    <w:rsid w:val="004443C6"/>
    <w:rsid w:val="004450F3"/>
    <w:rsid w:val="004455E1"/>
    <w:rsid w:val="00445BBC"/>
    <w:rsid w:val="00445C79"/>
    <w:rsid w:val="00445E48"/>
    <w:rsid w:val="004463BA"/>
    <w:rsid w:val="004476B3"/>
    <w:rsid w:val="00447E31"/>
    <w:rsid w:val="00450878"/>
    <w:rsid w:val="00450B89"/>
    <w:rsid w:val="00451BD8"/>
    <w:rsid w:val="00453252"/>
    <w:rsid w:val="00453923"/>
    <w:rsid w:val="00453B1D"/>
    <w:rsid w:val="00454158"/>
    <w:rsid w:val="00454B9B"/>
    <w:rsid w:val="00455501"/>
    <w:rsid w:val="00455BE3"/>
    <w:rsid w:val="00456215"/>
    <w:rsid w:val="00456C6A"/>
    <w:rsid w:val="00457138"/>
    <w:rsid w:val="00457858"/>
    <w:rsid w:val="00457DC4"/>
    <w:rsid w:val="0046006E"/>
    <w:rsid w:val="00460221"/>
    <w:rsid w:val="00460B0B"/>
    <w:rsid w:val="00460D59"/>
    <w:rsid w:val="00461023"/>
    <w:rsid w:val="004610D5"/>
    <w:rsid w:val="00462FAC"/>
    <w:rsid w:val="0046312B"/>
    <w:rsid w:val="00463C4F"/>
    <w:rsid w:val="00463C79"/>
    <w:rsid w:val="0046404E"/>
    <w:rsid w:val="00464631"/>
    <w:rsid w:val="00464B79"/>
    <w:rsid w:val="00464B8B"/>
    <w:rsid w:val="00464E18"/>
    <w:rsid w:val="004651E2"/>
    <w:rsid w:val="00465692"/>
    <w:rsid w:val="004661F2"/>
    <w:rsid w:val="0046667A"/>
    <w:rsid w:val="0046672F"/>
    <w:rsid w:val="0046755B"/>
    <w:rsid w:val="00467BBF"/>
    <w:rsid w:val="00471EE7"/>
    <w:rsid w:val="00472162"/>
    <w:rsid w:val="00472C72"/>
    <w:rsid w:val="0047519F"/>
    <w:rsid w:val="004752A2"/>
    <w:rsid w:val="00475556"/>
    <w:rsid w:val="00475C0B"/>
    <w:rsid w:val="00475E88"/>
    <w:rsid w:val="004776F3"/>
    <w:rsid w:val="00477A8D"/>
    <w:rsid w:val="00477AE5"/>
    <w:rsid w:val="00477CF8"/>
    <w:rsid w:val="00480BC9"/>
    <w:rsid w:val="00481B31"/>
    <w:rsid w:val="00482749"/>
    <w:rsid w:val="0048276D"/>
    <w:rsid w:val="00483EB7"/>
    <w:rsid w:val="00485E61"/>
    <w:rsid w:val="004867A5"/>
    <w:rsid w:val="004867E2"/>
    <w:rsid w:val="00486F75"/>
    <w:rsid w:val="0049012B"/>
    <w:rsid w:val="004908B4"/>
    <w:rsid w:val="00490FE1"/>
    <w:rsid w:val="004910DA"/>
    <w:rsid w:val="00491408"/>
    <w:rsid w:val="00492809"/>
    <w:rsid w:val="004929A9"/>
    <w:rsid w:val="004939C5"/>
    <w:rsid w:val="004943F4"/>
    <w:rsid w:val="0049441D"/>
    <w:rsid w:val="004957A5"/>
    <w:rsid w:val="004960FC"/>
    <w:rsid w:val="00496DA8"/>
    <w:rsid w:val="00496E20"/>
    <w:rsid w:val="00496E69"/>
    <w:rsid w:val="00497022"/>
    <w:rsid w:val="004A16F7"/>
    <w:rsid w:val="004A225D"/>
    <w:rsid w:val="004A3EF4"/>
    <w:rsid w:val="004A41FE"/>
    <w:rsid w:val="004A43F5"/>
    <w:rsid w:val="004A4A3D"/>
    <w:rsid w:val="004A4CF9"/>
    <w:rsid w:val="004A4FBF"/>
    <w:rsid w:val="004A5C89"/>
    <w:rsid w:val="004A6ECC"/>
    <w:rsid w:val="004A6F4F"/>
    <w:rsid w:val="004A75DA"/>
    <w:rsid w:val="004A7656"/>
    <w:rsid w:val="004A7B7B"/>
    <w:rsid w:val="004B0565"/>
    <w:rsid w:val="004B08A7"/>
    <w:rsid w:val="004B509E"/>
    <w:rsid w:val="004B5587"/>
    <w:rsid w:val="004B56DE"/>
    <w:rsid w:val="004B5B42"/>
    <w:rsid w:val="004B6843"/>
    <w:rsid w:val="004B6EBB"/>
    <w:rsid w:val="004C01F5"/>
    <w:rsid w:val="004C0D9B"/>
    <w:rsid w:val="004C0FF3"/>
    <w:rsid w:val="004C1629"/>
    <w:rsid w:val="004C16CB"/>
    <w:rsid w:val="004C265D"/>
    <w:rsid w:val="004C27BF"/>
    <w:rsid w:val="004C2FEC"/>
    <w:rsid w:val="004C3119"/>
    <w:rsid w:val="004C3227"/>
    <w:rsid w:val="004C3A59"/>
    <w:rsid w:val="004C3DDC"/>
    <w:rsid w:val="004C4098"/>
    <w:rsid w:val="004C5399"/>
    <w:rsid w:val="004C64E6"/>
    <w:rsid w:val="004C6BCF"/>
    <w:rsid w:val="004C6E3C"/>
    <w:rsid w:val="004C7CCF"/>
    <w:rsid w:val="004D04C3"/>
    <w:rsid w:val="004D1A5D"/>
    <w:rsid w:val="004D319C"/>
    <w:rsid w:val="004D37A1"/>
    <w:rsid w:val="004D4054"/>
    <w:rsid w:val="004D44EA"/>
    <w:rsid w:val="004D4FE7"/>
    <w:rsid w:val="004D58BF"/>
    <w:rsid w:val="004D6392"/>
    <w:rsid w:val="004D72AD"/>
    <w:rsid w:val="004E026A"/>
    <w:rsid w:val="004E079D"/>
    <w:rsid w:val="004E09C8"/>
    <w:rsid w:val="004E121C"/>
    <w:rsid w:val="004E220C"/>
    <w:rsid w:val="004E2C25"/>
    <w:rsid w:val="004E3085"/>
    <w:rsid w:val="004E4335"/>
    <w:rsid w:val="004E5ACF"/>
    <w:rsid w:val="004E5DB5"/>
    <w:rsid w:val="004E60B6"/>
    <w:rsid w:val="004E60DA"/>
    <w:rsid w:val="004E63B1"/>
    <w:rsid w:val="004E644F"/>
    <w:rsid w:val="004E6DCD"/>
    <w:rsid w:val="004E71AE"/>
    <w:rsid w:val="004F0261"/>
    <w:rsid w:val="004F075D"/>
    <w:rsid w:val="004F0E39"/>
    <w:rsid w:val="004F13EE"/>
    <w:rsid w:val="004F2022"/>
    <w:rsid w:val="004F293D"/>
    <w:rsid w:val="004F3201"/>
    <w:rsid w:val="004F3582"/>
    <w:rsid w:val="004F62E1"/>
    <w:rsid w:val="004F63AD"/>
    <w:rsid w:val="004F647E"/>
    <w:rsid w:val="004F694F"/>
    <w:rsid w:val="004F6CD1"/>
    <w:rsid w:val="004F7C05"/>
    <w:rsid w:val="00500595"/>
    <w:rsid w:val="00500CC5"/>
    <w:rsid w:val="00500CF8"/>
    <w:rsid w:val="00501077"/>
    <w:rsid w:val="005016AA"/>
    <w:rsid w:val="00501C94"/>
    <w:rsid w:val="0050263C"/>
    <w:rsid w:val="00502C7A"/>
    <w:rsid w:val="00503548"/>
    <w:rsid w:val="005036F2"/>
    <w:rsid w:val="0050436D"/>
    <w:rsid w:val="005044EA"/>
    <w:rsid w:val="00504991"/>
    <w:rsid w:val="00504C0C"/>
    <w:rsid w:val="005053D9"/>
    <w:rsid w:val="00506432"/>
    <w:rsid w:val="00506D3C"/>
    <w:rsid w:val="00507C76"/>
    <w:rsid w:val="00510C58"/>
    <w:rsid w:val="005123EF"/>
    <w:rsid w:val="0051242B"/>
    <w:rsid w:val="00512FBD"/>
    <w:rsid w:val="00513255"/>
    <w:rsid w:val="00513333"/>
    <w:rsid w:val="00513603"/>
    <w:rsid w:val="00516AC0"/>
    <w:rsid w:val="0052051D"/>
    <w:rsid w:val="00520657"/>
    <w:rsid w:val="005210D1"/>
    <w:rsid w:val="00522A72"/>
    <w:rsid w:val="005231A6"/>
    <w:rsid w:val="00524A71"/>
    <w:rsid w:val="00524C24"/>
    <w:rsid w:val="00524C77"/>
    <w:rsid w:val="00526DC0"/>
    <w:rsid w:val="00530782"/>
    <w:rsid w:val="005312A1"/>
    <w:rsid w:val="00531371"/>
    <w:rsid w:val="0053215D"/>
    <w:rsid w:val="00532794"/>
    <w:rsid w:val="00532EFB"/>
    <w:rsid w:val="00533313"/>
    <w:rsid w:val="0053564F"/>
    <w:rsid w:val="00536ABE"/>
    <w:rsid w:val="005404B0"/>
    <w:rsid w:val="0054067A"/>
    <w:rsid w:val="00540CE5"/>
    <w:rsid w:val="00540F65"/>
    <w:rsid w:val="00541486"/>
    <w:rsid w:val="00541FAF"/>
    <w:rsid w:val="00542029"/>
    <w:rsid w:val="0054351E"/>
    <w:rsid w:val="00543BB8"/>
    <w:rsid w:val="00543C61"/>
    <w:rsid w:val="00544EF5"/>
    <w:rsid w:val="00545C31"/>
    <w:rsid w:val="00545EE6"/>
    <w:rsid w:val="005470C1"/>
    <w:rsid w:val="00550340"/>
    <w:rsid w:val="00550B42"/>
    <w:rsid w:val="00550D2E"/>
    <w:rsid w:val="00550FDA"/>
    <w:rsid w:val="00551199"/>
    <w:rsid w:val="00552586"/>
    <w:rsid w:val="00552CB7"/>
    <w:rsid w:val="00552EB3"/>
    <w:rsid w:val="005544A1"/>
    <w:rsid w:val="005550E7"/>
    <w:rsid w:val="00555CC9"/>
    <w:rsid w:val="00556409"/>
    <w:rsid w:val="005564FB"/>
    <w:rsid w:val="00556623"/>
    <w:rsid w:val="00556D5E"/>
    <w:rsid w:val="00556DD2"/>
    <w:rsid w:val="005572C7"/>
    <w:rsid w:val="00560CDF"/>
    <w:rsid w:val="00561945"/>
    <w:rsid w:val="00562386"/>
    <w:rsid w:val="005650ED"/>
    <w:rsid w:val="0056548C"/>
    <w:rsid w:val="005655BD"/>
    <w:rsid w:val="0056567F"/>
    <w:rsid w:val="005656E0"/>
    <w:rsid w:val="00566E55"/>
    <w:rsid w:val="0057296D"/>
    <w:rsid w:val="00572CFC"/>
    <w:rsid w:val="00573011"/>
    <w:rsid w:val="00573461"/>
    <w:rsid w:val="00573A8A"/>
    <w:rsid w:val="00574009"/>
    <w:rsid w:val="0057444C"/>
    <w:rsid w:val="005754A3"/>
    <w:rsid w:val="00575754"/>
    <w:rsid w:val="00576B3A"/>
    <w:rsid w:val="00576B65"/>
    <w:rsid w:val="00576E12"/>
    <w:rsid w:val="005806E7"/>
    <w:rsid w:val="00581A05"/>
    <w:rsid w:val="00581B62"/>
    <w:rsid w:val="00581C3D"/>
    <w:rsid w:val="005827D5"/>
    <w:rsid w:val="005827DE"/>
    <w:rsid w:val="00582903"/>
    <w:rsid w:val="005864EC"/>
    <w:rsid w:val="005865B7"/>
    <w:rsid w:val="00586C87"/>
    <w:rsid w:val="00587657"/>
    <w:rsid w:val="00587924"/>
    <w:rsid w:val="0059198A"/>
    <w:rsid w:val="00591E20"/>
    <w:rsid w:val="00592599"/>
    <w:rsid w:val="0059339F"/>
    <w:rsid w:val="00593BDC"/>
    <w:rsid w:val="00594A2A"/>
    <w:rsid w:val="00595408"/>
    <w:rsid w:val="00595E84"/>
    <w:rsid w:val="00595F91"/>
    <w:rsid w:val="00596984"/>
    <w:rsid w:val="00597366"/>
    <w:rsid w:val="00597564"/>
    <w:rsid w:val="005979D4"/>
    <w:rsid w:val="00597D79"/>
    <w:rsid w:val="005A0C59"/>
    <w:rsid w:val="005A33A8"/>
    <w:rsid w:val="005A3B80"/>
    <w:rsid w:val="005A3CB3"/>
    <w:rsid w:val="005A48EB"/>
    <w:rsid w:val="005A4BB7"/>
    <w:rsid w:val="005A4D98"/>
    <w:rsid w:val="005A4DD4"/>
    <w:rsid w:val="005A519C"/>
    <w:rsid w:val="005A557E"/>
    <w:rsid w:val="005A5A0B"/>
    <w:rsid w:val="005A5E87"/>
    <w:rsid w:val="005A6464"/>
    <w:rsid w:val="005A65D6"/>
    <w:rsid w:val="005A6CFB"/>
    <w:rsid w:val="005A7320"/>
    <w:rsid w:val="005A76ED"/>
    <w:rsid w:val="005A7AD6"/>
    <w:rsid w:val="005A7C7C"/>
    <w:rsid w:val="005B0024"/>
    <w:rsid w:val="005B11B9"/>
    <w:rsid w:val="005B1734"/>
    <w:rsid w:val="005B286D"/>
    <w:rsid w:val="005B3191"/>
    <w:rsid w:val="005B33A9"/>
    <w:rsid w:val="005B34FD"/>
    <w:rsid w:val="005B3CE3"/>
    <w:rsid w:val="005B5301"/>
    <w:rsid w:val="005B543D"/>
    <w:rsid w:val="005B596C"/>
    <w:rsid w:val="005B6932"/>
    <w:rsid w:val="005C06CE"/>
    <w:rsid w:val="005C099C"/>
    <w:rsid w:val="005C0C05"/>
    <w:rsid w:val="005C0C95"/>
    <w:rsid w:val="005C1828"/>
    <w:rsid w:val="005C2E4C"/>
    <w:rsid w:val="005C5146"/>
    <w:rsid w:val="005C5AEB"/>
    <w:rsid w:val="005C6D73"/>
    <w:rsid w:val="005D034D"/>
    <w:rsid w:val="005D15EA"/>
    <w:rsid w:val="005D1839"/>
    <w:rsid w:val="005D1F44"/>
    <w:rsid w:val="005D2935"/>
    <w:rsid w:val="005D3292"/>
    <w:rsid w:val="005D3600"/>
    <w:rsid w:val="005D3947"/>
    <w:rsid w:val="005D3CC0"/>
    <w:rsid w:val="005D4A3F"/>
    <w:rsid w:val="005D4B52"/>
    <w:rsid w:val="005D5678"/>
    <w:rsid w:val="005E013A"/>
    <w:rsid w:val="005E02F7"/>
    <w:rsid w:val="005E0A3F"/>
    <w:rsid w:val="005E1BBB"/>
    <w:rsid w:val="005E2083"/>
    <w:rsid w:val="005E2751"/>
    <w:rsid w:val="005E28D4"/>
    <w:rsid w:val="005E388F"/>
    <w:rsid w:val="005E3A18"/>
    <w:rsid w:val="005E4811"/>
    <w:rsid w:val="005E4E1D"/>
    <w:rsid w:val="005E5281"/>
    <w:rsid w:val="005E5463"/>
    <w:rsid w:val="005E5AF6"/>
    <w:rsid w:val="005E6420"/>
    <w:rsid w:val="005E6883"/>
    <w:rsid w:val="005E6B7C"/>
    <w:rsid w:val="005E7070"/>
    <w:rsid w:val="005E772F"/>
    <w:rsid w:val="005F1A6C"/>
    <w:rsid w:val="005F1DBC"/>
    <w:rsid w:val="005F209B"/>
    <w:rsid w:val="005F2699"/>
    <w:rsid w:val="005F3679"/>
    <w:rsid w:val="005F3F14"/>
    <w:rsid w:val="005F4ECA"/>
    <w:rsid w:val="005F5064"/>
    <w:rsid w:val="005F5487"/>
    <w:rsid w:val="005F5955"/>
    <w:rsid w:val="005F76FE"/>
    <w:rsid w:val="006004B9"/>
    <w:rsid w:val="006006D6"/>
    <w:rsid w:val="00600917"/>
    <w:rsid w:val="00600EE8"/>
    <w:rsid w:val="00600F4D"/>
    <w:rsid w:val="0060166A"/>
    <w:rsid w:val="00602D11"/>
    <w:rsid w:val="00603D14"/>
    <w:rsid w:val="006041BE"/>
    <w:rsid w:val="006043C7"/>
    <w:rsid w:val="0060648E"/>
    <w:rsid w:val="0060716A"/>
    <w:rsid w:val="0060797B"/>
    <w:rsid w:val="00610529"/>
    <w:rsid w:val="0061058F"/>
    <w:rsid w:val="0061064D"/>
    <w:rsid w:val="006108AE"/>
    <w:rsid w:val="00610F04"/>
    <w:rsid w:val="00611066"/>
    <w:rsid w:val="00611D6E"/>
    <w:rsid w:val="00612453"/>
    <w:rsid w:val="00612E78"/>
    <w:rsid w:val="00613554"/>
    <w:rsid w:val="006135F5"/>
    <w:rsid w:val="0061368A"/>
    <w:rsid w:val="00614164"/>
    <w:rsid w:val="006143FA"/>
    <w:rsid w:val="006150B1"/>
    <w:rsid w:val="00615AFA"/>
    <w:rsid w:val="00615D94"/>
    <w:rsid w:val="00615DB5"/>
    <w:rsid w:val="00616792"/>
    <w:rsid w:val="00617483"/>
    <w:rsid w:val="006174B0"/>
    <w:rsid w:val="00617829"/>
    <w:rsid w:val="00620CA6"/>
    <w:rsid w:val="00621940"/>
    <w:rsid w:val="00622A66"/>
    <w:rsid w:val="00622C31"/>
    <w:rsid w:val="006249DC"/>
    <w:rsid w:val="00624B52"/>
    <w:rsid w:val="0062545A"/>
    <w:rsid w:val="00626E2B"/>
    <w:rsid w:val="00627122"/>
    <w:rsid w:val="00627385"/>
    <w:rsid w:val="00627D29"/>
    <w:rsid w:val="00630B90"/>
    <w:rsid w:val="00631DF4"/>
    <w:rsid w:val="00631FE1"/>
    <w:rsid w:val="006337FF"/>
    <w:rsid w:val="00634175"/>
    <w:rsid w:val="0063441A"/>
    <w:rsid w:val="00634818"/>
    <w:rsid w:val="00635251"/>
    <w:rsid w:val="0063714D"/>
    <w:rsid w:val="006374BB"/>
    <w:rsid w:val="00637E54"/>
    <w:rsid w:val="00640133"/>
    <w:rsid w:val="006408AC"/>
    <w:rsid w:val="00641141"/>
    <w:rsid w:val="0064127B"/>
    <w:rsid w:val="00641BB0"/>
    <w:rsid w:val="00641D97"/>
    <w:rsid w:val="00642CA0"/>
    <w:rsid w:val="00644793"/>
    <w:rsid w:val="00644F26"/>
    <w:rsid w:val="00646470"/>
    <w:rsid w:val="006472DE"/>
    <w:rsid w:val="00650BB3"/>
    <w:rsid w:val="00651160"/>
    <w:rsid w:val="006511B6"/>
    <w:rsid w:val="00652742"/>
    <w:rsid w:val="006531B4"/>
    <w:rsid w:val="00654BF9"/>
    <w:rsid w:val="0065574C"/>
    <w:rsid w:val="00656BB1"/>
    <w:rsid w:val="00657CF4"/>
    <w:rsid w:val="00657DF8"/>
    <w:rsid w:val="00657FF8"/>
    <w:rsid w:val="006600FC"/>
    <w:rsid w:val="006603D8"/>
    <w:rsid w:val="00660535"/>
    <w:rsid w:val="00660C70"/>
    <w:rsid w:val="006615A1"/>
    <w:rsid w:val="00661E45"/>
    <w:rsid w:val="00661E51"/>
    <w:rsid w:val="00662415"/>
    <w:rsid w:val="0066242D"/>
    <w:rsid w:val="00663271"/>
    <w:rsid w:val="00663277"/>
    <w:rsid w:val="00663FD7"/>
    <w:rsid w:val="00664A1F"/>
    <w:rsid w:val="006657DA"/>
    <w:rsid w:val="0066600E"/>
    <w:rsid w:val="00666445"/>
    <w:rsid w:val="006665B2"/>
    <w:rsid w:val="00666DDF"/>
    <w:rsid w:val="00667A4A"/>
    <w:rsid w:val="00670D99"/>
    <w:rsid w:val="00670E2B"/>
    <w:rsid w:val="00671C73"/>
    <w:rsid w:val="00671E89"/>
    <w:rsid w:val="00672743"/>
    <w:rsid w:val="006734BB"/>
    <w:rsid w:val="006742ED"/>
    <w:rsid w:val="006744AF"/>
    <w:rsid w:val="006746A1"/>
    <w:rsid w:val="00674F0A"/>
    <w:rsid w:val="006755EA"/>
    <w:rsid w:val="006760D3"/>
    <w:rsid w:val="006764D5"/>
    <w:rsid w:val="00676A35"/>
    <w:rsid w:val="00680917"/>
    <w:rsid w:val="00680E34"/>
    <w:rsid w:val="0068163D"/>
    <w:rsid w:val="00681A34"/>
    <w:rsid w:val="00681AE7"/>
    <w:rsid w:val="00681BB3"/>
    <w:rsid w:val="006821EB"/>
    <w:rsid w:val="00682242"/>
    <w:rsid w:val="00683213"/>
    <w:rsid w:val="00684DBF"/>
    <w:rsid w:val="00684ED9"/>
    <w:rsid w:val="00685334"/>
    <w:rsid w:val="00686433"/>
    <w:rsid w:val="00686F06"/>
    <w:rsid w:val="00695EFB"/>
    <w:rsid w:val="00696758"/>
    <w:rsid w:val="00697EF1"/>
    <w:rsid w:val="006A1B50"/>
    <w:rsid w:val="006A1E8E"/>
    <w:rsid w:val="006A2527"/>
    <w:rsid w:val="006A66A0"/>
    <w:rsid w:val="006A6EC7"/>
    <w:rsid w:val="006A7414"/>
    <w:rsid w:val="006A7699"/>
    <w:rsid w:val="006B1BBE"/>
    <w:rsid w:val="006B1EF9"/>
    <w:rsid w:val="006B2286"/>
    <w:rsid w:val="006B2777"/>
    <w:rsid w:val="006B27A5"/>
    <w:rsid w:val="006B2B94"/>
    <w:rsid w:val="006B3B8C"/>
    <w:rsid w:val="006B56BB"/>
    <w:rsid w:val="006B573A"/>
    <w:rsid w:val="006B5FCF"/>
    <w:rsid w:val="006C0423"/>
    <w:rsid w:val="006C0773"/>
    <w:rsid w:val="006C091C"/>
    <w:rsid w:val="006C09F9"/>
    <w:rsid w:val="006C0B6E"/>
    <w:rsid w:val="006C1060"/>
    <w:rsid w:val="006C2A7D"/>
    <w:rsid w:val="006C3BBF"/>
    <w:rsid w:val="006C4E9C"/>
    <w:rsid w:val="006C503C"/>
    <w:rsid w:val="006C543E"/>
    <w:rsid w:val="006C58DB"/>
    <w:rsid w:val="006C608A"/>
    <w:rsid w:val="006C6E99"/>
    <w:rsid w:val="006C77A8"/>
    <w:rsid w:val="006C789B"/>
    <w:rsid w:val="006D01C4"/>
    <w:rsid w:val="006D0975"/>
    <w:rsid w:val="006D0D45"/>
    <w:rsid w:val="006D0FE0"/>
    <w:rsid w:val="006D157E"/>
    <w:rsid w:val="006D21D6"/>
    <w:rsid w:val="006D2308"/>
    <w:rsid w:val="006D2C4A"/>
    <w:rsid w:val="006D3BFB"/>
    <w:rsid w:val="006D3CC8"/>
    <w:rsid w:val="006D3DC8"/>
    <w:rsid w:val="006D3F3F"/>
    <w:rsid w:val="006D4098"/>
    <w:rsid w:val="006D440E"/>
    <w:rsid w:val="006D6081"/>
    <w:rsid w:val="006D6F0A"/>
    <w:rsid w:val="006D71C9"/>
    <w:rsid w:val="006D7681"/>
    <w:rsid w:val="006D7B2E"/>
    <w:rsid w:val="006E02EA"/>
    <w:rsid w:val="006E034B"/>
    <w:rsid w:val="006E082F"/>
    <w:rsid w:val="006E0968"/>
    <w:rsid w:val="006E0B76"/>
    <w:rsid w:val="006E12E4"/>
    <w:rsid w:val="006E2AF6"/>
    <w:rsid w:val="006F2062"/>
    <w:rsid w:val="006F36A7"/>
    <w:rsid w:val="006F3911"/>
    <w:rsid w:val="006F399B"/>
    <w:rsid w:val="006F3A89"/>
    <w:rsid w:val="006F3CBD"/>
    <w:rsid w:val="006F4C86"/>
    <w:rsid w:val="006F4DBE"/>
    <w:rsid w:val="006F5944"/>
    <w:rsid w:val="006F604A"/>
    <w:rsid w:val="006F6AFB"/>
    <w:rsid w:val="00700552"/>
    <w:rsid w:val="00700B08"/>
    <w:rsid w:val="00700B48"/>
    <w:rsid w:val="007010B5"/>
    <w:rsid w:val="00701275"/>
    <w:rsid w:val="007016C0"/>
    <w:rsid w:val="00702FD0"/>
    <w:rsid w:val="00703A37"/>
    <w:rsid w:val="00703BC6"/>
    <w:rsid w:val="00704E5F"/>
    <w:rsid w:val="0070520E"/>
    <w:rsid w:val="00707F56"/>
    <w:rsid w:val="0071091E"/>
    <w:rsid w:val="00711C41"/>
    <w:rsid w:val="00711EB0"/>
    <w:rsid w:val="00713558"/>
    <w:rsid w:val="007135B2"/>
    <w:rsid w:val="00714420"/>
    <w:rsid w:val="007145B5"/>
    <w:rsid w:val="00714C17"/>
    <w:rsid w:val="00714E1B"/>
    <w:rsid w:val="00715698"/>
    <w:rsid w:val="00715B3D"/>
    <w:rsid w:val="00716EAB"/>
    <w:rsid w:val="00717647"/>
    <w:rsid w:val="00720743"/>
    <w:rsid w:val="00720D08"/>
    <w:rsid w:val="0072109D"/>
    <w:rsid w:val="0072175D"/>
    <w:rsid w:val="007218E6"/>
    <w:rsid w:val="00721B78"/>
    <w:rsid w:val="007235A3"/>
    <w:rsid w:val="00724D5B"/>
    <w:rsid w:val="0072511A"/>
    <w:rsid w:val="00725799"/>
    <w:rsid w:val="007258D5"/>
    <w:rsid w:val="00726178"/>
    <w:rsid w:val="007263B9"/>
    <w:rsid w:val="00726538"/>
    <w:rsid w:val="0073032C"/>
    <w:rsid w:val="00731307"/>
    <w:rsid w:val="00731B81"/>
    <w:rsid w:val="007334F8"/>
    <w:rsid w:val="007339CD"/>
    <w:rsid w:val="00735978"/>
    <w:rsid w:val="007359D8"/>
    <w:rsid w:val="007362D4"/>
    <w:rsid w:val="00737300"/>
    <w:rsid w:val="00740504"/>
    <w:rsid w:val="0074088A"/>
    <w:rsid w:val="00741BA2"/>
    <w:rsid w:val="007427B2"/>
    <w:rsid w:val="00743692"/>
    <w:rsid w:val="007437CC"/>
    <w:rsid w:val="00744378"/>
    <w:rsid w:val="00745F14"/>
    <w:rsid w:val="007468BA"/>
    <w:rsid w:val="00746C63"/>
    <w:rsid w:val="0074723F"/>
    <w:rsid w:val="00747B35"/>
    <w:rsid w:val="00750F86"/>
    <w:rsid w:val="00751281"/>
    <w:rsid w:val="00751A23"/>
    <w:rsid w:val="0075355F"/>
    <w:rsid w:val="0075736A"/>
    <w:rsid w:val="007579E2"/>
    <w:rsid w:val="0076088A"/>
    <w:rsid w:val="007608A1"/>
    <w:rsid w:val="00760B3C"/>
    <w:rsid w:val="00760BE6"/>
    <w:rsid w:val="00760C1B"/>
    <w:rsid w:val="00761A21"/>
    <w:rsid w:val="00761A34"/>
    <w:rsid w:val="0076430D"/>
    <w:rsid w:val="00765B48"/>
    <w:rsid w:val="00765EDD"/>
    <w:rsid w:val="007665DB"/>
    <w:rsid w:val="0076672A"/>
    <w:rsid w:val="0076709E"/>
    <w:rsid w:val="00767437"/>
    <w:rsid w:val="00767C3F"/>
    <w:rsid w:val="00767F32"/>
    <w:rsid w:val="0077045F"/>
    <w:rsid w:val="00770562"/>
    <w:rsid w:val="0077124B"/>
    <w:rsid w:val="00771A9F"/>
    <w:rsid w:val="007730AF"/>
    <w:rsid w:val="007740DD"/>
    <w:rsid w:val="007740EF"/>
    <w:rsid w:val="007748BB"/>
    <w:rsid w:val="00775CCD"/>
    <w:rsid w:val="00775E45"/>
    <w:rsid w:val="00775EF7"/>
    <w:rsid w:val="0077619D"/>
    <w:rsid w:val="00776542"/>
    <w:rsid w:val="00776BB7"/>
    <w:rsid w:val="00776E74"/>
    <w:rsid w:val="0077704C"/>
    <w:rsid w:val="0077747C"/>
    <w:rsid w:val="0078110C"/>
    <w:rsid w:val="00781C1A"/>
    <w:rsid w:val="00782112"/>
    <w:rsid w:val="00782529"/>
    <w:rsid w:val="007825A0"/>
    <w:rsid w:val="0078268C"/>
    <w:rsid w:val="00783C78"/>
    <w:rsid w:val="00783C96"/>
    <w:rsid w:val="00784013"/>
    <w:rsid w:val="00785169"/>
    <w:rsid w:val="00785EC3"/>
    <w:rsid w:val="007866FB"/>
    <w:rsid w:val="00787452"/>
    <w:rsid w:val="00790160"/>
    <w:rsid w:val="00790929"/>
    <w:rsid w:val="00790CD2"/>
    <w:rsid w:val="00790DE5"/>
    <w:rsid w:val="00791C3A"/>
    <w:rsid w:val="0079208C"/>
    <w:rsid w:val="00792A92"/>
    <w:rsid w:val="00793C53"/>
    <w:rsid w:val="007954AB"/>
    <w:rsid w:val="0079550F"/>
    <w:rsid w:val="0079644B"/>
    <w:rsid w:val="00796F10"/>
    <w:rsid w:val="00796F32"/>
    <w:rsid w:val="007974DD"/>
    <w:rsid w:val="007979F9"/>
    <w:rsid w:val="007A0208"/>
    <w:rsid w:val="007A02FF"/>
    <w:rsid w:val="007A14C5"/>
    <w:rsid w:val="007A2C09"/>
    <w:rsid w:val="007A315A"/>
    <w:rsid w:val="007A33E6"/>
    <w:rsid w:val="007A346F"/>
    <w:rsid w:val="007A3E38"/>
    <w:rsid w:val="007A4A10"/>
    <w:rsid w:val="007A4D5D"/>
    <w:rsid w:val="007A5C74"/>
    <w:rsid w:val="007A5F96"/>
    <w:rsid w:val="007A7CA2"/>
    <w:rsid w:val="007B0145"/>
    <w:rsid w:val="007B036A"/>
    <w:rsid w:val="007B1760"/>
    <w:rsid w:val="007B1899"/>
    <w:rsid w:val="007B1E24"/>
    <w:rsid w:val="007B31A4"/>
    <w:rsid w:val="007B3D03"/>
    <w:rsid w:val="007B4B07"/>
    <w:rsid w:val="007B5E04"/>
    <w:rsid w:val="007B75D9"/>
    <w:rsid w:val="007B78F4"/>
    <w:rsid w:val="007B7A62"/>
    <w:rsid w:val="007B7BB7"/>
    <w:rsid w:val="007C03FB"/>
    <w:rsid w:val="007C0428"/>
    <w:rsid w:val="007C0BEA"/>
    <w:rsid w:val="007C1037"/>
    <w:rsid w:val="007C1066"/>
    <w:rsid w:val="007C1687"/>
    <w:rsid w:val="007C1BC7"/>
    <w:rsid w:val="007C42AD"/>
    <w:rsid w:val="007C4467"/>
    <w:rsid w:val="007C468E"/>
    <w:rsid w:val="007C594A"/>
    <w:rsid w:val="007C5FBE"/>
    <w:rsid w:val="007C64CE"/>
    <w:rsid w:val="007C6D9C"/>
    <w:rsid w:val="007C765F"/>
    <w:rsid w:val="007C7DDB"/>
    <w:rsid w:val="007D0249"/>
    <w:rsid w:val="007D10EF"/>
    <w:rsid w:val="007D12C2"/>
    <w:rsid w:val="007D1382"/>
    <w:rsid w:val="007D1D44"/>
    <w:rsid w:val="007D2CC7"/>
    <w:rsid w:val="007D2D45"/>
    <w:rsid w:val="007D466C"/>
    <w:rsid w:val="007D555B"/>
    <w:rsid w:val="007D60CD"/>
    <w:rsid w:val="007D673D"/>
    <w:rsid w:val="007D7860"/>
    <w:rsid w:val="007E0896"/>
    <w:rsid w:val="007E0BB8"/>
    <w:rsid w:val="007E10C5"/>
    <w:rsid w:val="007E24B1"/>
    <w:rsid w:val="007E31E0"/>
    <w:rsid w:val="007E3933"/>
    <w:rsid w:val="007E3A1F"/>
    <w:rsid w:val="007E46E0"/>
    <w:rsid w:val="007E4C88"/>
    <w:rsid w:val="007E51D8"/>
    <w:rsid w:val="007E5869"/>
    <w:rsid w:val="007E6052"/>
    <w:rsid w:val="007E6567"/>
    <w:rsid w:val="007E691E"/>
    <w:rsid w:val="007E69AE"/>
    <w:rsid w:val="007E6AF0"/>
    <w:rsid w:val="007E6E38"/>
    <w:rsid w:val="007E72E8"/>
    <w:rsid w:val="007F0A12"/>
    <w:rsid w:val="007F1384"/>
    <w:rsid w:val="007F2220"/>
    <w:rsid w:val="007F3272"/>
    <w:rsid w:val="007F347D"/>
    <w:rsid w:val="007F39BB"/>
    <w:rsid w:val="007F3CED"/>
    <w:rsid w:val="007F4609"/>
    <w:rsid w:val="007F470E"/>
    <w:rsid w:val="007F4B3E"/>
    <w:rsid w:val="007F5519"/>
    <w:rsid w:val="007F588A"/>
    <w:rsid w:val="007F6930"/>
    <w:rsid w:val="007F69C5"/>
    <w:rsid w:val="007F786B"/>
    <w:rsid w:val="007F7DFB"/>
    <w:rsid w:val="008012D4"/>
    <w:rsid w:val="00801EA0"/>
    <w:rsid w:val="00802E60"/>
    <w:rsid w:val="00803680"/>
    <w:rsid w:val="008040FE"/>
    <w:rsid w:val="0080630C"/>
    <w:rsid w:val="0080643C"/>
    <w:rsid w:val="0080643E"/>
    <w:rsid w:val="0081032B"/>
    <w:rsid w:val="00810ACE"/>
    <w:rsid w:val="00810ED4"/>
    <w:rsid w:val="00811437"/>
    <w:rsid w:val="008122E1"/>
    <w:rsid w:val="008127AF"/>
    <w:rsid w:val="00812AFD"/>
    <w:rsid w:val="00812B46"/>
    <w:rsid w:val="00813398"/>
    <w:rsid w:val="00813549"/>
    <w:rsid w:val="00813D77"/>
    <w:rsid w:val="00814A15"/>
    <w:rsid w:val="00814FEC"/>
    <w:rsid w:val="00815587"/>
    <w:rsid w:val="008155D6"/>
    <w:rsid w:val="00815618"/>
    <w:rsid w:val="00815700"/>
    <w:rsid w:val="008158A5"/>
    <w:rsid w:val="00815973"/>
    <w:rsid w:val="00815C25"/>
    <w:rsid w:val="00816197"/>
    <w:rsid w:val="008165B3"/>
    <w:rsid w:val="00817124"/>
    <w:rsid w:val="00817731"/>
    <w:rsid w:val="00817B70"/>
    <w:rsid w:val="00817D79"/>
    <w:rsid w:val="0082072D"/>
    <w:rsid w:val="00821BA1"/>
    <w:rsid w:val="0082205D"/>
    <w:rsid w:val="008227EE"/>
    <w:rsid w:val="00822F24"/>
    <w:rsid w:val="00823180"/>
    <w:rsid w:val="008233C8"/>
    <w:rsid w:val="00823F36"/>
    <w:rsid w:val="00824837"/>
    <w:rsid w:val="0082487D"/>
    <w:rsid w:val="00825CE0"/>
    <w:rsid w:val="008264A1"/>
    <w:rsid w:val="008264EB"/>
    <w:rsid w:val="008266BB"/>
    <w:rsid w:val="00826910"/>
    <w:rsid w:val="00826B8F"/>
    <w:rsid w:val="00826F18"/>
    <w:rsid w:val="0082704D"/>
    <w:rsid w:val="008273AC"/>
    <w:rsid w:val="00827DC9"/>
    <w:rsid w:val="00830297"/>
    <w:rsid w:val="00830324"/>
    <w:rsid w:val="008305E0"/>
    <w:rsid w:val="0083084D"/>
    <w:rsid w:val="00830E85"/>
    <w:rsid w:val="00831883"/>
    <w:rsid w:val="00831E8A"/>
    <w:rsid w:val="00832BD7"/>
    <w:rsid w:val="00834A4F"/>
    <w:rsid w:val="008356A2"/>
    <w:rsid w:val="00835C76"/>
    <w:rsid w:val="00835F6B"/>
    <w:rsid w:val="00837EAA"/>
    <w:rsid w:val="0084072E"/>
    <w:rsid w:val="00840E59"/>
    <w:rsid w:val="00841A8B"/>
    <w:rsid w:val="0084242B"/>
    <w:rsid w:val="00843049"/>
    <w:rsid w:val="0084366D"/>
    <w:rsid w:val="00843AC7"/>
    <w:rsid w:val="00843B31"/>
    <w:rsid w:val="008444AC"/>
    <w:rsid w:val="008446B7"/>
    <w:rsid w:val="00845285"/>
    <w:rsid w:val="008458A8"/>
    <w:rsid w:val="0085035C"/>
    <w:rsid w:val="00850DCE"/>
    <w:rsid w:val="00850F15"/>
    <w:rsid w:val="0085209B"/>
    <w:rsid w:val="0085362D"/>
    <w:rsid w:val="008555D3"/>
    <w:rsid w:val="0085571A"/>
    <w:rsid w:val="00856445"/>
    <w:rsid w:val="00856B66"/>
    <w:rsid w:val="00857344"/>
    <w:rsid w:val="00857475"/>
    <w:rsid w:val="00857D3C"/>
    <w:rsid w:val="00861A5F"/>
    <w:rsid w:val="00862E4B"/>
    <w:rsid w:val="008637A5"/>
    <w:rsid w:val="008640E4"/>
    <w:rsid w:val="008644AD"/>
    <w:rsid w:val="00864FFB"/>
    <w:rsid w:val="00865735"/>
    <w:rsid w:val="00865DDB"/>
    <w:rsid w:val="00866289"/>
    <w:rsid w:val="0086661A"/>
    <w:rsid w:val="00867538"/>
    <w:rsid w:val="0087084F"/>
    <w:rsid w:val="0087207B"/>
    <w:rsid w:val="008720AD"/>
    <w:rsid w:val="00873105"/>
    <w:rsid w:val="00873637"/>
    <w:rsid w:val="00873D90"/>
    <w:rsid w:val="00873FC8"/>
    <w:rsid w:val="0087601D"/>
    <w:rsid w:val="00876060"/>
    <w:rsid w:val="00876AC3"/>
    <w:rsid w:val="00876E02"/>
    <w:rsid w:val="00876E48"/>
    <w:rsid w:val="00877B47"/>
    <w:rsid w:val="00880445"/>
    <w:rsid w:val="0088080F"/>
    <w:rsid w:val="00880BA5"/>
    <w:rsid w:val="008818DE"/>
    <w:rsid w:val="0088222F"/>
    <w:rsid w:val="00882276"/>
    <w:rsid w:val="00882C3E"/>
    <w:rsid w:val="00883141"/>
    <w:rsid w:val="0088342B"/>
    <w:rsid w:val="00883727"/>
    <w:rsid w:val="00883C10"/>
    <w:rsid w:val="00883F72"/>
    <w:rsid w:val="00884429"/>
    <w:rsid w:val="0088469C"/>
    <w:rsid w:val="00884A33"/>
    <w:rsid w:val="00884C63"/>
    <w:rsid w:val="00884FFB"/>
    <w:rsid w:val="00885908"/>
    <w:rsid w:val="008864B7"/>
    <w:rsid w:val="00886E26"/>
    <w:rsid w:val="00886F09"/>
    <w:rsid w:val="008871FF"/>
    <w:rsid w:val="008875AC"/>
    <w:rsid w:val="00887C38"/>
    <w:rsid w:val="00890A2D"/>
    <w:rsid w:val="00891C37"/>
    <w:rsid w:val="008925BF"/>
    <w:rsid w:val="00893132"/>
    <w:rsid w:val="008934EA"/>
    <w:rsid w:val="00893899"/>
    <w:rsid w:val="00893F13"/>
    <w:rsid w:val="00894346"/>
    <w:rsid w:val="00895440"/>
    <w:rsid w:val="0089677E"/>
    <w:rsid w:val="008969A9"/>
    <w:rsid w:val="00896BC9"/>
    <w:rsid w:val="00896E61"/>
    <w:rsid w:val="00896E8C"/>
    <w:rsid w:val="00897271"/>
    <w:rsid w:val="008A1174"/>
    <w:rsid w:val="008A19E0"/>
    <w:rsid w:val="008A203E"/>
    <w:rsid w:val="008A232A"/>
    <w:rsid w:val="008A295B"/>
    <w:rsid w:val="008A29CD"/>
    <w:rsid w:val="008A47DC"/>
    <w:rsid w:val="008A4CB5"/>
    <w:rsid w:val="008A66A5"/>
    <w:rsid w:val="008A6A79"/>
    <w:rsid w:val="008A7366"/>
    <w:rsid w:val="008A7438"/>
    <w:rsid w:val="008B1334"/>
    <w:rsid w:val="008B1AB9"/>
    <w:rsid w:val="008B20D9"/>
    <w:rsid w:val="008B2D59"/>
    <w:rsid w:val="008B4609"/>
    <w:rsid w:val="008B4645"/>
    <w:rsid w:val="008B5433"/>
    <w:rsid w:val="008B60F5"/>
    <w:rsid w:val="008B6E3F"/>
    <w:rsid w:val="008B71F2"/>
    <w:rsid w:val="008B79BB"/>
    <w:rsid w:val="008C0278"/>
    <w:rsid w:val="008C24E9"/>
    <w:rsid w:val="008C2A9C"/>
    <w:rsid w:val="008C2DF7"/>
    <w:rsid w:val="008C4465"/>
    <w:rsid w:val="008C4D8F"/>
    <w:rsid w:val="008C5DF4"/>
    <w:rsid w:val="008C6AF6"/>
    <w:rsid w:val="008C6D80"/>
    <w:rsid w:val="008C6D95"/>
    <w:rsid w:val="008C6F69"/>
    <w:rsid w:val="008C70EB"/>
    <w:rsid w:val="008C7F96"/>
    <w:rsid w:val="008D0533"/>
    <w:rsid w:val="008D0F3B"/>
    <w:rsid w:val="008D12DF"/>
    <w:rsid w:val="008D2F9A"/>
    <w:rsid w:val="008D3CAF"/>
    <w:rsid w:val="008D42CB"/>
    <w:rsid w:val="008D4406"/>
    <w:rsid w:val="008D48C9"/>
    <w:rsid w:val="008D5B79"/>
    <w:rsid w:val="008D6381"/>
    <w:rsid w:val="008D6385"/>
    <w:rsid w:val="008D6BF0"/>
    <w:rsid w:val="008E0202"/>
    <w:rsid w:val="008E03C6"/>
    <w:rsid w:val="008E05FB"/>
    <w:rsid w:val="008E0C77"/>
    <w:rsid w:val="008E0F9A"/>
    <w:rsid w:val="008E185D"/>
    <w:rsid w:val="008E18C5"/>
    <w:rsid w:val="008E1FB4"/>
    <w:rsid w:val="008E2D5C"/>
    <w:rsid w:val="008E32E9"/>
    <w:rsid w:val="008E3666"/>
    <w:rsid w:val="008E38D8"/>
    <w:rsid w:val="008E45AF"/>
    <w:rsid w:val="008E4917"/>
    <w:rsid w:val="008E4A26"/>
    <w:rsid w:val="008E4E20"/>
    <w:rsid w:val="008E625F"/>
    <w:rsid w:val="008E6354"/>
    <w:rsid w:val="008E6A3A"/>
    <w:rsid w:val="008E6D1E"/>
    <w:rsid w:val="008F006E"/>
    <w:rsid w:val="008F020A"/>
    <w:rsid w:val="008F0751"/>
    <w:rsid w:val="008F0FCA"/>
    <w:rsid w:val="008F12FA"/>
    <w:rsid w:val="008F16F1"/>
    <w:rsid w:val="008F17D7"/>
    <w:rsid w:val="008F1F8D"/>
    <w:rsid w:val="008F2283"/>
    <w:rsid w:val="008F264D"/>
    <w:rsid w:val="008F3CED"/>
    <w:rsid w:val="008F523C"/>
    <w:rsid w:val="008F59F0"/>
    <w:rsid w:val="008F5CC1"/>
    <w:rsid w:val="008F5F09"/>
    <w:rsid w:val="008F61DD"/>
    <w:rsid w:val="008F66AE"/>
    <w:rsid w:val="008F67EC"/>
    <w:rsid w:val="008F6A2F"/>
    <w:rsid w:val="008F6A6C"/>
    <w:rsid w:val="008F751B"/>
    <w:rsid w:val="008F7991"/>
    <w:rsid w:val="009002D0"/>
    <w:rsid w:val="009008AF"/>
    <w:rsid w:val="00901099"/>
    <w:rsid w:val="0090138A"/>
    <w:rsid w:val="00901F8C"/>
    <w:rsid w:val="00903482"/>
    <w:rsid w:val="00903761"/>
    <w:rsid w:val="00903A0D"/>
    <w:rsid w:val="00904999"/>
    <w:rsid w:val="009053C6"/>
    <w:rsid w:val="00905A5F"/>
    <w:rsid w:val="00905BDD"/>
    <w:rsid w:val="009069D0"/>
    <w:rsid w:val="00907195"/>
    <w:rsid w:val="009074E1"/>
    <w:rsid w:val="00910E50"/>
    <w:rsid w:val="009112F7"/>
    <w:rsid w:val="00911449"/>
    <w:rsid w:val="009122AF"/>
    <w:rsid w:val="009123D1"/>
    <w:rsid w:val="009126FD"/>
    <w:rsid w:val="009127BC"/>
    <w:rsid w:val="009128D9"/>
    <w:rsid w:val="00912D54"/>
    <w:rsid w:val="00912E56"/>
    <w:rsid w:val="00913764"/>
    <w:rsid w:val="0091389F"/>
    <w:rsid w:val="00913A75"/>
    <w:rsid w:val="00913D12"/>
    <w:rsid w:val="009140FE"/>
    <w:rsid w:val="00914364"/>
    <w:rsid w:val="00915378"/>
    <w:rsid w:val="00916F16"/>
    <w:rsid w:val="009170F6"/>
    <w:rsid w:val="009172B2"/>
    <w:rsid w:val="0092011D"/>
    <w:rsid w:val="009201E9"/>
    <w:rsid w:val="009208F7"/>
    <w:rsid w:val="00920A62"/>
    <w:rsid w:val="00921961"/>
    <w:rsid w:val="0092232C"/>
    <w:rsid w:val="00922517"/>
    <w:rsid w:val="0092265A"/>
    <w:rsid w:val="00922722"/>
    <w:rsid w:val="00923655"/>
    <w:rsid w:val="00924123"/>
    <w:rsid w:val="00924599"/>
    <w:rsid w:val="00924772"/>
    <w:rsid w:val="00924A05"/>
    <w:rsid w:val="009251B8"/>
    <w:rsid w:val="009253CB"/>
    <w:rsid w:val="009257EA"/>
    <w:rsid w:val="009259A0"/>
    <w:rsid w:val="00925DF6"/>
    <w:rsid w:val="009261E6"/>
    <w:rsid w:val="009268E1"/>
    <w:rsid w:val="00927363"/>
    <w:rsid w:val="00930123"/>
    <w:rsid w:val="0093036D"/>
    <w:rsid w:val="00930528"/>
    <w:rsid w:val="009315DA"/>
    <w:rsid w:val="00931F4A"/>
    <w:rsid w:val="0093285A"/>
    <w:rsid w:val="00932C8C"/>
    <w:rsid w:val="00933BAC"/>
    <w:rsid w:val="00933C70"/>
    <w:rsid w:val="00933CD1"/>
    <w:rsid w:val="00934368"/>
    <w:rsid w:val="009343FE"/>
    <w:rsid w:val="00934F32"/>
    <w:rsid w:val="00935F86"/>
    <w:rsid w:val="00936359"/>
    <w:rsid w:val="0093741C"/>
    <w:rsid w:val="00937FE8"/>
    <w:rsid w:val="0094006B"/>
    <w:rsid w:val="0094032C"/>
    <w:rsid w:val="00940E3B"/>
    <w:rsid w:val="009412CB"/>
    <w:rsid w:val="009428EA"/>
    <w:rsid w:val="009437BE"/>
    <w:rsid w:val="00944E18"/>
    <w:rsid w:val="00945835"/>
    <w:rsid w:val="00945B2F"/>
    <w:rsid w:val="00945B5C"/>
    <w:rsid w:val="00945E7F"/>
    <w:rsid w:val="0094740F"/>
    <w:rsid w:val="0094761A"/>
    <w:rsid w:val="0095020B"/>
    <w:rsid w:val="0095043D"/>
    <w:rsid w:val="0095086D"/>
    <w:rsid w:val="0095133D"/>
    <w:rsid w:val="00951DBA"/>
    <w:rsid w:val="00952266"/>
    <w:rsid w:val="009529BE"/>
    <w:rsid w:val="00952AF9"/>
    <w:rsid w:val="00952C52"/>
    <w:rsid w:val="00953258"/>
    <w:rsid w:val="00953574"/>
    <w:rsid w:val="00953B77"/>
    <w:rsid w:val="00953C3F"/>
    <w:rsid w:val="009543B1"/>
    <w:rsid w:val="0095492C"/>
    <w:rsid w:val="0095576C"/>
    <w:rsid w:val="009557C1"/>
    <w:rsid w:val="00957097"/>
    <w:rsid w:val="00957475"/>
    <w:rsid w:val="00957D59"/>
    <w:rsid w:val="00960445"/>
    <w:rsid w:val="00960D6E"/>
    <w:rsid w:val="00961776"/>
    <w:rsid w:val="0096374E"/>
    <w:rsid w:val="0096445A"/>
    <w:rsid w:val="00965C93"/>
    <w:rsid w:val="00965FE0"/>
    <w:rsid w:val="00966934"/>
    <w:rsid w:val="009676E3"/>
    <w:rsid w:val="00967DD0"/>
    <w:rsid w:val="00970032"/>
    <w:rsid w:val="00970142"/>
    <w:rsid w:val="00970314"/>
    <w:rsid w:val="009719D4"/>
    <w:rsid w:val="00972BC1"/>
    <w:rsid w:val="0097384C"/>
    <w:rsid w:val="00974B59"/>
    <w:rsid w:val="00975060"/>
    <w:rsid w:val="00975270"/>
    <w:rsid w:val="009753E7"/>
    <w:rsid w:val="00975A04"/>
    <w:rsid w:val="00975E7A"/>
    <w:rsid w:val="0097624B"/>
    <w:rsid w:val="00977140"/>
    <w:rsid w:val="009804D1"/>
    <w:rsid w:val="00980D1E"/>
    <w:rsid w:val="00980FF6"/>
    <w:rsid w:val="00981A08"/>
    <w:rsid w:val="0098202D"/>
    <w:rsid w:val="0098282E"/>
    <w:rsid w:val="00983047"/>
    <w:rsid w:val="0098340B"/>
    <w:rsid w:val="00984175"/>
    <w:rsid w:val="00985BBF"/>
    <w:rsid w:val="00986608"/>
    <w:rsid w:val="00986830"/>
    <w:rsid w:val="00987008"/>
    <w:rsid w:val="00987178"/>
    <w:rsid w:val="009871C5"/>
    <w:rsid w:val="0098730D"/>
    <w:rsid w:val="00990ED8"/>
    <w:rsid w:val="00991421"/>
    <w:rsid w:val="009924C3"/>
    <w:rsid w:val="0099259D"/>
    <w:rsid w:val="00992A6A"/>
    <w:rsid w:val="00992DDD"/>
    <w:rsid w:val="00993102"/>
    <w:rsid w:val="00993A3D"/>
    <w:rsid w:val="00994664"/>
    <w:rsid w:val="009951F1"/>
    <w:rsid w:val="00996415"/>
    <w:rsid w:val="009965B2"/>
    <w:rsid w:val="0099667C"/>
    <w:rsid w:val="00996EAF"/>
    <w:rsid w:val="0099758C"/>
    <w:rsid w:val="009A021A"/>
    <w:rsid w:val="009A194E"/>
    <w:rsid w:val="009A1D66"/>
    <w:rsid w:val="009A1EF8"/>
    <w:rsid w:val="009A20D5"/>
    <w:rsid w:val="009A24FE"/>
    <w:rsid w:val="009A3380"/>
    <w:rsid w:val="009A4B6B"/>
    <w:rsid w:val="009A53F5"/>
    <w:rsid w:val="009A592B"/>
    <w:rsid w:val="009A634B"/>
    <w:rsid w:val="009A6A48"/>
    <w:rsid w:val="009A6FB6"/>
    <w:rsid w:val="009A733B"/>
    <w:rsid w:val="009A7E69"/>
    <w:rsid w:val="009B2449"/>
    <w:rsid w:val="009B28C4"/>
    <w:rsid w:val="009B379A"/>
    <w:rsid w:val="009B4A68"/>
    <w:rsid w:val="009B5601"/>
    <w:rsid w:val="009B6AAD"/>
    <w:rsid w:val="009B72BB"/>
    <w:rsid w:val="009C0B57"/>
    <w:rsid w:val="009C0CFA"/>
    <w:rsid w:val="009C1F10"/>
    <w:rsid w:val="009C2627"/>
    <w:rsid w:val="009C4A39"/>
    <w:rsid w:val="009C5A4F"/>
    <w:rsid w:val="009C5E72"/>
    <w:rsid w:val="009C6131"/>
    <w:rsid w:val="009C63F3"/>
    <w:rsid w:val="009C6A50"/>
    <w:rsid w:val="009C6F10"/>
    <w:rsid w:val="009C721A"/>
    <w:rsid w:val="009D0363"/>
    <w:rsid w:val="009D1218"/>
    <w:rsid w:val="009D148F"/>
    <w:rsid w:val="009D2043"/>
    <w:rsid w:val="009D26D6"/>
    <w:rsid w:val="009D2B03"/>
    <w:rsid w:val="009D2F62"/>
    <w:rsid w:val="009D2F64"/>
    <w:rsid w:val="009D2F73"/>
    <w:rsid w:val="009D3442"/>
    <w:rsid w:val="009D3C55"/>
    <w:rsid w:val="009D3D70"/>
    <w:rsid w:val="009D4AFC"/>
    <w:rsid w:val="009D501F"/>
    <w:rsid w:val="009D73DA"/>
    <w:rsid w:val="009D744C"/>
    <w:rsid w:val="009D78B0"/>
    <w:rsid w:val="009E0764"/>
    <w:rsid w:val="009E0971"/>
    <w:rsid w:val="009E3491"/>
    <w:rsid w:val="009E3533"/>
    <w:rsid w:val="009E5014"/>
    <w:rsid w:val="009E5DB6"/>
    <w:rsid w:val="009E5EAD"/>
    <w:rsid w:val="009E6A49"/>
    <w:rsid w:val="009E6F7E"/>
    <w:rsid w:val="009E70B7"/>
    <w:rsid w:val="009E7A57"/>
    <w:rsid w:val="009F0F68"/>
    <w:rsid w:val="009F1E33"/>
    <w:rsid w:val="009F2E8A"/>
    <w:rsid w:val="009F321D"/>
    <w:rsid w:val="009F3735"/>
    <w:rsid w:val="009F3DCF"/>
    <w:rsid w:val="009F47CF"/>
    <w:rsid w:val="009F4EDC"/>
    <w:rsid w:val="009F4F6A"/>
    <w:rsid w:val="009F5BC2"/>
    <w:rsid w:val="009F6092"/>
    <w:rsid w:val="009F6314"/>
    <w:rsid w:val="009F730A"/>
    <w:rsid w:val="009F773B"/>
    <w:rsid w:val="009F7781"/>
    <w:rsid w:val="00A00F22"/>
    <w:rsid w:val="00A010D2"/>
    <w:rsid w:val="00A017F6"/>
    <w:rsid w:val="00A04084"/>
    <w:rsid w:val="00A05707"/>
    <w:rsid w:val="00A05876"/>
    <w:rsid w:val="00A0599B"/>
    <w:rsid w:val="00A05A7D"/>
    <w:rsid w:val="00A05AAF"/>
    <w:rsid w:val="00A061E9"/>
    <w:rsid w:val="00A06A77"/>
    <w:rsid w:val="00A07229"/>
    <w:rsid w:val="00A10275"/>
    <w:rsid w:val="00A10403"/>
    <w:rsid w:val="00A10639"/>
    <w:rsid w:val="00A10C90"/>
    <w:rsid w:val="00A10FBC"/>
    <w:rsid w:val="00A120E1"/>
    <w:rsid w:val="00A12EE8"/>
    <w:rsid w:val="00A1326C"/>
    <w:rsid w:val="00A14A19"/>
    <w:rsid w:val="00A15137"/>
    <w:rsid w:val="00A155D0"/>
    <w:rsid w:val="00A158E0"/>
    <w:rsid w:val="00A162B5"/>
    <w:rsid w:val="00A16B49"/>
    <w:rsid w:val="00A16B51"/>
    <w:rsid w:val="00A16E36"/>
    <w:rsid w:val="00A20C19"/>
    <w:rsid w:val="00A215DA"/>
    <w:rsid w:val="00A2252C"/>
    <w:rsid w:val="00A22856"/>
    <w:rsid w:val="00A228DB"/>
    <w:rsid w:val="00A234F1"/>
    <w:rsid w:val="00A23982"/>
    <w:rsid w:val="00A23BD2"/>
    <w:rsid w:val="00A24961"/>
    <w:rsid w:val="00A2499E"/>
    <w:rsid w:val="00A24B10"/>
    <w:rsid w:val="00A25D68"/>
    <w:rsid w:val="00A26F1F"/>
    <w:rsid w:val="00A272C4"/>
    <w:rsid w:val="00A27EB0"/>
    <w:rsid w:val="00A30E9B"/>
    <w:rsid w:val="00A312C7"/>
    <w:rsid w:val="00A32C45"/>
    <w:rsid w:val="00A332B7"/>
    <w:rsid w:val="00A3389B"/>
    <w:rsid w:val="00A34336"/>
    <w:rsid w:val="00A34A2A"/>
    <w:rsid w:val="00A350F7"/>
    <w:rsid w:val="00A35762"/>
    <w:rsid w:val="00A36DC6"/>
    <w:rsid w:val="00A36DCE"/>
    <w:rsid w:val="00A36FB4"/>
    <w:rsid w:val="00A370D7"/>
    <w:rsid w:val="00A37209"/>
    <w:rsid w:val="00A373E6"/>
    <w:rsid w:val="00A40622"/>
    <w:rsid w:val="00A40877"/>
    <w:rsid w:val="00A40E23"/>
    <w:rsid w:val="00A41F57"/>
    <w:rsid w:val="00A42215"/>
    <w:rsid w:val="00A42A6E"/>
    <w:rsid w:val="00A4385E"/>
    <w:rsid w:val="00A43935"/>
    <w:rsid w:val="00A4492A"/>
    <w:rsid w:val="00A4512D"/>
    <w:rsid w:val="00A451F0"/>
    <w:rsid w:val="00A45647"/>
    <w:rsid w:val="00A45A33"/>
    <w:rsid w:val="00A45DDA"/>
    <w:rsid w:val="00A46234"/>
    <w:rsid w:val="00A463E4"/>
    <w:rsid w:val="00A46B39"/>
    <w:rsid w:val="00A479B2"/>
    <w:rsid w:val="00A50244"/>
    <w:rsid w:val="00A508B4"/>
    <w:rsid w:val="00A50E13"/>
    <w:rsid w:val="00A51520"/>
    <w:rsid w:val="00A51AAB"/>
    <w:rsid w:val="00A52A1C"/>
    <w:rsid w:val="00A53DB9"/>
    <w:rsid w:val="00A544E4"/>
    <w:rsid w:val="00A5467A"/>
    <w:rsid w:val="00A54D9F"/>
    <w:rsid w:val="00A55069"/>
    <w:rsid w:val="00A56205"/>
    <w:rsid w:val="00A563A8"/>
    <w:rsid w:val="00A56F17"/>
    <w:rsid w:val="00A57E92"/>
    <w:rsid w:val="00A60108"/>
    <w:rsid w:val="00A61244"/>
    <w:rsid w:val="00A614D5"/>
    <w:rsid w:val="00A627D7"/>
    <w:rsid w:val="00A62CB6"/>
    <w:rsid w:val="00A62D44"/>
    <w:rsid w:val="00A63EEB"/>
    <w:rsid w:val="00A645A1"/>
    <w:rsid w:val="00A64FD8"/>
    <w:rsid w:val="00A65026"/>
    <w:rsid w:val="00A65042"/>
    <w:rsid w:val="00A650B8"/>
    <w:rsid w:val="00A656C7"/>
    <w:rsid w:val="00A65AFC"/>
    <w:rsid w:val="00A65B55"/>
    <w:rsid w:val="00A65D98"/>
    <w:rsid w:val="00A7031B"/>
    <w:rsid w:val="00A705AF"/>
    <w:rsid w:val="00A72454"/>
    <w:rsid w:val="00A7267A"/>
    <w:rsid w:val="00A733A3"/>
    <w:rsid w:val="00A74345"/>
    <w:rsid w:val="00A745D5"/>
    <w:rsid w:val="00A746E2"/>
    <w:rsid w:val="00A75FDA"/>
    <w:rsid w:val="00A763C3"/>
    <w:rsid w:val="00A77505"/>
    <w:rsid w:val="00A77696"/>
    <w:rsid w:val="00A80094"/>
    <w:rsid w:val="00A80557"/>
    <w:rsid w:val="00A811B4"/>
    <w:rsid w:val="00A81D33"/>
    <w:rsid w:val="00A81D81"/>
    <w:rsid w:val="00A827DD"/>
    <w:rsid w:val="00A8288F"/>
    <w:rsid w:val="00A83029"/>
    <w:rsid w:val="00A83696"/>
    <w:rsid w:val="00A84F2B"/>
    <w:rsid w:val="00A85A4F"/>
    <w:rsid w:val="00A8671F"/>
    <w:rsid w:val="00A8697E"/>
    <w:rsid w:val="00A86D0E"/>
    <w:rsid w:val="00A86DDD"/>
    <w:rsid w:val="00A86E33"/>
    <w:rsid w:val="00A8743D"/>
    <w:rsid w:val="00A87727"/>
    <w:rsid w:val="00A902E5"/>
    <w:rsid w:val="00A90B0D"/>
    <w:rsid w:val="00A91532"/>
    <w:rsid w:val="00A91783"/>
    <w:rsid w:val="00A923CC"/>
    <w:rsid w:val="00A92CDF"/>
    <w:rsid w:val="00A930AE"/>
    <w:rsid w:val="00A9324A"/>
    <w:rsid w:val="00A937CC"/>
    <w:rsid w:val="00A95FB4"/>
    <w:rsid w:val="00A96BFF"/>
    <w:rsid w:val="00A96D07"/>
    <w:rsid w:val="00AA169E"/>
    <w:rsid w:val="00AA1A95"/>
    <w:rsid w:val="00AA260F"/>
    <w:rsid w:val="00AA4008"/>
    <w:rsid w:val="00AA415A"/>
    <w:rsid w:val="00AA476D"/>
    <w:rsid w:val="00AA4ED2"/>
    <w:rsid w:val="00AA4F7D"/>
    <w:rsid w:val="00AA5EF4"/>
    <w:rsid w:val="00AA723B"/>
    <w:rsid w:val="00AA743E"/>
    <w:rsid w:val="00AB076E"/>
    <w:rsid w:val="00AB0A54"/>
    <w:rsid w:val="00AB18AB"/>
    <w:rsid w:val="00AB1EE7"/>
    <w:rsid w:val="00AB2771"/>
    <w:rsid w:val="00AB359A"/>
    <w:rsid w:val="00AB36FF"/>
    <w:rsid w:val="00AB4B37"/>
    <w:rsid w:val="00AB4CE4"/>
    <w:rsid w:val="00AB530B"/>
    <w:rsid w:val="00AB5762"/>
    <w:rsid w:val="00AB5E48"/>
    <w:rsid w:val="00AB6289"/>
    <w:rsid w:val="00AB6821"/>
    <w:rsid w:val="00AB68E1"/>
    <w:rsid w:val="00AB6F88"/>
    <w:rsid w:val="00AB74A6"/>
    <w:rsid w:val="00AB7584"/>
    <w:rsid w:val="00AB7845"/>
    <w:rsid w:val="00AC08C4"/>
    <w:rsid w:val="00AC113B"/>
    <w:rsid w:val="00AC1C01"/>
    <w:rsid w:val="00AC2679"/>
    <w:rsid w:val="00AC2EF4"/>
    <w:rsid w:val="00AC3685"/>
    <w:rsid w:val="00AC3853"/>
    <w:rsid w:val="00AC4BE4"/>
    <w:rsid w:val="00AC4EB6"/>
    <w:rsid w:val="00AC4F22"/>
    <w:rsid w:val="00AC5858"/>
    <w:rsid w:val="00AC6718"/>
    <w:rsid w:val="00AC6BF9"/>
    <w:rsid w:val="00AC7600"/>
    <w:rsid w:val="00AC7846"/>
    <w:rsid w:val="00AD05E6"/>
    <w:rsid w:val="00AD07B7"/>
    <w:rsid w:val="00AD07BB"/>
    <w:rsid w:val="00AD0D3F"/>
    <w:rsid w:val="00AD0DC6"/>
    <w:rsid w:val="00AD15FA"/>
    <w:rsid w:val="00AD16F0"/>
    <w:rsid w:val="00AD1C5A"/>
    <w:rsid w:val="00AD1CA9"/>
    <w:rsid w:val="00AD1DF8"/>
    <w:rsid w:val="00AD1E31"/>
    <w:rsid w:val="00AD246E"/>
    <w:rsid w:val="00AD2EBE"/>
    <w:rsid w:val="00AD52F6"/>
    <w:rsid w:val="00AD68D4"/>
    <w:rsid w:val="00AD6A3F"/>
    <w:rsid w:val="00AD71F4"/>
    <w:rsid w:val="00AE0971"/>
    <w:rsid w:val="00AE0B4B"/>
    <w:rsid w:val="00AE1347"/>
    <w:rsid w:val="00AE1510"/>
    <w:rsid w:val="00AE197B"/>
    <w:rsid w:val="00AE1D7D"/>
    <w:rsid w:val="00AE1D80"/>
    <w:rsid w:val="00AE2A8B"/>
    <w:rsid w:val="00AE3E9E"/>
    <w:rsid w:val="00AE3F64"/>
    <w:rsid w:val="00AE418F"/>
    <w:rsid w:val="00AE4196"/>
    <w:rsid w:val="00AE449A"/>
    <w:rsid w:val="00AE5203"/>
    <w:rsid w:val="00AE65C7"/>
    <w:rsid w:val="00AE7579"/>
    <w:rsid w:val="00AF0CAD"/>
    <w:rsid w:val="00AF4468"/>
    <w:rsid w:val="00AF699D"/>
    <w:rsid w:val="00AF6D69"/>
    <w:rsid w:val="00AF7386"/>
    <w:rsid w:val="00AF7934"/>
    <w:rsid w:val="00B00622"/>
    <w:rsid w:val="00B008EB"/>
    <w:rsid w:val="00B00AA4"/>
    <w:rsid w:val="00B00B81"/>
    <w:rsid w:val="00B023D1"/>
    <w:rsid w:val="00B0260B"/>
    <w:rsid w:val="00B02C25"/>
    <w:rsid w:val="00B02EEA"/>
    <w:rsid w:val="00B037E9"/>
    <w:rsid w:val="00B04580"/>
    <w:rsid w:val="00B04B09"/>
    <w:rsid w:val="00B04D4F"/>
    <w:rsid w:val="00B04F29"/>
    <w:rsid w:val="00B059F3"/>
    <w:rsid w:val="00B065DF"/>
    <w:rsid w:val="00B1063B"/>
    <w:rsid w:val="00B108DE"/>
    <w:rsid w:val="00B10C6E"/>
    <w:rsid w:val="00B11927"/>
    <w:rsid w:val="00B11A06"/>
    <w:rsid w:val="00B11B24"/>
    <w:rsid w:val="00B11C30"/>
    <w:rsid w:val="00B122DE"/>
    <w:rsid w:val="00B12C00"/>
    <w:rsid w:val="00B13065"/>
    <w:rsid w:val="00B13E59"/>
    <w:rsid w:val="00B14E05"/>
    <w:rsid w:val="00B151F9"/>
    <w:rsid w:val="00B1679D"/>
    <w:rsid w:val="00B16A51"/>
    <w:rsid w:val="00B217C7"/>
    <w:rsid w:val="00B21B76"/>
    <w:rsid w:val="00B22EC6"/>
    <w:rsid w:val="00B235C7"/>
    <w:rsid w:val="00B23B83"/>
    <w:rsid w:val="00B24163"/>
    <w:rsid w:val="00B25440"/>
    <w:rsid w:val="00B2685F"/>
    <w:rsid w:val="00B300F6"/>
    <w:rsid w:val="00B3085F"/>
    <w:rsid w:val="00B30C58"/>
    <w:rsid w:val="00B30C8B"/>
    <w:rsid w:val="00B31CB5"/>
    <w:rsid w:val="00B31E9C"/>
    <w:rsid w:val="00B32183"/>
    <w:rsid w:val="00B32222"/>
    <w:rsid w:val="00B33BE5"/>
    <w:rsid w:val="00B33CED"/>
    <w:rsid w:val="00B349A1"/>
    <w:rsid w:val="00B35DBB"/>
    <w:rsid w:val="00B3618D"/>
    <w:rsid w:val="00B36233"/>
    <w:rsid w:val="00B37342"/>
    <w:rsid w:val="00B37848"/>
    <w:rsid w:val="00B3784F"/>
    <w:rsid w:val="00B40078"/>
    <w:rsid w:val="00B40FEF"/>
    <w:rsid w:val="00B410CD"/>
    <w:rsid w:val="00B4227E"/>
    <w:rsid w:val="00B423EF"/>
    <w:rsid w:val="00B42851"/>
    <w:rsid w:val="00B42EBC"/>
    <w:rsid w:val="00B43996"/>
    <w:rsid w:val="00B43D54"/>
    <w:rsid w:val="00B43E8C"/>
    <w:rsid w:val="00B44045"/>
    <w:rsid w:val="00B4419E"/>
    <w:rsid w:val="00B445E1"/>
    <w:rsid w:val="00B44F77"/>
    <w:rsid w:val="00B44FE7"/>
    <w:rsid w:val="00B45AC7"/>
    <w:rsid w:val="00B45D41"/>
    <w:rsid w:val="00B4690A"/>
    <w:rsid w:val="00B473C9"/>
    <w:rsid w:val="00B50D45"/>
    <w:rsid w:val="00B52183"/>
    <w:rsid w:val="00B52BB7"/>
    <w:rsid w:val="00B5372F"/>
    <w:rsid w:val="00B543EF"/>
    <w:rsid w:val="00B55644"/>
    <w:rsid w:val="00B55FE8"/>
    <w:rsid w:val="00B560BA"/>
    <w:rsid w:val="00B60BEE"/>
    <w:rsid w:val="00B60F5D"/>
    <w:rsid w:val="00B61129"/>
    <w:rsid w:val="00B6135D"/>
    <w:rsid w:val="00B6155C"/>
    <w:rsid w:val="00B62149"/>
    <w:rsid w:val="00B627D5"/>
    <w:rsid w:val="00B62AEC"/>
    <w:rsid w:val="00B633C2"/>
    <w:rsid w:val="00B638AA"/>
    <w:rsid w:val="00B642CD"/>
    <w:rsid w:val="00B6485A"/>
    <w:rsid w:val="00B6513C"/>
    <w:rsid w:val="00B6684F"/>
    <w:rsid w:val="00B6701F"/>
    <w:rsid w:val="00B6743E"/>
    <w:rsid w:val="00B67E7F"/>
    <w:rsid w:val="00B67F67"/>
    <w:rsid w:val="00B70DB3"/>
    <w:rsid w:val="00B71477"/>
    <w:rsid w:val="00B7183F"/>
    <w:rsid w:val="00B71C35"/>
    <w:rsid w:val="00B7251B"/>
    <w:rsid w:val="00B726ED"/>
    <w:rsid w:val="00B727AA"/>
    <w:rsid w:val="00B73A3E"/>
    <w:rsid w:val="00B74224"/>
    <w:rsid w:val="00B743A2"/>
    <w:rsid w:val="00B744F5"/>
    <w:rsid w:val="00B745B7"/>
    <w:rsid w:val="00B74B69"/>
    <w:rsid w:val="00B75519"/>
    <w:rsid w:val="00B75854"/>
    <w:rsid w:val="00B75A04"/>
    <w:rsid w:val="00B7712C"/>
    <w:rsid w:val="00B80166"/>
    <w:rsid w:val="00B821D6"/>
    <w:rsid w:val="00B8398C"/>
    <w:rsid w:val="00B839B2"/>
    <w:rsid w:val="00B85923"/>
    <w:rsid w:val="00B86567"/>
    <w:rsid w:val="00B8731B"/>
    <w:rsid w:val="00B87355"/>
    <w:rsid w:val="00B87395"/>
    <w:rsid w:val="00B876E6"/>
    <w:rsid w:val="00B87791"/>
    <w:rsid w:val="00B87988"/>
    <w:rsid w:val="00B87B55"/>
    <w:rsid w:val="00B91744"/>
    <w:rsid w:val="00B91E31"/>
    <w:rsid w:val="00B91F73"/>
    <w:rsid w:val="00B921C1"/>
    <w:rsid w:val="00B9293F"/>
    <w:rsid w:val="00B92A20"/>
    <w:rsid w:val="00B92DBD"/>
    <w:rsid w:val="00B930D8"/>
    <w:rsid w:val="00B94227"/>
    <w:rsid w:val="00B94252"/>
    <w:rsid w:val="00B96007"/>
    <w:rsid w:val="00B9715A"/>
    <w:rsid w:val="00B97369"/>
    <w:rsid w:val="00B9788F"/>
    <w:rsid w:val="00BA043E"/>
    <w:rsid w:val="00BA073D"/>
    <w:rsid w:val="00BA12EE"/>
    <w:rsid w:val="00BA14BE"/>
    <w:rsid w:val="00BA156E"/>
    <w:rsid w:val="00BA1BE6"/>
    <w:rsid w:val="00BA265D"/>
    <w:rsid w:val="00BA2732"/>
    <w:rsid w:val="00BA293D"/>
    <w:rsid w:val="00BA2D36"/>
    <w:rsid w:val="00BA302C"/>
    <w:rsid w:val="00BA438E"/>
    <w:rsid w:val="00BA49BC"/>
    <w:rsid w:val="00BA4F31"/>
    <w:rsid w:val="00BA4FB9"/>
    <w:rsid w:val="00BA51FB"/>
    <w:rsid w:val="00BA56B7"/>
    <w:rsid w:val="00BA728B"/>
    <w:rsid w:val="00BA74E2"/>
    <w:rsid w:val="00BA7A1E"/>
    <w:rsid w:val="00BA7BFC"/>
    <w:rsid w:val="00BA7C34"/>
    <w:rsid w:val="00BA7CA9"/>
    <w:rsid w:val="00BA7EE0"/>
    <w:rsid w:val="00BB0185"/>
    <w:rsid w:val="00BB0823"/>
    <w:rsid w:val="00BB1045"/>
    <w:rsid w:val="00BB11F2"/>
    <w:rsid w:val="00BB247C"/>
    <w:rsid w:val="00BB24B3"/>
    <w:rsid w:val="00BB2F6C"/>
    <w:rsid w:val="00BB2FB8"/>
    <w:rsid w:val="00BB3875"/>
    <w:rsid w:val="00BB411B"/>
    <w:rsid w:val="00BB4811"/>
    <w:rsid w:val="00BB5161"/>
    <w:rsid w:val="00BB5860"/>
    <w:rsid w:val="00BB697D"/>
    <w:rsid w:val="00BB6AAD"/>
    <w:rsid w:val="00BC0286"/>
    <w:rsid w:val="00BC11B5"/>
    <w:rsid w:val="00BC126E"/>
    <w:rsid w:val="00BC25FA"/>
    <w:rsid w:val="00BC26FC"/>
    <w:rsid w:val="00BC28D3"/>
    <w:rsid w:val="00BC2AAF"/>
    <w:rsid w:val="00BC3DB2"/>
    <w:rsid w:val="00BC3DCD"/>
    <w:rsid w:val="00BC4122"/>
    <w:rsid w:val="00BC4A19"/>
    <w:rsid w:val="00BC4E6D"/>
    <w:rsid w:val="00BC52C2"/>
    <w:rsid w:val="00BC787E"/>
    <w:rsid w:val="00BC7B1A"/>
    <w:rsid w:val="00BD0617"/>
    <w:rsid w:val="00BD0C00"/>
    <w:rsid w:val="00BD2E9B"/>
    <w:rsid w:val="00BD47F3"/>
    <w:rsid w:val="00BD48A6"/>
    <w:rsid w:val="00BD57B1"/>
    <w:rsid w:val="00BD6AD5"/>
    <w:rsid w:val="00BD7809"/>
    <w:rsid w:val="00BE0A8F"/>
    <w:rsid w:val="00BE0B7E"/>
    <w:rsid w:val="00BE1B0F"/>
    <w:rsid w:val="00BE1DC7"/>
    <w:rsid w:val="00BE200B"/>
    <w:rsid w:val="00BE2060"/>
    <w:rsid w:val="00BE2063"/>
    <w:rsid w:val="00BE287E"/>
    <w:rsid w:val="00BE2E5B"/>
    <w:rsid w:val="00BE32F4"/>
    <w:rsid w:val="00BE3FF6"/>
    <w:rsid w:val="00BE42D8"/>
    <w:rsid w:val="00BE4845"/>
    <w:rsid w:val="00BF0281"/>
    <w:rsid w:val="00BF0C1D"/>
    <w:rsid w:val="00BF223A"/>
    <w:rsid w:val="00BF2269"/>
    <w:rsid w:val="00BF3810"/>
    <w:rsid w:val="00BF41DC"/>
    <w:rsid w:val="00BF4947"/>
    <w:rsid w:val="00BF5BBB"/>
    <w:rsid w:val="00BF748D"/>
    <w:rsid w:val="00BF781A"/>
    <w:rsid w:val="00BF7AD7"/>
    <w:rsid w:val="00C00930"/>
    <w:rsid w:val="00C00A36"/>
    <w:rsid w:val="00C0225F"/>
    <w:rsid w:val="00C025B5"/>
    <w:rsid w:val="00C029E8"/>
    <w:rsid w:val="00C02A43"/>
    <w:rsid w:val="00C03FFC"/>
    <w:rsid w:val="00C04FEB"/>
    <w:rsid w:val="00C05182"/>
    <w:rsid w:val="00C060AD"/>
    <w:rsid w:val="00C0612B"/>
    <w:rsid w:val="00C0670D"/>
    <w:rsid w:val="00C1026B"/>
    <w:rsid w:val="00C113BF"/>
    <w:rsid w:val="00C1176C"/>
    <w:rsid w:val="00C127D2"/>
    <w:rsid w:val="00C13C0E"/>
    <w:rsid w:val="00C14747"/>
    <w:rsid w:val="00C14969"/>
    <w:rsid w:val="00C14D77"/>
    <w:rsid w:val="00C14E6A"/>
    <w:rsid w:val="00C1603F"/>
    <w:rsid w:val="00C16C3A"/>
    <w:rsid w:val="00C208B0"/>
    <w:rsid w:val="00C20ADF"/>
    <w:rsid w:val="00C20EF2"/>
    <w:rsid w:val="00C2176E"/>
    <w:rsid w:val="00C223B7"/>
    <w:rsid w:val="00C22C66"/>
    <w:rsid w:val="00C23430"/>
    <w:rsid w:val="00C235AE"/>
    <w:rsid w:val="00C23688"/>
    <w:rsid w:val="00C24DAC"/>
    <w:rsid w:val="00C24ED8"/>
    <w:rsid w:val="00C25B39"/>
    <w:rsid w:val="00C25E96"/>
    <w:rsid w:val="00C26D86"/>
    <w:rsid w:val="00C27D67"/>
    <w:rsid w:val="00C30B23"/>
    <w:rsid w:val="00C30BBC"/>
    <w:rsid w:val="00C31ABC"/>
    <w:rsid w:val="00C31C4E"/>
    <w:rsid w:val="00C32291"/>
    <w:rsid w:val="00C322D5"/>
    <w:rsid w:val="00C32E5E"/>
    <w:rsid w:val="00C32FE0"/>
    <w:rsid w:val="00C335A0"/>
    <w:rsid w:val="00C349C3"/>
    <w:rsid w:val="00C34F74"/>
    <w:rsid w:val="00C3524F"/>
    <w:rsid w:val="00C35652"/>
    <w:rsid w:val="00C370E7"/>
    <w:rsid w:val="00C37C27"/>
    <w:rsid w:val="00C40574"/>
    <w:rsid w:val="00C40860"/>
    <w:rsid w:val="00C41B74"/>
    <w:rsid w:val="00C41C75"/>
    <w:rsid w:val="00C42BEB"/>
    <w:rsid w:val="00C42C47"/>
    <w:rsid w:val="00C42CC4"/>
    <w:rsid w:val="00C42DC4"/>
    <w:rsid w:val="00C4368B"/>
    <w:rsid w:val="00C43D45"/>
    <w:rsid w:val="00C4473D"/>
    <w:rsid w:val="00C44DA4"/>
    <w:rsid w:val="00C451F8"/>
    <w:rsid w:val="00C45AF3"/>
    <w:rsid w:val="00C45E7E"/>
    <w:rsid w:val="00C45F0E"/>
    <w:rsid w:val="00C46055"/>
    <w:rsid w:val="00C4631F"/>
    <w:rsid w:val="00C503B4"/>
    <w:rsid w:val="00C5088C"/>
    <w:rsid w:val="00C508D7"/>
    <w:rsid w:val="00C5092B"/>
    <w:rsid w:val="00C50B74"/>
    <w:rsid w:val="00C50E16"/>
    <w:rsid w:val="00C51AA7"/>
    <w:rsid w:val="00C51E7D"/>
    <w:rsid w:val="00C52152"/>
    <w:rsid w:val="00C5238E"/>
    <w:rsid w:val="00C52675"/>
    <w:rsid w:val="00C53415"/>
    <w:rsid w:val="00C53C2E"/>
    <w:rsid w:val="00C55258"/>
    <w:rsid w:val="00C55DA4"/>
    <w:rsid w:val="00C61D21"/>
    <w:rsid w:val="00C61FF0"/>
    <w:rsid w:val="00C62013"/>
    <w:rsid w:val="00C630A5"/>
    <w:rsid w:val="00C633A2"/>
    <w:rsid w:val="00C63500"/>
    <w:rsid w:val="00C6368B"/>
    <w:rsid w:val="00C63EF6"/>
    <w:rsid w:val="00C659AF"/>
    <w:rsid w:val="00C65A8D"/>
    <w:rsid w:val="00C664E7"/>
    <w:rsid w:val="00C67152"/>
    <w:rsid w:val="00C67952"/>
    <w:rsid w:val="00C712CE"/>
    <w:rsid w:val="00C7135C"/>
    <w:rsid w:val="00C713CD"/>
    <w:rsid w:val="00C7225F"/>
    <w:rsid w:val="00C7299B"/>
    <w:rsid w:val="00C72AFF"/>
    <w:rsid w:val="00C73F38"/>
    <w:rsid w:val="00C75C0E"/>
    <w:rsid w:val="00C771CA"/>
    <w:rsid w:val="00C8001A"/>
    <w:rsid w:val="00C8081A"/>
    <w:rsid w:val="00C81069"/>
    <w:rsid w:val="00C81215"/>
    <w:rsid w:val="00C815BC"/>
    <w:rsid w:val="00C81E41"/>
    <w:rsid w:val="00C82299"/>
    <w:rsid w:val="00C828F1"/>
    <w:rsid w:val="00C82B6B"/>
    <w:rsid w:val="00C82EEB"/>
    <w:rsid w:val="00C845D7"/>
    <w:rsid w:val="00C84C7D"/>
    <w:rsid w:val="00C8523F"/>
    <w:rsid w:val="00C856C3"/>
    <w:rsid w:val="00C856C5"/>
    <w:rsid w:val="00C85833"/>
    <w:rsid w:val="00C8618A"/>
    <w:rsid w:val="00C86B06"/>
    <w:rsid w:val="00C87E3B"/>
    <w:rsid w:val="00C9056A"/>
    <w:rsid w:val="00C90FE4"/>
    <w:rsid w:val="00C91992"/>
    <w:rsid w:val="00C9223B"/>
    <w:rsid w:val="00C927FB"/>
    <w:rsid w:val="00C92BE1"/>
    <w:rsid w:val="00C92E15"/>
    <w:rsid w:val="00C93434"/>
    <w:rsid w:val="00C94156"/>
    <w:rsid w:val="00C950C0"/>
    <w:rsid w:val="00C95127"/>
    <w:rsid w:val="00C95876"/>
    <w:rsid w:val="00C95F9C"/>
    <w:rsid w:val="00C961C1"/>
    <w:rsid w:val="00C963F2"/>
    <w:rsid w:val="00C97147"/>
    <w:rsid w:val="00C971DC"/>
    <w:rsid w:val="00C97C47"/>
    <w:rsid w:val="00CA0865"/>
    <w:rsid w:val="00CA151C"/>
    <w:rsid w:val="00CA16B7"/>
    <w:rsid w:val="00CA1975"/>
    <w:rsid w:val="00CA1D32"/>
    <w:rsid w:val="00CA3031"/>
    <w:rsid w:val="00CA41D0"/>
    <w:rsid w:val="00CA48D1"/>
    <w:rsid w:val="00CA4BE3"/>
    <w:rsid w:val="00CA5291"/>
    <w:rsid w:val="00CA5322"/>
    <w:rsid w:val="00CA5835"/>
    <w:rsid w:val="00CA5ED2"/>
    <w:rsid w:val="00CA5FC6"/>
    <w:rsid w:val="00CA618D"/>
    <w:rsid w:val="00CA62AE"/>
    <w:rsid w:val="00CB0AAE"/>
    <w:rsid w:val="00CB101C"/>
    <w:rsid w:val="00CB3E8E"/>
    <w:rsid w:val="00CB51B7"/>
    <w:rsid w:val="00CB5B1A"/>
    <w:rsid w:val="00CB5B40"/>
    <w:rsid w:val="00CB6375"/>
    <w:rsid w:val="00CB677C"/>
    <w:rsid w:val="00CB75F4"/>
    <w:rsid w:val="00CB7AA0"/>
    <w:rsid w:val="00CB7B0D"/>
    <w:rsid w:val="00CC04E2"/>
    <w:rsid w:val="00CC09BC"/>
    <w:rsid w:val="00CC138B"/>
    <w:rsid w:val="00CC220B"/>
    <w:rsid w:val="00CC5A0D"/>
    <w:rsid w:val="00CC5C43"/>
    <w:rsid w:val="00CD008D"/>
    <w:rsid w:val="00CD02AE"/>
    <w:rsid w:val="00CD0544"/>
    <w:rsid w:val="00CD0945"/>
    <w:rsid w:val="00CD0EDE"/>
    <w:rsid w:val="00CD1F99"/>
    <w:rsid w:val="00CD227B"/>
    <w:rsid w:val="00CD2A4F"/>
    <w:rsid w:val="00CD3603"/>
    <w:rsid w:val="00CD5657"/>
    <w:rsid w:val="00CD5941"/>
    <w:rsid w:val="00CD7569"/>
    <w:rsid w:val="00CE03CA"/>
    <w:rsid w:val="00CE19C1"/>
    <w:rsid w:val="00CE1F16"/>
    <w:rsid w:val="00CE22F1"/>
    <w:rsid w:val="00CE2953"/>
    <w:rsid w:val="00CE2DB2"/>
    <w:rsid w:val="00CE4476"/>
    <w:rsid w:val="00CE4486"/>
    <w:rsid w:val="00CE48AA"/>
    <w:rsid w:val="00CE4B7D"/>
    <w:rsid w:val="00CE50F2"/>
    <w:rsid w:val="00CE5475"/>
    <w:rsid w:val="00CE5E8F"/>
    <w:rsid w:val="00CE6502"/>
    <w:rsid w:val="00CE6DD6"/>
    <w:rsid w:val="00CE796C"/>
    <w:rsid w:val="00CE7CD5"/>
    <w:rsid w:val="00CF11F3"/>
    <w:rsid w:val="00CF2862"/>
    <w:rsid w:val="00CF3EA1"/>
    <w:rsid w:val="00CF4964"/>
    <w:rsid w:val="00CF4BB3"/>
    <w:rsid w:val="00CF5204"/>
    <w:rsid w:val="00CF5F99"/>
    <w:rsid w:val="00CF7502"/>
    <w:rsid w:val="00CF7D3C"/>
    <w:rsid w:val="00D002D9"/>
    <w:rsid w:val="00D00300"/>
    <w:rsid w:val="00D00BA3"/>
    <w:rsid w:val="00D011F0"/>
    <w:rsid w:val="00D01A8A"/>
    <w:rsid w:val="00D029DA"/>
    <w:rsid w:val="00D03418"/>
    <w:rsid w:val="00D034D3"/>
    <w:rsid w:val="00D036FE"/>
    <w:rsid w:val="00D03933"/>
    <w:rsid w:val="00D03BAD"/>
    <w:rsid w:val="00D03EC0"/>
    <w:rsid w:val="00D03F12"/>
    <w:rsid w:val="00D04120"/>
    <w:rsid w:val="00D04A0A"/>
    <w:rsid w:val="00D04A77"/>
    <w:rsid w:val="00D050E0"/>
    <w:rsid w:val="00D0550D"/>
    <w:rsid w:val="00D0690C"/>
    <w:rsid w:val="00D06A71"/>
    <w:rsid w:val="00D073D5"/>
    <w:rsid w:val="00D079C8"/>
    <w:rsid w:val="00D07A85"/>
    <w:rsid w:val="00D1035E"/>
    <w:rsid w:val="00D107A0"/>
    <w:rsid w:val="00D107DE"/>
    <w:rsid w:val="00D10BA0"/>
    <w:rsid w:val="00D11972"/>
    <w:rsid w:val="00D11AC2"/>
    <w:rsid w:val="00D137D1"/>
    <w:rsid w:val="00D14788"/>
    <w:rsid w:val="00D147EB"/>
    <w:rsid w:val="00D14D13"/>
    <w:rsid w:val="00D16980"/>
    <w:rsid w:val="00D16B5A"/>
    <w:rsid w:val="00D2126B"/>
    <w:rsid w:val="00D213FE"/>
    <w:rsid w:val="00D21BA6"/>
    <w:rsid w:val="00D221A4"/>
    <w:rsid w:val="00D22CA5"/>
    <w:rsid w:val="00D23029"/>
    <w:rsid w:val="00D23DB4"/>
    <w:rsid w:val="00D24248"/>
    <w:rsid w:val="00D27D02"/>
    <w:rsid w:val="00D30FA6"/>
    <w:rsid w:val="00D318B6"/>
    <w:rsid w:val="00D31A6B"/>
    <w:rsid w:val="00D31F5F"/>
    <w:rsid w:val="00D3252B"/>
    <w:rsid w:val="00D32E8E"/>
    <w:rsid w:val="00D32FA0"/>
    <w:rsid w:val="00D34667"/>
    <w:rsid w:val="00D34A63"/>
    <w:rsid w:val="00D356D0"/>
    <w:rsid w:val="00D365DF"/>
    <w:rsid w:val="00D37764"/>
    <w:rsid w:val="00D37B16"/>
    <w:rsid w:val="00D37EEE"/>
    <w:rsid w:val="00D401E1"/>
    <w:rsid w:val="00D408B4"/>
    <w:rsid w:val="00D41546"/>
    <w:rsid w:val="00D417A2"/>
    <w:rsid w:val="00D42048"/>
    <w:rsid w:val="00D423B1"/>
    <w:rsid w:val="00D42657"/>
    <w:rsid w:val="00D42A61"/>
    <w:rsid w:val="00D43779"/>
    <w:rsid w:val="00D43AB2"/>
    <w:rsid w:val="00D45D94"/>
    <w:rsid w:val="00D4641E"/>
    <w:rsid w:val="00D4656A"/>
    <w:rsid w:val="00D46889"/>
    <w:rsid w:val="00D46CE0"/>
    <w:rsid w:val="00D500C0"/>
    <w:rsid w:val="00D50665"/>
    <w:rsid w:val="00D508A3"/>
    <w:rsid w:val="00D515D3"/>
    <w:rsid w:val="00D524C8"/>
    <w:rsid w:val="00D52D23"/>
    <w:rsid w:val="00D52D41"/>
    <w:rsid w:val="00D538AC"/>
    <w:rsid w:val="00D53C55"/>
    <w:rsid w:val="00D5423C"/>
    <w:rsid w:val="00D55B3F"/>
    <w:rsid w:val="00D575B7"/>
    <w:rsid w:val="00D60E25"/>
    <w:rsid w:val="00D61E5D"/>
    <w:rsid w:val="00D629DB"/>
    <w:rsid w:val="00D63FB1"/>
    <w:rsid w:val="00D64C0E"/>
    <w:rsid w:val="00D64D7F"/>
    <w:rsid w:val="00D65494"/>
    <w:rsid w:val="00D6575A"/>
    <w:rsid w:val="00D66B1B"/>
    <w:rsid w:val="00D66F4A"/>
    <w:rsid w:val="00D6798F"/>
    <w:rsid w:val="00D67C25"/>
    <w:rsid w:val="00D67E74"/>
    <w:rsid w:val="00D67EC4"/>
    <w:rsid w:val="00D70044"/>
    <w:rsid w:val="00D7032D"/>
    <w:rsid w:val="00D70682"/>
    <w:rsid w:val="00D70C8F"/>
    <w:rsid w:val="00D70E24"/>
    <w:rsid w:val="00D71FDD"/>
    <w:rsid w:val="00D7239A"/>
    <w:rsid w:val="00D7245E"/>
    <w:rsid w:val="00D724E1"/>
    <w:rsid w:val="00D72B61"/>
    <w:rsid w:val="00D72F0E"/>
    <w:rsid w:val="00D73ACE"/>
    <w:rsid w:val="00D74244"/>
    <w:rsid w:val="00D7428D"/>
    <w:rsid w:val="00D74CA4"/>
    <w:rsid w:val="00D75641"/>
    <w:rsid w:val="00D75984"/>
    <w:rsid w:val="00D75B5B"/>
    <w:rsid w:val="00D766DD"/>
    <w:rsid w:val="00D8027B"/>
    <w:rsid w:val="00D80D9C"/>
    <w:rsid w:val="00D810A0"/>
    <w:rsid w:val="00D81E3A"/>
    <w:rsid w:val="00D833B3"/>
    <w:rsid w:val="00D834EE"/>
    <w:rsid w:val="00D83E02"/>
    <w:rsid w:val="00D84DA8"/>
    <w:rsid w:val="00D857C9"/>
    <w:rsid w:val="00D85E9B"/>
    <w:rsid w:val="00D86113"/>
    <w:rsid w:val="00D86249"/>
    <w:rsid w:val="00D867DD"/>
    <w:rsid w:val="00D874B3"/>
    <w:rsid w:val="00D907E5"/>
    <w:rsid w:val="00D916BF"/>
    <w:rsid w:val="00D91802"/>
    <w:rsid w:val="00D9182B"/>
    <w:rsid w:val="00D91FC9"/>
    <w:rsid w:val="00D92564"/>
    <w:rsid w:val="00D9423B"/>
    <w:rsid w:val="00D94975"/>
    <w:rsid w:val="00D949B5"/>
    <w:rsid w:val="00D94EAE"/>
    <w:rsid w:val="00D976E2"/>
    <w:rsid w:val="00DA06E1"/>
    <w:rsid w:val="00DA1F7C"/>
    <w:rsid w:val="00DA2ACA"/>
    <w:rsid w:val="00DA3378"/>
    <w:rsid w:val="00DA3D1D"/>
    <w:rsid w:val="00DA4899"/>
    <w:rsid w:val="00DA4D71"/>
    <w:rsid w:val="00DB0138"/>
    <w:rsid w:val="00DB1E3E"/>
    <w:rsid w:val="00DB2698"/>
    <w:rsid w:val="00DB27EF"/>
    <w:rsid w:val="00DB3459"/>
    <w:rsid w:val="00DB452E"/>
    <w:rsid w:val="00DB60B0"/>
    <w:rsid w:val="00DB6286"/>
    <w:rsid w:val="00DB62B4"/>
    <w:rsid w:val="00DB645F"/>
    <w:rsid w:val="00DB6EEA"/>
    <w:rsid w:val="00DB76E9"/>
    <w:rsid w:val="00DB7815"/>
    <w:rsid w:val="00DC019A"/>
    <w:rsid w:val="00DC0A67"/>
    <w:rsid w:val="00DC142A"/>
    <w:rsid w:val="00DC15BA"/>
    <w:rsid w:val="00DC1D5E"/>
    <w:rsid w:val="00DC210E"/>
    <w:rsid w:val="00DC2313"/>
    <w:rsid w:val="00DC24DB"/>
    <w:rsid w:val="00DC290A"/>
    <w:rsid w:val="00DC2B67"/>
    <w:rsid w:val="00DC347A"/>
    <w:rsid w:val="00DC36D0"/>
    <w:rsid w:val="00DC4298"/>
    <w:rsid w:val="00DC5220"/>
    <w:rsid w:val="00DC5C28"/>
    <w:rsid w:val="00DC636C"/>
    <w:rsid w:val="00DC64B2"/>
    <w:rsid w:val="00DC7910"/>
    <w:rsid w:val="00DC7D64"/>
    <w:rsid w:val="00DD0777"/>
    <w:rsid w:val="00DD086C"/>
    <w:rsid w:val="00DD1DD7"/>
    <w:rsid w:val="00DD1E49"/>
    <w:rsid w:val="00DD2061"/>
    <w:rsid w:val="00DD46C5"/>
    <w:rsid w:val="00DD6906"/>
    <w:rsid w:val="00DD77C7"/>
    <w:rsid w:val="00DD7DAB"/>
    <w:rsid w:val="00DE0015"/>
    <w:rsid w:val="00DE040E"/>
    <w:rsid w:val="00DE09FF"/>
    <w:rsid w:val="00DE1BA5"/>
    <w:rsid w:val="00DE1C40"/>
    <w:rsid w:val="00DE1F32"/>
    <w:rsid w:val="00DE203E"/>
    <w:rsid w:val="00DE281B"/>
    <w:rsid w:val="00DE2B55"/>
    <w:rsid w:val="00DE3355"/>
    <w:rsid w:val="00DE44BB"/>
    <w:rsid w:val="00DE44EC"/>
    <w:rsid w:val="00DE5FF7"/>
    <w:rsid w:val="00DE6640"/>
    <w:rsid w:val="00DE6D74"/>
    <w:rsid w:val="00DE6EDA"/>
    <w:rsid w:val="00DE7AA6"/>
    <w:rsid w:val="00DE7F36"/>
    <w:rsid w:val="00DE7F89"/>
    <w:rsid w:val="00DF027B"/>
    <w:rsid w:val="00DF0B7A"/>
    <w:rsid w:val="00DF0C64"/>
    <w:rsid w:val="00DF2482"/>
    <w:rsid w:val="00DF320D"/>
    <w:rsid w:val="00DF3D69"/>
    <w:rsid w:val="00DF47D6"/>
    <w:rsid w:val="00DF47DB"/>
    <w:rsid w:val="00DF486F"/>
    <w:rsid w:val="00DF5B5B"/>
    <w:rsid w:val="00DF5D94"/>
    <w:rsid w:val="00DF6DCB"/>
    <w:rsid w:val="00DF7023"/>
    <w:rsid w:val="00DF7619"/>
    <w:rsid w:val="00DF7841"/>
    <w:rsid w:val="00E0114A"/>
    <w:rsid w:val="00E01553"/>
    <w:rsid w:val="00E01CB7"/>
    <w:rsid w:val="00E02E0E"/>
    <w:rsid w:val="00E03494"/>
    <w:rsid w:val="00E042D8"/>
    <w:rsid w:val="00E043C4"/>
    <w:rsid w:val="00E0546C"/>
    <w:rsid w:val="00E0561B"/>
    <w:rsid w:val="00E06185"/>
    <w:rsid w:val="00E0658F"/>
    <w:rsid w:val="00E06AEC"/>
    <w:rsid w:val="00E0741E"/>
    <w:rsid w:val="00E07914"/>
    <w:rsid w:val="00E07EE7"/>
    <w:rsid w:val="00E106EF"/>
    <w:rsid w:val="00E10BD4"/>
    <w:rsid w:val="00E1103B"/>
    <w:rsid w:val="00E114DA"/>
    <w:rsid w:val="00E12928"/>
    <w:rsid w:val="00E13177"/>
    <w:rsid w:val="00E14411"/>
    <w:rsid w:val="00E14AA2"/>
    <w:rsid w:val="00E15047"/>
    <w:rsid w:val="00E169D8"/>
    <w:rsid w:val="00E16F6A"/>
    <w:rsid w:val="00E175A2"/>
    <w:rsid w:val="00E17B44"/>
    <w:rsid w:val="00E20F1B"/>
    <w:rsid w:val="00E22100"/>
    <w:rsid w:val="00E223E2"/>
    <w:rsid w:val="00E2432C"/>
    <w:rsid w:val="00E2463D"/>
    <w:rsid w:val="00E248AC"/>
    <w:rsid w:val="00E24BDE"/>
    <w:rsid w:val="00E24CC0"/>
    <w:rsid w:val="00E25265"/>
    <w:rsid w:val="00E2580A"/>
    <w:rsid w:val="00E25982"/>
    <w:rsid w:val="00E259D5"/>
    <w:rsid w:val="00E261B4"/>
    <w:rsid w:val="00E26360"/>
    <w:rsid w:val="00E270A5"/>
    <w:rsid w:val="00E27FEA"/>
    <w:rsid w:val="00E316F9"/>
    <w:rsid w:val="00E317D1"/>
    <w:rsid w:val="00E3193F"/>
    <w:rsid w:val="00E31A46"/>
    <w:rsid w:val="00E31C38"/>
    <w:rsid w:val="00E32A44"/>
    <w:rsid w:val="00E33BDE"/>
    <w:rsid w:val="00E34834"/>
    <w:rsid w:val="00E3583A"/>
    <w:rsid w:val="00E362AA"/>
    <w:rsid w:val="00E36305"/>
    <w:rsid w:val="00E37229"/>
    <w:rsid w:val="00E37590"/>
    <w:rsid w:val="00E40276"/>
    <w:rsid w:val="00E4086F"/>
    <w:rsid w:val="00E408BC"/>
    <w:rsid w:val="00E40A57"/>
    <w:rsid w:val="00E413CE"/>
    <w:rsid w:val="00E420A9"/>
    <w:rsid w:val="00E4283D"/>
    <w:rsid w:val="00E42B2C"/>
    <w:rsid w:val="00E43067"/>
    <w:rsid w:val="00E43676"/>
    <w:rsid w:val="00E43B3C"/>
    <w:rsid w:val="00E44353"/>
    <w:rsid w:val="00E44D15"/>
    <w:rsid w:val="00E44EAA"/>
    <w:rsid w:val="00E457A3"/>
    <w:rsid w:val="00E45DF0"/>
    <w:rsid w:val="00E46097"/>
    <w:rsid w:val="00E4658C"/>
    <w:rsid w:val="00E46D2C"/>
    <w:rsid w:val="00E50188"/>
    <w:rsid w:val="00E503FB"/>
    <w:rsid w:val="00E50B40"/>
    <w:rsid w:val="00E515CB"/>
    <w:rsid w:val="00E52157"/>
    <w:rsid w:val="00E52260"/>
    <w:rsid w:val="00E52A62"/>
    <w:rsid w:val="00E52F76"/>
    <w:rsid w:val="00E53BBD"/>
    <w:rsid w:val="00E543BD"/>
    <w:rsid w:val="00E54745"/>
    <w:rsid w:val="00E55006"/>
    <w:rsid w:val="00E557CB"/>
    <w:rsid w:val="00E564B7"/>
    <w:rsid w:val="00E56792"/>
    <w:rsid w:val="00E57454"/>
    <w:rsid w:val="00E57879"/>
    <w:rsid w:val="00E579DB"/>
    <w:rsid w:val="00E60021"/>
    <w:rsid w:val="00E6088F"/>
    <w:rsid w:val="00E624F3"/>
    <w:rsid w:val="00E6256C"/>
    <w:rsid w:val="00E62742"/>
    <w:rsid w:val="00E62AF6"/>
    <w:rsid w:val="00E62EFF"/>
    <w:rsid w:val="00E639B6"/>
    <w:rsid w:val="00E63FD1"/>
    <w:rsid w:val="00E6434B"/>
    <w:rsid w:val="00E6463D"/>
    <w:rsid w:val="00E64849"/>
    <w:rsid w:val="00E64B3A"/>
    <w:rsid w:val="00E656B6"/>
    <w:rsid w:val="00E657D2"/>
    <w:rsid w:val="00E65D02"/>
    <w:rsid w:val="00E66EF7"/>
    <w:rsid w:val="00E6753D"/>
    <w:rsid w:val="00E70504"/>
    <w:rsid w:val="00E70845"/>
    <w:rsid w:val="00E712DA"/>
    <w:rsid w:val="00E719E6"/>
    <w:rsid w:val="00E72196"/>
    <w:rsid w:val="00E72E9B"/>
    <w:rsid w:val="00E730C5"/>
    <w:rsid w:val="00E73C3F"/>
    <w:rsid w:val="00E751A9"/>
    <w:rsid w:val="00E759D5"/>
    <w:rsid w:val="00E75C82"/>
    <w:rsid w:val="00E75CCE"/>
    <w:rsid w:val="00E7618E"/>
    <w:rsid w:val="00E771D5"/>
    <w:rsid w:val="00E77DBF"/>
    <w:rsid w:val="00E808FD"/>
    <w:rsid w:val="00E80EC8"/>
    <w:rsid w:val="00E81018"/>
    <w:rsid w:val="00E81A41"/>
    <w:rsid w:val="00E81D6C"/>
    <w:rsid w:val="00E825D2"/>
    <w:rsid w:val="00E82F5A"/>
    <w:rsid w:val="00E8362C"/>
    <w:rsid w:val="00E8440C"/>
    <w:rsid w:val="00E849DA"/>
    <w:rsid w:val="00E86427"/>
    <w:rsid w:val="00E87B0C"/>
    <w:rsid w:val="00E9153C"/>
    <w:rsid w:val="00E93049"/>
    <w:rsid w:val="00E934A6"/>
    <w:rsid w:val="00E934EF"/>
    <w:rsid w:val="00E9462E"/>
    <w:rsid w:val="00E94E24"/>
    <w:rsid w:val="00E94E7C"/>
    <w:rsid w:val="00E96422"/>
    <w:rsid w:val="00E96459"/>
    <w:rsid w:val="00E97229"/>
    <w:rsid w:val="00EA008C"/>
    <w:rsid w:val="00EA1CE8"/>
    <w:rsid w:val="00EA301F"/>
    <w:rsid w:val="00EA3C9F"/>
    <w:rsid w:val="00EA3D55"/>
    <w:rsid w:val="00EA3F6F"/>
    <w:rsid w:val="00EA454F"/>
    <w:rsid w:val="00EA4684"/>
    <w:rsid w:val="00EA470E"/>
    <w:rsid w:val="00EA47A7"/>
    <w:rsid w:val="00EA49EF"/>
    <w:rsid w:val="00EA4A0E"/>
    <w:rsid w:val="00EA57EB"/>
    <w:rsid w:val="00EA5B85"/>
    <w:rsid w:val="00EA6166"/>
    <w:rsid w:val="00EA7B29"/>
    <w:rsid w:val="00EA7FEF"/>
    <w:rsid w:val="00EB0C20"/>
    <w:rsid w:val="00EB0EB5"/>
    <w:rsid w:val="00EB141C"/>
    <w:rsid w:val="00EB1F35"/>
    <w:rsid w:val="00EB3226"/>
    <w:rsid w:val="00EB381E"/>
    <w:rsid w:val="00EB4204"/>
    <w:rsid w:val="00EB4A6F"/>
    <w:rsid w:val="00EB5096"/>
    <w:rsid w:val="00EB5169"/>
    <w:rsid w:val="00EB72B3"/>
    <w:rsid w:val="00EB7532"/>
    <w:rsid w:val="00EC0463"/>
    <w:rsid w:val="00EC1374"/>
    <w:rsid w:val="00EC213A"/>
    <w:rsid w:val="00EC25FA"/>
    <w:rsid w:val="00EC30E1"/>
    <w:rsid w:val="00EC37EE"/>
    <w:rsid w:val="00EC383B"/>
    <w:rsid w:val="00EC394F"/>
    <w:rsid w:val="00EC4ADD"/>
    <w:rsid w:val="00EC4F10"/>
    <w:rsid w:val="00EC5551"/>
    <w:rsid w:val="00EC62C4"/>
    <w:rsid w:val="00EC6603"/>
    <w:rsid w:val="00EC7744"/>
    <w:rsid w:val="00ED0DAD"/>
    <w:rsid w:val="00ED0F46"/>
    <w:rsid w:val="00ED1C24"/>
    <w:rsid w:val="00ED2373"/>
    <w:rsid w:val="00ED30F2"/>
    <w:rsid w:val="00ED38C2"/>
    <w:rsid w:val="00ED3DEE"/>
    <w:rsid w:val="00ED4565"/>
    <w:rsid w:val="00ED50DF"/>
    <w:rsid w:val="00ED6656"/>
    <w:rsid w:val="00ED6A43"/>
    <w:rsid w:val="00ED6AC1"/>
    <w:rsid w:val="00ED6C8C"/>
    <w:rsid w:val="00EE0AB0"/>
    <w:rsid w:val="00EE0CCB"/>
    <w:rsid w:val="00EE3057"/>
    <w:rsid w:val="00EE3E8A"/>
    <w:rsid w:val="00EE4232"/>
    <w:rsid w:val="00EE436E"/>
    <w:rsid w:val="00EE4F96"/>
    <w:rsid w:val="00EE524C"/>
    <w:rsid w:val="00EE5E69"/>
    <w:rsid w:val="00EF0131"/>
    <w:rsid w:val="00EF014A"/>
    <w:rsid w:val="00EF22F4"/>
    <w:rsid w:val="00EF5622"/>
    <w:rsid w:val="00EF5671"/>
    <w:rsid w:val="00EF5E95"/>
    <w:rsid w:val="00EF6ECA"/>
    <w:rsid w:val="00EF798A"/>
    <w:rsid w:val="00EF7EC9"/>
    <w:rsid w:val="00F00488"/>
    <w:rsid w:val="00F024E1"/>
    <w:rsid w:val="00F035C1"/>
    <w:rsid w:val="00F03A81"/>
    <w:rsid w:val="00F041E3"/>
    <w:rsid w:val="00F046EA"/>
    <w:rsid w:val="00F049F6"/>
    <w:rsid w:val="00F04CA1"/>
    <w:rsid w:val="00F05ABB"/>
    <w:rsid w:val="00F0618B"/>
    <w:rsid w:val="00F06C10"/>
    <w:rsid w:val="00F0700D"/>
    <w:rsid w:val="00F07E2F"/>
    <w:rsid w:val="00F1096F"/>
    <w:rsid w:val="00F1158B"/>
    <w:rsid w:val="00F12589"/>
    <w:rsid w:val="00F12595"/>
    <w:rsid w:val="00F1267E"/>
    <w:rsid w:val="00F1308C"/>
    <w:rsid w:val="00F134D9"/>
    <w:rsid w:val="00F1403D"/>
    <w:rsid w:val="00F1463F"/>
    <w:rsid w:val="00F14923"/>
    <w:rsid w:val="00F15B7E"/>
    <w:rsid w:val="00F15E0F"/>
    <w:rsid w:val="00F162E3"/>
    <w:rsid w:val="00F16BB2"/>
    <w:rsid w:val="00F20CB2"/>
    <w:rsid w:val="00F21302"/>
    <w:rsid w:val="00F218E0"/>
    <w:rsid w:val="00F21951"/>
    <w:rsid w:val="00F22243"/>
    <w:rsid w:val="00F229F9"/>
    <w:rsid w:val="00F22A06"/>
    <w:rsid w:val="00F23A0A"/>
    <w:rsid w:val="00F25049"/>
    <w:rsid w:val="00F2541A"/>
    <w:rsid w:val="00F270EF"/>
    <w:rsid w:val="00F31D15"/>
    <w:rsid w:val="00F321DE"/>
    <w:rsid w:val="00F32C28"/>
    <w:rsid w:val="00F32DFB"/>
    <w:rsid w:val="00F33777"/>
    <w:rsid w:val="00F36760"/>
    <w:rsid w:val="00F367A1"/>
    <w:rsid w:val="00F40648"/>
    <w:rsid w:val="00F41F9F"/>
    <w:rsid w:val="00F4245B"/>
    <w:rsid w:val="00F42577"/>
    <w:rsid w:val="00F4289E"/>
    <w:rsid w:val="00F4316D"/>
    <w:rsid w:val="00F4348C"/>
    <w:rsid w:val="00F43C5F"/>
    <w:rsid w:val="00F43F6F"/>
    <w:rsid w:val="00F4451E"/>
    <w:rsid w:val="00F45AEC"/>
    <w:rsid w:val="00F45CA9"/>
    <w:rsid w:val="00F4695D"/>
    <w:rsid w:val="00F469EF"/>
    <w:rsid w:val="00F46BAA"/>
    <w:rsid w:val="00F4722C"/>
    <w:rsid w:val="00F47DA2"/>
    <w:rsid w:val="00F50DEA"/>
    <w:rsid w:val="00F5108A"/>
    <w:rsid w:val="00F519FC"/>
    <w:rsid w:val="00F51E04"/>
    <w:rsid w:val="00F5256E"/>
    <w:rsid w:val="00F542AB"/>
    <w:rsid w:val="00F547D6"/>
    <w:rsid w:val="00F548D9"/>
    <w:rsid w:val="00F55A17"/>
    <w:rsid w:val="00F56432"/>
    <w:rsid w:val="00F568DA"/>
    <w:rsid w:val="00F578EF"/>
    <w:rsid w:val="00F57972"/>
    <w:rsid w:val="00F57DF9"/>
    <w:rsid w:val="00F57DFB"/>
    <w:rsid w:val="00F57F24"/>
    <w:rsid w:val="00F6221E"/>
    <w:rsid w:val="00F6239D"/>
    <w:rsid w:val="00F638C5"/>
    <w:rsid w:val="00F6413F"/>
    <w:rsid w:val="00F6539A"/>
    <w:rsid w:val="00F65D62"/>
    <w:rsid w:val="00F66086"/>
    <w:rsid w:val="00F70692"/>
    <w:rsid w:val="00F70B70"/>
    <w:rsid w:val="00F715D2"/>
    <w:rsid w:val="00F72697"/>
    <w:rsid w:val="00F7274F"/>
    <w:rsid w:val="00F744D2"/>
    <w:rsid w:val="00F747CA"/>
    <w:rsid w:val="00F75E76"/>
    <w:rsid w:val="00F7610D"/>
    <w:rsid w:val="00F763BD"/>
    <w:rsid w:val="00F76FA8"/>
    <w:rsid w:val="00F7787B"/>
    <w:rsid w:val="00F77E4A"/>
    <w:rsid w:val="00F8056A"/>
    <w:rsid w:val="00F806E0"/>
    <w:rsid w:val="00F8086B"/>
    <w:rsid w:val="00F828D4"/>
    <w:rsid w:val="00F833C8"/>
    <w:rsid w:val="00F84B60"/>
    <w:rsid w:val="00F84D32"/>
    <w:rsid w:val="00F86847"/>
    <w:rsid w:val="00F86AEF"/>
    <w:rsid w:val="00F875AD"/>
    <w:rsid w:val="00F877D9"/>
    <w:rsid w:val="00F879FD"/>
    <w:rsid w:val="00F87CC6"/>
    <w:rsid w:val="00F905D0"/>
    <w:rsid w:val="00F90A29"/>
    <w:rsid w:val="00F91C29"/>
    <w:rsid w:val="00F92383"/>
    <w:rsid w:val="00F9260A"/>
    <w:rsid w:val="00F9284A"/>
    <w:rsid w:val="00F93F08"/>
    <w:rsid w:val="00F94CED"/>
    <w:rsid w:val="00F96162"/>
    <w:rsid w:val="00F9739E"/>
    <w:rsid w:val="00F97813"/>
    <w:rsid w:val="00F97E29"/>
    <w:rsid w:val="00FA031E"/>
    <w:rsid w:val="00FA03CE"/>
    <w:rsid w:val="00FA056C"/>
    <w:rsid w:val="00FA14EA"/>
    <w:rsid w:val="00FA18F4"/>
    <w:rsid w:val="00FA2CEE"/>
    <w:rsid w:val="00FA318C"/>
    <w:rsid w:val="00FA4F70"/>
    <w:rsid w:val="00FA6006"/>
    <w:rsid w:val="00FA64CE"/>
    <w:rsid w:val="00FA660D"/>
    <w:rsid w:val="00FA6BB4"/>
    <w:rsid w:val="00FA6CA1"/>
    <w:rsid w:val="00FA7297"/>
    <w:rsid w:val="00FB03D9"/>
    <w:rsid w:val="00FB1519"/>
    <w:rsid w:val="00FB1704"/>
    <w:rsid w:val="00FB1DCA"/>
    <w:rsid w:val="00FB3475"/>
    <w:rsid w:val="00FB3AF6"/>
    <w:rsid w:val="00FB4F75"/>
    <w:rsid w:val="00FB50CE"/>
    <w:rsid w:val="00FB574E"/>
    <w:rsid w:val="00FB5D45"/>
    <w:rsid w:val="00FB5FDC"/>
    <w:rsid w:val="00FB61A4"/>
    <w:rsid w:val="00FB6D35"/>
    <w:rsid w:val="00FB6F92"/>
    <w:rsid w:val="00FC026E"/>
    <w:rsid w:val="00FC0783"/>
    <w:rsid w:val="00FC0C92"/>
    <w:rsid w:val="00FC0EF9"/>
    <w:rsid w:val="00FC1483"/>
    <w:rsid w:val="00FC1C06"/>
    <w:rsid w:val="00FC394D"/>
    <w:rsid w:val="00FC4997"/>
    <w:rsid w:val="00FC4E45"/>
    <w:rsid w:val="00FC5124"/>
    <w:rsid w:val="00FC53F0"/>
    <w:rsid w:val="00FC573D"/>
    <w:rsid w:val="00FC7459"/>
    <w:rsid w:val="00FD01ED"/>
    <w:rsid w:val="00FD0840"/>
    <w:rsid w:val="00FD1522"/>
    <w:rsid w:val="00FD3307"/>
    <w:rsid w:val="00FD3337"/>
    <w:rsid w:val="00FD3755"/>
    <w:rsid w:val="00FD42C4"/>
    <w:rsid w:val="00FD42EA"/>
    <w:rsid w:val="00FD46DB"/>
    <w:rsid w:val="00FD4731"/>
    <w:rsid w:val="00FD54DE"/>
    <w:rsid w:val="00FD5839"/>
    <w:rsid w:val="00FD5C67"/>
    <w:rsid w:val="00FD62B7"/>
    <w:rsid w:val="00FD64A6"/>
    <w:rsid w:val="00FE0C06"/>
    <w:rsid w:val="00FE20CB"/>
    <w:rsid w:val="00FE241A"/>
    <w:rsid w:val="00FE2987"/>
    <w:rsid w:val="00FE30E5"/>
    <w:rsid w:val="00FE34D1"/>
    <w:rsid w:val="00FE45CA"/>
    <w:rsid w:val="00FE4EB5"/>
    <w:rsid w:val="00FE4F41"/>
    <w:rsid w:val="00FE6165"/>
    <w:rsid w:val="00FE7191"/>
    <w:rsid w:val="00FE7269"/>
    <w:rsid w:val="00FE72B5"/>
    <w:rsid w:val="00FF0AB0"/>
    <w:rsid w:val="00FF0D59"/>
    <w:rsid w:val="00FF14A2"/>
    <w:rsid w:val="00FF16E2"/>
    <w:rsid w:val="00FF217C"/>
    <w:rsid w:val="00FF28AC"/>
    <w:rsid w:val="00FF340C"/>
    <w:rsid w:val="00FF5519"/>
    <w:rsid w:val="00FF567E"/>
    <w:rsid w:val="00FF5EDD"/>
    <w:rsid w:val="00FF63F4"/>
    <w:rsid w:val="00FF6A13"/>
    <w:rsid w:val="00FF75F3"/>
    <w:rsid w:val="00FF7B4D"/>
    <w:rsid w:val="00FF7C26"/>
    <w:rsid w:val="00FF7C9D"/>
    <w:rsid w:val="00FF7F62"/>
    <w:rsid w:val="100EA7BD"/>
    <w:rsid w:val="16BB6EE3"/>
    <w:rsid w:val="5F8FDD47"/>
    <w:rsid w:val="6D738D3E"/>
    <w:rsid w:val="756F59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DF59D"/>
  <w15:docId w15:val="{4870EF30-06F7-478D-9AEB-6A889FF3D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pPr>
        <w:spacing w:before="120" w:line="24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114DA"/>
    <w:rPr>
      <w:rFonts w:ascii="Arial" w:hAnsi="Arial"/>
      <w:color w:val="1E1545" w:themeColor="text1"/>
      <w:sz w:val="24"/>
      <w:szCs w:val="24"/>
      <w:lang w:eastAsia="en-US"/>
    </w:rPr>
  </w:style>
  <w:style w:type="paragraph" w:styleId="Heading1">
    <w:name w:val="heading 1"/>
    <w:next w:val="Normal"/>
    <w:qFormat/>
    <w:rsid w:val="00404648"/>
    <w:pPr>
      <w:keepNext/>
      <w:spacing w:before="600" w:after="240"/>
      <w:outlineLvl w:val="0"/>
    </w:pPr>
    <w:rPr>
      <w:rFonts w:ascii="Arial" w:hAnsi="Arial" w:cs="Arial"/>
      <w:b/>
      <w:bCs/>
      <w:color w:val="F1F2F2" w:themeColor="background1"/>
      <w:kern w:val="28"/>
      <w:sz w:val="80"/>
      <w:szCs w:val="36"/>
      <w:lang w:eastAsia="en-US"/>
    </w:rPr>
  </w:style>
  <w:style w:type="paragraph" w:styleId="Heading2">
    <w:name w:val="heading 2"/>
    <w:next w:val="Normal"/>
    <w:link w:val="Heading2Char"/>
    <w:qFormat/>
    <w:rsid w:val="001F0C2C"/>
    <w:pPr>
      <w:keepNext/>
      <w:spacing w:before="360" w:after="240"/>
      <w:outlineLvl w:val="1"/>
    </w:pPr>
    <w:rPr>
      <w:rFonts w:ascii="Arial" w:hAnsi="Arial" w:cs="Arial"/>
      <w:b/>
      <w:bCs/>
      <w:iCs/>
      <w:color w:val="3F4A75"/>
      <w:sz w:val="36"/>
      <w:szCs w:val="28"/>
      <w:lang w:eastAsia="en-US"/>
    </w:rPr>
  </w:style>
  <w:style w:type="paragraph" w:styleId="Heading3">
    <w:name w:val="heading 3"/>
    <w:next w:val="Normal"/>
    <w:link w:val="Heading3Char"/>
    <w:qFormat/>
    <w:rsid w:val="00F87CC6"/>
    <w:pPr>
      <w:keepNext/>
      <w:spacing w:before="240" w:after="200"/>
      <w:outlineLvl w:val="2"/>
    </w:pPr>
    <w:rPr>
      <w:rFonts w:ascii="Arial" w:hAnsi="Arial" w:cs="Arial"/>
      <w:b/>
      <w:bCs/>
      <w:color w:val="3F4A75"/>
      <w:sz w:val="26"/>
      <w:szCs w:val="24"/>
      <w:lang w:eastAsia="en-US"/>
    </w:rPr>
  </w:style>
  <w:style w:type="paragraph" w:styleId="Heading4">
    <w:name w:val="heading 4"/>
    <w:next w:val="Normal"/>
    <w:qFormat/>
    <w:rsid w:val="001F0C2C"/>
    <w:pPr>
      <w:keepNext/>
      <w:spacing w:before="240" w:after="120"/>
      <w:outlineLvl w:val="3"/>
    </w:pPr>
    <w:rPr>
      <w:rFonts w:ascii="Arial" w:hAnsi="Arial"/>
      <w:b/>
      <w:bCs/>
      <w:iCs/>
      <w:color w:val="3F4A75"/>
      <w:sz w:val="36"/>
      <w:szCs w:val="24"/>
      <w:lang w:eastAsia="en-US"/>
    </w:rPr>
  </w:style>
  <w:style w:type="paragraph" w:styleId="Heading5">
    <w:name w:val="heading 5"/>
    <w:next w:val="Normal"/>
    <w:rsid w:val="00AA723B"/>
    <w:pPr>
      <w:keepNext/>
      <w:spacing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
      </w:numPr>
    </w:pPr>
  </w:style>
  <w:style w:type="paragraph" w:styleId="ListNumber2">
    <w:name w:val="List Number 2"/>
    <w:basedOn w:val="Normal"/>
    <w:qFormat/>
    <w:rsid w:val="00B87988"/>
    <w:p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SAP Subpara,L,Bullet point,List Paragraph11,Bullets,CV text,Dot pt,F5 List Paragraph,FooterText,List Paragraph111,List Paragraph2,Medium Grid 1 - Accent 21,NAST Quote,NFP GP Bulleted List,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7E4C88"/>
    <w:pPr>
      <w:tabs>
        <w:tab w:val="center" w:pos="4513"/>
        <w:tab w:val="right" w:pos="9026"/>
      </w:tabs>
      <w:spacing w:after="120"/>
    </w:pPr>
    <w:rPr>
      <w:rFonts w:ascii="Arial" w:hAnsi="Arial"/>
      <w:sz w:val="24"/>
      <w:szCs w:val="24"/>
      <w:lang w:eastAsia="en-US"/>
    </w:rPr>
  </w:style>
  <w:style w:type="character" w:customStyle="1" w:styleId="HeaderChar">
    <w:name w:val="Header Char"/>
    <w:basedOn w:val="DefaultParagraphFont"/>
    <w:link w:val="Header"/>
    <w:rsid w:val="007E4C88"/>
    <w:rPr>
      <w:rFonts w:ascii="Arial" w:hAnsi="Arial"/>
      <w:sz w:val="24"/>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3"/>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015889"/>
    <w:pPr>
      <w:pBdr>
        <w:top w:val="single" w:sz="4" w:space="20" w:color="8C98C2"/>
        <w:left w:val="single" w:sz="4" w:space="10" w:color="8C98C2"/>
        <w:bottom w:val="single" w:sz="4" w:space="10" w:color="8C98C2"/>
        <w:right w:val="single" w:sz="4" w:space="10" w:color="8C98C2"/>
      </w:pBdr>
      <w:shd w:val="clear" w:color="auto" w:fill="E9EBF3"/>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6"/>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1F0C2C"/>
    <w:pPr>
      <w:keepLines/>
      <w:spacing w:before="240" w:after="0" w:line="259" w:lineRule="auto"/>
      <w:outlineLvl w:val="9"/>
    </w:pPr>
    <w:rPr>
      <w:rFonts w:eastAsiaTheme="majorEastAsia" w:cstheme="majorBidi"/>
      <w:bCs w:val="0"/>
      <w:color w:val="3F4A75"/>
      <w:kern w:val="0"/>
      <w:sz w:val="36"/>
      <w:szCs w:val="32"/>
      <w:lang w:val="en-US"/>
    </w:rPr>
  </w:style>
  <w:style w:type="paragraph" w:styleId="TOC1">
    <w:name w:val="toc 1"/>
    <w:basedOn w:val="Normal"/>
    <w:next w:val="Normal"/>
    <w:autoRedefine/>
    <w:uiPriority w:val="39"/>
    <w:unhideWhenUsed/>
    <w:rsid w:val="00765B48"/>
    <w:pPr>
      <w:pBdr>
        <w:top w:val="single" w:sz="6" w:space="1" w:color="2AB1BB" w:themeColor="accent1"/>
        <w:bottom w:val="single" w:sz="6" w:space="1" w:color="2AB1BB" w:themeColor="accent1"/>
        <w:between w:val="single" w:sz="6" w:space="1" w:color="2AB1BB" w:themeColor="accent1"/>
      </w:pBdr>
      <w:tabs>
        <w:tab w:val="right" w:pos="9061"/>
      </w:tabs>
      <w:spacing w:before="80" w:after="60" w:line="240" w:lineRule="auto"/>
    </w:pPr>
    <w:rPr>
      <w:b/>
      <w:bCs/>
      <w:noProof/>
      <w:color w:val="auto"/>
      <w:szCs w:val="20"/>
    </w:rPr>
  </w:style>
  <w:style w:type="paragraph" w:styleId="TOC2">
    <w:name w:val="toc 2"/>
    <w:basedOn w:val="Normal"/>
    <w:next w:val="Normal"/>
    <w:uiPriority w:val="39"/>
    <w:unhideWhenUsed/>
    <w:rsid w:val="00E2432C"/>
    <w:pPr>
      <w:tabs>
        <w:tab w:val="right" w:pos="9060"/>
      </w:tabs>
      <w:spacing w:after="120" w:line="192" w:lineRule="auto"/>
      <w:ind w:left="227"/>
    </w:pPr>
    <w:rPr>
      <w:rFonts w:cstheme="minorHAnsi"/>
      <w:noProof/>
      <w:szCs w:val="20"/>
    </w:rPr>
  </w:style>
  <w:style w:type="paragraph" w:styleId="TOC3">
    <w:name w:val="toc 3"/>
    <w:basedOn w:val="Normal"/>
    <w:next w:val="Normal"/>
    <w:autoRedefine/>
    <w:uiPriority w:val="39"/>
    <w:unhideWhenUsed/>
    <w:rsid w:val="009170F6"/>
    <w:pPr>
      <w:tabs>
        <w:tab w:val="right" w:pos="9061"/>
      </w:tabs>
      <w:spacing w:before="60" w:after="60" w:line="192" w:lineRule="auto"/>
      <w:ind w:left="397"/>
    </w:pPr>
    <w:rPr>
      <w:rFonts w:cstheme="minorHAnsi"/>
      <w:noProof/>
      <w:szCs w:val="20"/>
    </w:rPr>
  </w:style>
  <w:style w:type="paragraph" w:styleId="TOC4">
    <w:name w:val="toc 4"/>
    <w:basedOn w:val="Normal"/>
    <w:next w:val="Normal"/>
    <w:autoRedefine/>
    <w:unhideWhenUsed/>
    <w:rsid w:val="00DD6906"/>
    <w:pPr>
      <w:ind w:left="480"/>
    </w:pPr>
    <w:rPr>
      <w:rFonts w:asciiTheme="minorHAnsi" w:hAnsiTheme="minorHAnsi" w:cstheme="minorHAnsi"/>
      <w:sz w:val="20"/>
      <w:szCs w:val="20"/>
    </w:rPr>
  </w:style>
  <w:style w:type="paragraph" w:styleId="TOC5">
    <w:name w:val="toc 5"/>
    <w:basedOn w:val="Normal"/>
    <w:next w:val="Normal"/>
    <w:autoRedefine/>
    <w:unhideWhenUsed/>
    <w:rsid w:val="00DD6906"/>
    <w:pPr>
      <w:ind w:left="720"/>
    </w:pPr>
    <w:rPr>
      <w:rFonts w:asciiTheme="minorHAnsi" w:hAnsiTheme="minorHAnsi" w:cstheme="minorHAnsi"/>
      <w:sz w:val="20"/>
      <w:szCs w:val="20"/>
    </w:rPr>
  </w:style>
  <w:style w:type="paragraph" w:styleId="TOC6">
    <w:name w:val="toc 6"/>
    <w:basedOn w:val="Normal"/>
    <w:next w:val="Normal"/>
    <w:autoRedefine/>
    <w:unhideWhenUsed/>
    <w:rsid w:val="00DD6906"/>
    <w:pPr>
      <w:ind w:left="960"/>
    </w:pPr>
    <w:rPr>
      <w:rFonts w:asciiTheme="minorHAnsi" w:hAnsiTheme="minorHAnsi" w:cstheme="minorHAnsi"/>
      <w:sz w:val="20"/>
      <w:szCs w:val="20"/>
    </w:rPr>
  </w:style>
  <w:style w:type="paragraph" w:styleId="TOC7">
    <w:name w:val="toc 7"/>
    <w:basedOn w:val="Normal"/>
    <w:next w:val="Normal"/>
    <w:autoRedefine/>
    <w:unhideWhenUsed/>
    <w:rsid w:val="00DD6906"/>
    <w:pPr>
      <w:ind w:left="1200"/>
    </w:pPr>
    <w:rPr>
      <w:rFonts w:asciiTheme="minorHAnsi" w:hAnsiTheme="minorHAnsi" w:cstheme="minorHAnsi"/>
      <w:sz w:val="20"/>
      <w:szCs w:val="20"/>
    </w:rPr>
  </w:style>
  <w:style w:type="paragraph" w:styleId="TOC8">
    <w:name w:val="toc 8"/>
    <w:basedOn w:val="Normal"/>
    <w:next w:val="Normal"/>
    <w:autoRedefine/>
    <w:unhideWhenUsed/>
    <w:rsid w:val="00DD6906"/>
    <w:pPr>
      <w:ind w:left="1440"/>
    </w:pPr>
    <w:rPr>
      <w:rFonts w:asciiTheme="minorHAnsi" w:hAnsiTheme="minorHAnsi" w:cstheme="minorHAnsi"/>
      <w:sz w:val="20"/>
      <w:szCs w:val="20"/>
    </w:rPr>
  </w:style>
  <w:style w:type="paragraph" w:styleId="TOC9">
    <w:name w:val="toc 9"/>
    <w:basedOn w:val="Normal"/>
    <w:next w:val="Normal"/>
    <w:autoRedefine/>
    <w:unhideWhenUsed/>
    <w:rsid w:val="00DD6906"/>
    <w:pPr>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ListParagraphChar">
    <w:name w:val="List Paragraph Char"/>
    <w:aliases w:val="#List Paragraph Char,Recommendation Char,List Paragraph1 Char,SAP Subpara Char,L Char,Bullet point Char,List Paragraph11 Char,Bullets Char,CV text Char,Dot pt Char,F5 List Paragraph Char,FooterText Char,List Paragraph111 Char,列 Char"/>
    <w:basedOn w:val="DefaultParagraphFont"/>
    <w:link w:val="ListParagraph"/>
    <w:uiPriority w:val="34"/>
    <w:qFormat/>
    <w:locked/>
    <w:rsid w:val="00404648"/>
    <w:rPr>
      <w:rFonts w:ascii="Arial" w:hAnsi="Arial"/>
      <w:color w:val="1E1545" w:themeColor="text1"/>
      <w:sz w:val="24"/>
      <w:szCs w:val="24"/>
      <w:lang w:eastAsia="en-US"/>
    </w:rPr>
  </w:style>
  <w:style w:type="paragraph" w:customStyle="1" w:styleId="StyleListNumber2Before0ptAfter5ptLinespacings">
    <w:name w:val="Style List Number 2 + Before:  0 pt After:  5 pt Line spacing:  s..."/>
    <w:basedOn w:val="ListNumber2"/>
    <w:rsid w:val="00D86113"/>
    <w:pPr>
      <w:spacing w:before="0" w:after="100"/>
    </w:pPr>
    <w:rPr>
      <w:szCs w:val="20"/>
    </w:rPr>
  </w:style>
  <w:style w:type="character" w:styleId="CommentReference">
    <w:name w:val="annotation reference"/>
    <w:basedOn w:val="DefaultParagraphFont"/>
    <w:unhideWhenUsed/>
    <w:rsid w:val="0047519F"/>
    <w:rPr>
      <w:sz w:val="16"/>
      <w:szCs w:val="16"/>
    </w:rPr>
  </w:style>
  <w:style w:type="paragraph" w:styleId="CommentText">
    <w:name w:val="annotation text"/>
    <w:basedOn w:val="Normal"/>
    <w:link w:val="CommentTextChar"/>
    <w:unhideWhenUsed/>
    <w:rsid w:val="0047519F"/>
    <w:pPr>
      <w:spacing w:line="240" w:lineRule="auto"/>
    </w:pPr>
    <w:rPr>
      <w:sz w:val="20"/>
      <w:szCs w:val="20"/>
    </w:rPr>
  </w:style>
  <w:style w:type="character" w:customStyle="1" w:styleId="CommentTextChar">
    <w:name w:val="Comment Text Char"/>
    <w:basedOn w:val="DefaultParagraphFont"/>
    <w:link w:val="CommentText"/>
    <w:rsid w:val="0047519F"/>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47519F"/>
    <w:rPr>
      <w:b/>
      <w:bCs/>
    </w:rPr>
  </w:style>
  <w:style w:type="character" w:customStyle="1" w:styleId="CommentSubjectChar">
    <w:name w:val="Comment Subject Char"/>
    <w:basedOn w:val="CommentTextChar"/>
    <w:link w:val="CommentSubject"/>
    <w:semiHidden/>
    <w:rsid w:val="0047519F"/>
    <w:rPr>
      <w:rFonts w:ascii="Arial" w:hAnsi="Arial"/>
      <w:b/>
      <w:bCs/>
      <w:color w:val="1E1545" w:themeColor="text1"/>
      <w:lang w:eastAsia="en-US"/>
    </w:rPr>
  </w:style>
  <w:style w:type="character" w:styleId="FollowedHyperlink">
    <w:name w:val="FollowedHyperlink"/>
    <w:basedOn w:val="DefaultParagraphFont"/>
    <w:semiHidden/>
    <w:unhideWhenUsed/>
    <w:rsid w:val="00B7712C"/>
    <w:rPr>
      <w:color w:val="000000" w:themeColor="followedHyperlink"/>
      <w:u w:val="single"/>
    </w:rPr>
  </w:style>
  <w:style w:type="paragraph" w:customStyle="1" w:styleId="StyleListParagraphListParagraphRecommendationListParagraph1">
    <w:name w:val="Style List Paragraph#List ParagraphRecommendationList Paragraph1..."/>
    <w:basedOn w:val="ListParagraph"/>
    <w:rsid w:val="007E4C88"/>
    <w:pPr>
      <w:spacing w:after="120"/>
      <w:ind w:left="34"/>
      <w:contextualSpacing w:val="0"/>
    </w:pPr>
    <w:rPr>
      <w:szCs w:val="20"/>
    </w:rPr>
  </w:style>
  <w:style w:type="paragraph" w:customStyle="1" w:styleId="StyleListParagraphListParagraphRecommendationListParagraph11">
    <w:name w:val="Style List Paragraph#List ParagraphRecommendationList Paragraph1...1"/>
    <w:basedOn w:val="ListParagraph"/>
    <w:rsid w:val="006F5944"/>
    <w:pPr>
      <w:spacing w:before="80" w:after="80" w:line="240" w:lineRule="auto"/>
      <w:contextualSpacing w:val="0"/>
    </w:pPr>
    <w:rPr>
      <w:szCs w:val="20"/>
    </w:rPr>
  </w:style>
  <w:style w:type="paragraph" w:customStyle="1" w:styleId="StyleStyleListParagraphListParagraphRecommendationListParagra">
    <w:name w:val="Style Style List Paragraph#List ParagraphRecommendationList Paragra..."/>
    <w:basedOn w:val="StyleListParagraphListParagraphRecommendationListParagraph11"/>
    <w:rsid w:val="005C1828"/>
    <w:pPr>
      <w:ind w:left="113"/>
    </w:pPr>
  </w:style>
  <w:style w:type="paragraph" w:customStyle="1" w:styleId="Boxtext">
    <w:name w:val="Box text"/>
    <w:link w:val="BoxtextChar"/>
    <w:qFormat/>
    <w:rsid w:val="00C9223B"/>
    <w:pPr>
      <w:pBdr>
        <w:top w:val="single" w:sz="4" w:space="1" w:color="auto"/>
        <w:left w:val="single" w:sz="4" w:space="4" w:color="auto"/>
        <w:bottom w:val="single" w:sz="4" w:space="1" w:color="auto"/>
        <w:right w:val="single" w:sz="4" w:space="4" w:color="auto"/>
      </w:pBdr>
      <w:shd w:val="clear" w:color="auto" w:fill="D1F2F4" w:themeFill="accent1" w:themeFillTint="33"/>
      <w:spacing w:after="120" w:line="360" w:lineRule="auto"/>
    </w:pPr>
    <w:rPr>
      <w:rFonts w:asciiTheme="minorHAnsi" w:eastAsia="Cambria" w:hAnsiTheme="minorHAnsi" w:cstheme="minorHAnsi"/>
      <w:sz w:val="24"/>
      <w:szCs w:val="24"/>
      <w:lang w:eastAsia="en-US"/>
    </w:rPr>
  </w:style>
  <w:style w:type="character" w:customStyle="1" w:styleId="BoxtextChar">
    <w:name w:val="Box text Char"/>
    <w:basedOn w:val="DefaultParagraphFont"/>
    <w:link w:val="Boxtext"/>
    <w:rsid w:val="00C9223B"/>
    <w:rPr>
      <w:rFonts w:asciiTheme="minorHAnsi" w:eastAsia="Cambria" w:hAnsiTheme="minorHAnsi" w:cstheme="minorHAnsi"/>
      <w:sz w:val="24"/>
      <w:szCs w:val="24"/>
      <w:shd w:val="clear" w:color="auto" w:fill="D1F2F4" w:themeFill="accent1" w:themeFillTint="33"/>
      <w:lang w:eastAsia="en-US"/>
    </w:rPr>
  </w:style>
  <w:style w:type="character" w:styleId="FootnoteReference">
    <w:name w:val="footnote reference"/>
    <w:basedOn w:val="DefaultParagraphFont"/>
    <w:semiHidden/>
    <w:unhideWhenUsed/>
    <w:rsid w:val="000A3F75"/>
    <w:rPr>
      <w:vertAlign w:val="superscript"/>
    </w:rPr>
  </w:style>
  <w:style w:type="character" w:customStyle="1" w:styleId="UnresolvedMention1">
    <w:name w:val="Unresolved Mention1"/>
    <w:basedOn w:val="DefaultParagraphFont"/>
    <w:uiPriority w:val="99"/>
    <w:semiHidden/>
    <w:unhideWhenUsed/>
    <w:rsid w:val="00FB50CE"/>
    <w:rPr>
      <w:color w:val="605E5C"/>
      <w:shd w:val="clear" w:color="auto" w:fill="E1DFDD"/>
    </w:rPr>
  </w:style>
  <w:style w:type="paragraph" w:customStyle="1" w:styleId="Tablea">
    <w:name w:val="Table(a)"/>
    <w:aliases w:val="ta"/>
    <w:basedOn w:val="Normal"/>
    <w:rsid w:val="00E2580A"/>
    <w:pPr>
      <w:spacing w:before="60" w:line="240" w:lineRule="auto"/>
      <w:ind w:left="284" w:hanging="284"/>
    </w:pPr>
    <w:rPr>
      <w:rFonts w:ascii="Times New Roman" w:hAnsi="Times New Roman"/>
      <w:color w:val="auto"/>
      <w:sz w:val="20"/>
      <w:szCs w:val="20"/>
      <w:lang w:eastAsia="en-AU"/>
    </w:rPr>
  </w:style>
  <w:style w:type="paragraph" w:customStyle="1" w:styleId="Tabletext0">
    <w:name w:val="Tabletext"/>
    <w:aliases w:val="tt"/>
    <w:basedOn w:val="Normal"/>
    <w:rsid w:val="00E2580A"/>
    <w:pPr>
      <w:spacing w:before="60"/>
    </w:pPr>
    <w:rPr>
      <w:rFonts w:ascii="Times New Roman" w:hAnsi="Times New Roman"/>
      <w:color w:val="auto"/>
      <w:sz w:val="20"/>
      <w:szCs w:val="20"/>
      <w:lang w:eastAsia="en-AU"/>
    </w:rPr>
  </w:style>
  <w:style w:type="paragraph" w:customStyle="1" w:styleId="TableHeading">
    <w:name w:val="TableHeading"/>
    <w:aliases w:val="th"/>
    <w:basedOn w:val="Normal"/>
    <w:next w:val="Tabletext0"/>
    <w:rsid w:val="00E2580A"/>
    <w:pPr>
      <w:keepNext/>
      <w:spacing w:before="60"/>
    </w:pPr>
    <w:rPr>
      <w:rFonts w:ascii="Times New Roman" w:hAnsi="Times New Roman"/>
      <w:b/>
      <w:color w:val="auto"/>
      <w:sz w:val="20"/>
      <w:szCs w:val="20"/>
      <w:lang w:eastAsia="en-AU"/>
    </w:rPr>
  </w:style>
  <w:style w:type="paragraph" w:customStyle="1" w:styleId="Tablei">
    <w:name w:val="Table(i)"/>
    <w:aliases w:val="taa"/>
    <w:basedOn w:val="Normal"/>
    <w:rsid w:val="00E2580A"/>
    <w:pPr>
      <w:tabs>
        <w:tab w:val="left" w:pos="-6543"/>
        <w:tab w:val="left" w:pos="-6260"/>
        <w:tab w:val="right" w:pos="970"/>
      </w:tabs>
      <w:spacing w:line="240" w:lineRule="exact"/>
      <w:ind w:left="828" w:hanging="284"/>
    </w:pPr>
    <w:rPr>
      <w:rFonts w:ascii="Times New Roman" w:hAnsi="Times New Roman"/>
      <w:color w:val="auto"/>
      <w:sz w:val="20"/>
      <w:szCs w:val="20"/>
      <w:lang w:eastAsia="en-AU"/>
    </w:rPr>
  </w:style>
  <w:style w:type="character" w:customStyle="1" w:styleId="Heading2Char">
    <w:name w:val="Heading 2 Char"/>
    <w:basedOn w:val="DefaultParagraphFont"/>
    <w:link w:val="Heading2"/>
    <w:rsid w:val="001F0C2C"/>
    <w:rPr>
      <w:rFonts w:ascii="Arial" w:hAnsi="Arial" w:cs="Arial"/>
      <w:b/>
      <w:bCs/>
      <w:iCs/>
      <w:color w:val="3F4A75"/>
      <w:sz w:val="36"/>
      <w:szCs w:val="28"/>
      <w:lang w:eastAsia="en-US"/>
    </w:rPr>
  </w:style>
  <w:style w:type="character" w:customStyle="1" w:styleId="Heading3Char">
    <w:name w:val="Heading 3 Char"/>
    <w:basedOn w:val="DefaultParagraphFont"/>
    <w:link w:val="Heading3"/>
    <w:rsid w:val="003A104E"/>
    <w:rPr>
      <w:rFonts w:ascii="Arial" w:hAnsi="Arial" w:cs="Arial"/>
      <w:b/>
      <w:bCs/>
      <w:color w:val="3F4A75"/>
      <w:sz w:val="26"/>
      <w:szCs w:val="24"/>
      <w:lang w:eastAsia="en-US"/>
    </w:rPr>
  </w:style>
  <w:style w:type="paragraph" w:styleId="Revision">
    <w:name w:val="Revision"/>
    <w:hidden/>
    <w:uiPriority w:val="99"/>
    <w:semiHidden/>
    <w:rsid w:val="007748BB"/>
    <w:rPr>
      <w:rFonts w:ascii="Arial" w:hAnsi="Arial"/>
      <w:color w:val="1E1545" w:themeColor="text1"/>
      <w:sz w:val="24"/>
      <w:szCs w:val="24"/>
      <w:lang w:eastAsia="en-US"/>
    </w:rPr>
  </w:style>
  <w:style w:type="paragraph" w:customStyle="1" w:styleId="Default">
    <w:name w:val="Default"/>
    <w:rsid w:val="0032689D"/>
    <w:pPr>
      <w:autoSpaceDE w:val="0"/>
      <w:autoSpaceDN w:val="0"/>
      <w:adjustRightInd w:val="0"/>
    </w:pPr>
    <w:rPr>
      <w:rFonts w:ascii="Calibri" w:hAnsi="Calibri" w:cs="Calibri"/>
      <w:color w:val="000000"/>
      <w:sz w:val="24"/>
      <w:szCs w:val="24"/>
    </w:rPr>
  </w:style>
  <w:style w:type="character" w:customStyle="1" w:styleId="normaltextrun">
    <w:name w:val="normaltextrun"/>
    <w:basedOn w:val="DefaultParagraphFont"/>
    <w:rsid w:val="00F7610D"/>
  </w:style>
  <w:style w:type="character" w:customStyle="1" w:styleId="eop">
    <w:name w:val="eop"/>
    <w:basedOn w:val="DefaultParagraphFont"/>
    <w:rsid w:val="00F7610D"/>
  </w:style>
  <w:style w:type="character" w:customStyle="1" w:styleId="cf01">
    <w:name w:val="cf01"/>
    <w:basedOn w:val="DefaultParagraphFont"/>
    <w:rsid w:val="008F0751"/>
    <w:rPr>
      <w:rFonts w:ascii="Segoe UI" w:hAnsi="Segoe UI" w:cs="Segoe UI" w:hint="default"/>
      <w:sz w:val="18"/>
      <w:szCs w:val="18"/>
      <w:u w:val="single"/>
    </w:rPr>
  </w:style>
  <w:style w:type="paragraph" w:customStyle="1" w:styleId="notepara">
    <w:name w:val="note(para)"/>
    <w:aliases w:val="na"/>
    <w:basedOn w:val="Normal"/>
    <w:rsid w:val="008F0751"/>
    <w:pPr>
      <w:spacing w:before="40" w:line="198" w:lineRule="exact"/>
      <w:ind w:left="2354" w:hanging="369"/>
    </w:pPr>
    <w:rPr>
      <w:rFonts w:ascii="Times New Roman" w:hAnsi="Times New Roman"/>
      <w:color w:val="auto"/>
      <w:sz w:val="18"/>
      <w:szCs w:val="20"/>
      <w:lang w:eastAsia="en-AU"/>
    </w:rPr>
  </w:style>
  <w:style w:type="paragraph" w:customStyle="1" w:styleId="notetext">
    <w:name w:val="note(text)"/>
    <w:aliases w:val="n"/>
    <w:basedOn w:val="Normal"/>
    <w:link w:val="notetextChar"/>
    <w:rsid w:val="008F0751"/>
    <w:pPr>
      <w:spacing w:before="122" w:line="240" w:lineRule="auto"/>
      <w:ind w:left="1985" w:hanging="851"/>
    </w:pPr>
    <w:rPr>
      <w:rFonts w:ascii="Times New Roman" w:hAnsi="Times New Roman"/>
      <w:color w:val="auto"/>
      <w:sz w:val="18"/>
      <w:szCs w:val="20"/>
      <w:lang w:eastAsia="en-AU"/>
    </w:rPr>
  </w:style>
  <w:style w:type="character" w:customStyle="1" w:styleId="notetextChar">
    <w:name w:val="note(text) Char"/>
    <w:aliases w:val="n Char"/>
    <w:basedOn w:val="DefaultParagraphFont"/>
    <w:link w:val="notetext"/>
    <w:rsid w:val="008F0751"/>
    <w:rPr>
      <w:sz w:val="18"/>
    </w:rPr>
  </w:style>
  <w:style w:type="paragraph" w:customStyle="1" w:styleId="ETAsubpara">
    <w:name w:val="ETA(subpara)"/>
    <w:basedOn w:val="Normal"/>
    <w:rsid w:val="0002253E"/>
    <w:pPr>
      <w:tabs>
        <w:tab w:val="right" w:pos="1083"/>
      </w:tabs>
      <w:spacing w:before="60" w:line="240" w:lineRule="auto"/>
      <w:ind w:left="1191" w:hanging="1191"/>
    </w:pPr>
    <w:rPr>
      <w:rFonts w:ascii="Times New Roman" w:hAnsi="Times New Roman"/>
      <w:color w:val="auto"/>
      <w:sz w:val="20"/>
      <w:szCs w:val="20"/>
      <w:lang w:eastAsia="en-AU"/>
    </w:rPr>
  </w:style>
  <w:style w:type="paragraph" w:customStyle="1" w:styleId="pf0">
    <w:name w:val="pf0"/>
    <w:basedOn w:val="Normal"/>
    <w:rsid w:val="005A7C7C"/>
    <w:pPr>
      <w:spacing w:before="100" w:beforeAutospacing="1" w:after="100" w:afterAutospacing="1" w:line="240" w:lineRule="auto"/>
    </w:pPr>
    <w:rPr>
      <w:rFonts w:ascii="Times New Roman" w:hAnsi="Times New Roman"/>
      <w:color w:val="auto"/>
      <w:lang w:eastAsia="en-AU"/>
    </w:rPr>
  </w:style>
  <w:style w:type="character" w:customStyle="1" w:styleId="cf11">
    <w:name w:val="cf11"/>
    <w:basedOn w:val="DefaultParagraphFont"/>
    <w:rsid w:val="005A7C7C"/>
    <w:rPr>
      <w:rFonts w:ascii="Segoe UI" w:hAnsi="Segoe UI" w:cs="Segoe UI" w:hint="default"/>
      <w:sz w:val="18"/>
      <w:szCs w:val="18"/>
    </w:rPr>
  </w:style>
  <w:style w:type="paragraph" w:customStyle="1" w:styleId="paragraph">
    <w:name w:val="paragraph"/>
    <w:aliases w:val="a"/>
    <w:basedOn w:val="Normal"/>
    <w:link w:val="paragraphChar"/>
    <w:rsid w:val="0076709E"/>
    <w:pPr>
      <w:tabs>
        <w:tab w:val="right" w:pos="1531"/>
      </w:tabs>
      <w:spacing w:before="40" w:line="240" w:lineRule="auto"/>
      <w:ind w:left="1644" w:hanging="1644"/>
    </w:pPr>
    <w:rPr>
      <w:rFonts w:ascii="Times New Roman" w:hAnsi="Times New Roman"/>
      <w:color w:val="auto"/>
      <w:sz w:val="22"/>
      <w:szCs w:val="20"/>
      <w:lang w:eastAsia="en-AU"/>
    </w:rPr>
  </w:style>
  <w:style w:type="character" w:customStyle="1" w:styleId="paragraphChar">
    <w:name w:val="paragraph Char"/>
    <w:aliases w:val="a Char"/>
    <w:link w:val="paragraph"/>
    <w:rsid w:val="0076709E"/>
    <w:rPr>
      <w:sz w:val="22"/>
    </w:rPr>
  </w:style>
  <w:style w:type="table" w:styleId="LightList-Accent3">
    <w:name w:val="Light List Accent 3"/>
    <w:basedOn w:val="TableNormal"/>
    <w:uiPriority w:val="61"/>
    <w:locked/>
    <w:rsid w:val="00AE65C7"/>
    <w:rPr>
      <w:rFonts w:asciiTheme="minorHAnsi" w:eastAsiaTheme="minorEastAsia" w:hAnsiTheme="minorHAnsi" w:cstheme="minorBidi"/>
      <w:sz w:val="22"/>
      <w:szCs w:val="22"/>
      <w:lang w:val="en-US" w:eastAsia="en-US"/>
    </w:rPr>
    <w:tblPr>
      <w:tblStyleRowBandSize w:val="1"/>
      <w:tblStyleColBandSize w:val="1"/>
      <w:tblBorders>
        <w:top w:val="single" w:sz="8" w:space="0" w:color="8C5AA5" w:themeColor="accent3"/>
        <w:left w:val="single" w:sz="8" w:space="0" w:color="8C5AA5" w:themeColor="accent3"/>
        <w:bottom w:val="single" w:sz="8" w:space="0" w:color="8C5AA5" w:themeColor="accent3"/>
        <w:right w:val="single" w:sz="8" w:space="0" w:color="8C5AA5" w:themeColor="accent3"/>
      </w:tblBorders>
    </w:tblPr>
    <w:tblStylePr w:type="firstRow">
      <w:pPr>
        <w:spacing w:before="0" w:after="0" w:line="240" w:lineRule="auto"/>
      </w:pPr>
      <w:rPr>
        <w:b/>
        <w:bCs/>
        <w:color w:val="F1F2F2" w:themeColor="background1"/>
      </w:rPr>
      <w:tblPr/>
      <w:tcPr>
        <w:shd w:val="clear" w:color="auto" w:fill="8C5AA5" w:themeFill="accent3"/>
      </w:tcPr>
    </w:tblStylePr>
    <w:tblStylePr w:type="lastRow">
      <w:pPr>
        <w:spacing w:before="0" w:after="0" w:line="240" w:lineRule="auto"/>
      </w:pPr>
      <w:rPr>
        <w:b/>
        <w:bCs/>
      </w:rPr>
      <w:tblPr/>
      <w:tcPr>
        <w:tcBorders>
          <w:top w:val="double" w:sz="6" w:space="0" w:color="8C5AA5" w:themeColor="accent3"/>
          <w:left w:val="single" w:sz="8" w:space="0" w:color="8C5AA5" w:themeColor="accent3"/>
          <w:bottom w:val="single" w:sz="8" w:space="0" w:color="8C5AA5" w:themeColor="accent3"/>
          <w:right w:val="single" w:sz="8" w:space="0" w:color="8C5AA5" w:themeColor="accent3"/>
        </w:tcBorders>
      </w:tcPr>
    </w:tblStylePr>
    <w:tblStylePr w:type="firstCol">
      <w:rPr>
        <w:b/>
        <w:bCs/>
      </w:rPr>
    </w:tblStylePr>
    <w:tblStylePr w:type="lastCol">
      <w:rPr>
        <w:b/>
        <w:bCs/>
      </w:rPr>
    </w:tblStylePr>
    <w:tblStylePr w:type="band1Vert">
      <w:tblPr/>
      <w:tcPr>
        <w:tcBorders>
          <w:top w:val="single" w:sz="8" w:space="0" w:color="8C5AA5" w:themeColor="accent3"/>
          <w:left w:val="single" w:sz="8" w:space="0" w:color="8C5AA5" w:themeColor="accent3"/>
          <w:bottom w:val="single" w:sz="8" w:space="0" w:color="8C5AA5" w:themeColor="accent3"/>
          <w:right w:val="single" w:sz="8" w:space="0" w:color="8C5AA5" w:themeColor="accent3"/>
        </w:tcBorders>
      </w:tcPr>
    </w:tblStylePr>
    <w:tblStylePr w:type="band1Horz">
      <w:tblPr/>
      <w:tcPr>
        <w:tcBorders>
          <w:top w:val="single" w:sz="8" w:space="0" w:color="8C5AA5" w:themeColor="accent3"/>
          <w:left w:val="single" w:sz="8" w:space="0" w:color="8C5AA5" w:themeColor="accent3"/>
          <w:bottom w:val="single" w:sz="8" w:space="0" w:color="8C5AA5" w:themeColor="accent3"/>
          <w:right w:val="single" w:sz="8" w:space="0" w:color="8C5AA5" w:themeColor="accent3"/>
        </w:tcBorders>
      </w:tcPr>
    </w:tblStylePr>
  </w:style>
  <w:style w:type="character" w:styleId="UnresolvedMention">
    <w:name w:val="Unresolved Mention"/>
    <w:basedOn w:val="DefaultParagraphFont"/>
    <w:uiPriority w:val="99"/>
    <w:semiHidden/>
    <w:unhideWhenUsed/>
    <w:rsid w:val="00A54D9F"/>
    <w:rPr>
      <w:color w:val="605E5C"/>
      <w:shd w:val="clear" w:color="auto" w:fill="E1DFDD"/>
    </w:rPr>
  </w:style>
  <w:style w:type="character" w:customStyle="1" w:styleId="ui-provider">
    <w:name w:val="ui-provider"/>
    <w:basedOn w:val="DefaultParagraphFont"/>
    <w:rsid w:val="00DE6D74"/>
  </w:style>
  <w:style w:type="paragraph" w:customStyle="1" w:styleId="notemargin">
    <w:name w:val="note(margin)"/>
    <w:aliases w:val="nm"/>
    <w:basedOn w:val="Normal"/>
    <w:rsid w:val="00AC113B"/>
    <w:pPr>
      <w:tabs>
        <w:tab w:val="left" w:pos="709"/>
      </w:tabs>
      <w:spacing w:before="122" w:line="198" w:lineRule="exact"/>
      <w:ind w:left="709" w:hanging="709"/>
    </w:pPr>
    <w:rPr>
      <w:rFonts w:ascii="Times New Roman" w:hAnsi="Times New Roman"/>
      <w:color w:val="auto"/>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49040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28872317">
      <w:bodyDiv w:val="1"/>
      <w:marLeft w:val="0"/>
      <w:marRight w:val="0"/>
      <w:marTop w:val="0"/>
      <w:marBottom w:val="0"/>
      <w:divBdr>
        <w:top w:val="none" w:sz="0" w:space="0" w:color="auto"/>
        <w:left w:val="none" w:sz="0" w:space="0" w:color="auto"/>
        <w:bottom w:val="none" w:sz="0" w:space="0" w:color="auto"/>
        <w:right w:val="none" w:sz="0" w:space="0" w:color="auto"/>
      </w:divBdr>
    </w:div>
    <w:div w:id="115560872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98683171">
      <w:bodyDiv w:val="1"/>
      <w:marLeft w:val="0"/>
      <w:marRight w:val="0"/>
      <w:marTop w:val="0"/>
      <w:marBottom w:val="0"/>
      <w:divBdr>
        <w:top w:val="none" w:sz="0" w:space="0" w:color="auto"/>
        <w:left w:val="none" w:sz="0" w:space="0" w:color="auto"/>
        <w:bottom w:val="none" w:sz="0" w:space="0" w:color="auto"/>
        <w:right w:val="none" w:sz="0" w:space="0" w:color="auto"/>
      </w:divBdr>
    </w:div>
    <w:div w:id="1730424890">
      <w:bodyDiv w:val="1"/>
      <w:marLeft w:val="0"/>
      <w:marRight w:val="0"/>
      <w:marTop w:val="0"/>
      <w:marBottom w:val="0"/>
      <w:divBdr>
        <w:top w:val="none" w:sz="0" w:space="0" w:color="auto"/>
        <w:left w:val="none" w:sz="0" w:space="0" w:color="auto"/>
        <w:bottom w:val="none" w:sz="0" w:space="0" w:color="auto"/>
        <w:right w:val="none" w:sz="0" w:space="0" w:color="auto"/>
      </w:divBdr>
    </w:div>
    <w:div w:id="1840999301">
      <w:bodyDiv w:val="1"/>
      <w:marLeft w:val="0"/>
      <w:marRight w:val="0"/>
      <w:marTop w:val="0"/>
      <w:marBottom w:val="0"/>
      <w:divBdr>
        <w:top w:val="none" w:sz="0" w:space="0" w:color="auto"/>
        <w:left w:val="none" w:sz="0" w:space="0" w:color="auto"/>
        <w:bottom w:val="none" w:sz="0" w:space="0" w:color="auto"/>
        <w:right w:val="none" w:sz="0" w:space="0" w:color="auto"/>
      </w:divBdr>
    </w:div>
    <w:div w:id="1857575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agedcarequality.gov.au/providers/quality-standard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mailto:schedulereview@health.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health.gov.au/resources/publications/care-and-services-in-aged-care-homes-information-for-approved-providers?language=e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our-work/strengthening-aged-care-quality-standard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health.gov.au/our-work/aged-care-act/consultation"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our-work/residential-aged-care/charging/fees" TargetMode="External"/><Relationship Id="rId27" Type="http://schemas.openxmlformats.org/officeDocument/2006/relationships/header" Target="head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Series/F2014L00830"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66D9A972CFE243936046C637D687BD" ma:contentTypeVersion="14" ma:contentTypeDescription="Create a new document." ma:contentTypeScope="" ma:versionID="732372d3e7447dd31b6ddc32ce4cabff">
  <xsd:schema xmlns:xsd="http://www.w3.org/2001/XMLSchema" xmlns:xs="http://www.w3.org/2001/XMLSchema" xmlns:p="http://schemas.microsoft.com/office/2006/metadata/properties" xmlns:ns2="729bf71a-a1a5-477b-b005-d027451dcfc2" xmlns:ns3="4801c3c1-e4f9-4d2f-9e0b-66be208bdacb" targetNamespace="http://schemas.microsoft.com/office/2006/metadata/properties" ma:root="true" ma:fieldsID="6a074ac1851964a66e136277fead8346" ns2:_="" ns3:_="">
    <xsd:import namespace="729bf71a-a1a5-477b-b005-d027451dcfc2"/>
    <xsd:import namespace="4801c3c1-e4f9-4d2f-9e0b-66be208bdac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bf71a-a1a5-477b-b005-d027451dcf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e392769-4c20-48f5-affd-6f459d96878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01c3c1-e4f9-4d2f-9e0b-66be208bdac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d3e6555-9718-44ac-b3ee-d33c562734bc}" ma:internalName="TaxCatchAll" ma:showField="CatchAllData" ma:web="4801c3c1-e4f9-4d2f-9e0b-66be208bda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01c3c1-e4f9-4d2f-9e0b-66be208bdacb" xsi:nil="true"/>
    <lcf76f155ced4ddcb4097134ff3c332f xmlns="729bf71a-a1a5-477b-b005-d027451dcf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DD71BC-7FD2-4F6B-B0F7-2ACED420D196}">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63083B25-0D85-4E1A-8B93-D40A23014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bf71a-a1a5-477b-b005-d027451dcfc2"/>
    <ds:schemaRef ds:uri="4801c3c1-e4f9-4d2f-9e0b-66be208bd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4801c3c1-e4f9-4d2f-9e0b-66be208bdacb"/>
    <ds:schemaRef ds:uri="729bf71a-a1a5-477b-b005-d027451dcfc2"/>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43</Pages>
  <Words>11045</Words>
  <Characters>62961</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73859</CharactersWithSpaces>
  <SharedDoc>false</SharedDoc>
  <HyperlinkBase/>
  <HLinks>
    <vt:vector size="288" baseType="variant">
      <vt:variant>
        <vt:i4>4259893</vt:i4>
      </vt:variant>
      <vt:variant>
        <vt:i4>240</vt:i4>
      </vt:variant>
      <vt:variant>
        <vt:i4>0</vt:i4>
      </vt:variant>
      <vt:variant>
        <vt:i4>5</vt:i4>
      </vt:variant>
      <vt:variant>
        <vt:lpwstr>mailto:schedulereview@health.gov.au</vt:lpwstr>
      </vt:variant>
      <vt:variant>
        <vt:lpwstr/>
      </vt:variant>
      <vt:variant>
        <vt:i4>6094870</vt:i4>
      </vt:variant>
      <vt:variant>
        <vt:i4>237</vt:i4>
      </vt:variant>
      <vt:variant>
        <vt:i4>0</vt:i4>
      </vt:variant>
      <vt:variant>
        <vt:i4>5</vt:i4>
      </vt:variant>
      <vt:variant>
        <vt:lpwstr>https://www.health.gov.au/resources/publications/care-and-services-in-aged-care-homes-information-for-approved-providers?language=en</vt:lpwstr>
      </vt:variant>
      <vt:variant>
        <vt:lpwstr/>
      </vt:variant>
      <vt:variant>
        <vt:i4>67</vt:i4>
      </vt:variant>
      <vt:variant>
        <vt:i4>234</vt:i4>
      </vt:variant>
      <vt:variant>
        <vt:i4>0</vt:i4>
      </vt:variant>
      <vt:variant>
        <vt:i4>5</vt:i4>
      </vt:variant>
      <vt:variant>
        <vt:lpwstr>https://www.health.gov.au/our-work/strengthening-aged-care-quality-standards</vt:lpwstr>
      </vt:variant>
      <vt:variant>
        <vt:lpwstr/>
      </vt:variant>
      <vt:variant>
        <vt:i4>4063266</vt:i4>
      </vt:variant>
      <vt:variant>
        <vt:i4>231</vt:i4>
      </vt:variant>
      <vt:variant>
        <vt:i4>0</vt:i4>
      </vt:variant>
      <vt:variant>
        <vt:i4>5</vt:i4>
      </vt:variant>
      <vt:variant>
        <vt:lpwstr/>
      </vt:variant>
      <vt:variant>
        <vt:lpwstr>_Appendix_Two</vt:lpwstr>
      </vt:variant>
      <vt:variant>
        <vt:i4>2555961</vt:i4>
      </vt:variant>
      <vt:variant>
        <vt:i4>228</vt:i4>
      </vt:variant>
      <vt:variant>
        <vt:i4>0</vt:i4>
      </vt:variant>
      <vt:variant>
        <vt:i4>5</vt:i4>
      </vt:variant>
      <vt:variant>
        <vt:lpwstr/>
      </vt:variant>
      <vt:variant>
        <vt:lpwstr>_Appendix_One</vt:lpwstr>
      </vt:variant>
      <vt:variant>
        <vt:i4>327707</vt:i4>
      </vt:variant>
      <vt:variant>
        <vt:i4>225</vt:i4>
      </vt:variant>
      <vt:variant>
        <vt:i4>0</vt:i4>
      </vt:variant>
      <vt:variant>
        <vt:i4>5</vt:i4>
      </vt:variant>
      <vt:variant>
        <vt:lpwstr>https://www.health.gov.au/our-work/aged-care-act/consultation</vt:lpwstr>
      </vt:variant>
      <vt:variant>
        <vt:lpwstr/>
      </vt:variant>
      <vt:variant>
        <vt:i4>4063240</vt:i4>
      </vt:variant>
      <vt:variant>
        <vt:i4>222</vt:i4>
      </vt:variant>
      <vt:variant>
        <vt:i4>0</vt:i4>
      </vt:variant>
      <vt:variant>
        <vt:i4>5</vt:i4>
      </vt:variant>
      <vt:variant>
        <vt:lpwstr/>
      </vt:variant>
      <vt:variant>
        <vt:lpwstr>_Draft_Services_List</vt:lpwstr>
      </vt:variant>
      <vt:variant>
        <vt:i4>4063240</vt:i4>
      </vt:variant>
      <vt:variant>
        <vt:i4>219</vt:i4>
      </vt:variant>
      <vt:variant>
        <vt:i4>0</vt:i4>
      </vt:variant>
      <vt:variant>
        <vt:i4>5</vt:i4>
      </vt:variant>
      <vt:variant>
        <vt:lpwstr/>
      </vt:variant>
      <vt:variant>
        <vt:lpwstr>_Draft_Services_List</vt:lpwstr>
      </vt:variant>
      <vt:variant>
        <vt:i4>2293785</vt:i4>
      </vt:variant>
      <vt:variant>
        <vt:i4>216</vt:i4>
      </vt:variant>
      <vt:variant>
        <vt:i4>0</vt:i4>
      </vt:variant>
      <vt:variant>
        <vt:i4>5</vt:i4>
      </vt:variant>
      <vt:variant>
        <vt:lpwstr/>
      </vt:variant>
      <vt:variant>
        <vt:lpwstr>_Summary_of_proposed</vt:lpwstr>
      </vt:variant>
      <vt:variant>
        <vt:i4>2687023</vt:i4>
      </vt:variant>
      <vt:variant>
        <vt:i4>213</vt:i4>
      </vt:variant>
      <vt:variant>
        <vt:i4>0</vt:i4>
      </vt:variant>
      <vt:variant>
        <vt:i4>5</vt:i4>
      </vt:variant>
      <vt:variant>
        <vt:lpwstr/>
      </vt:variant>
      <vt:variant>
        <vt:lpwstr>_Proposed_Changes</vt:lpwstr>
      </vt:variant>
      <vt:variant>
        <vt:i4>5439489</vt:i4>
      </vt:variant>
      <vt:variant>
        <vt:i4>210</vt:i4>
      </vt:variant>
      <vt:variant>
        <vt:i4>0</vt:i4>
      </vt:variant>
      <vt:variant>
        <vt:i4>5</vt:i4>
      </vt:variant>
      <vt:variant>
        <vt:lpwstr>https://www.health.gov.au/our-work/residential-aged-care/charging/fees</vt:lpwstr>
      </vt:variant>
      <vt:variant>
        <vt:lpwstr>additional-service-fees</vt:lpwstr>
      </vt:variant>
      <vt:variant>
        <vt:i4>5570626</vt:i4>
      </vt:variant>
      <vt:variant>
        <vt:i4>207</vt:i4>
      </vt:variant>
      <vt:variant>
        <vt:i4>0</vt:i4>
      </vt:variant>
      <vt:variant>
        <vt:i4>5</vt:i4>
      </vt:variant>
      <vt:variant>
        <vt:lpwstr>https://www.health.gov.au/resources/publications/the-strengthened-aged-care-quality-standards-final-draft?language=en</vt:lpwstr>
      </vt:variant>
      <vt:variant>
        <vt:lpwstr/>
      </vt:variant>
      <vt:variant>
        <vt:i4>3080296</vt:i4>
      </vt:variant>
      <vt:variant>
        <vt:i4>204</vt:i4>
      </vt:variant>
      <vt:variant>
        <vt:i4>0</vt:i4>
      </vt:variant>
      <vt:variant>
        <vt:i4>5</vt:i4>
      </vt:variant>
      <vt:variant>
        <vt:lpwstr>https://www.agedcarequality.gov.au/providers/quality-standards</vt:lpwstr>
      </vt:variant>
      <vt:variant>
        <vt:lpwstr/>
      </vt:variant>
      <vt:variant>
        <vt:i4>6094870</vt:i4>
      </vt:variant>
      <vt:variant>
        <vt:i4>201</vt:i4>
      </vt:variant>
      <vt:variant>
        <vt:i4>0</vt:i4>
      </vt:variant>
      <vt:variant>
        <vt:i4>5</vt:i4>
      </vt:variant>
      <vt:variant>
        <vt:lpwstr>https://www.health.gov.au/resources/publications/care-and-services-in-aged-care-homes-information-for-approved-providers?language=en</vt:lpwstr>
      </vt:variant>
      <vt:variant>
        <vt:lpwstr/>
      </vt:variant>
      <vt:variant>
        <vt:i4>1245238</vt:i4>
      </vt:variant>
      <vt:variant>
        <vt:i4>194</vt:i4>
      </vt:variant>
      <vt:variant>
        <vt:i4>0</vt:i4>
      </vt:variant>
      <vt:variant>
        <vt:i4>5</vt:i4>
      </vt:variant>
      <vt:variant>
        <vt:lpwstr/>
      </vt:variant>
      <vt:variant>
        <vt:lpwstr>_Toc176167759</vt:lpwstr>
      </vt:variant>
      <vt:variant>
        <vt:i4>1245238</vt:i4>
      </vt:variant>
      <vt:variant>
        <vt:i4>188</vt:i4>
      </vt:variant>
      <vt:variant>
        <vt:i4>0</vt:i4>
      </vt:variant>
      <vt:variant>
        <vt:i4>5</vt:i4>
      </vt:variant>
      <vt:variant>
        <vt:lpwstr/>
      </vt:variant>
      <vt:variant>
        <vt:lpwstr>_Toc176167758</vt:lpwstr>
      </vt:variant>
      <vt:variant>
        <vt:i4>1245238</vt:i4>
      </vt:variant>
      <vt:variant>
        <vt:i4>182</vt:i4>
      </vt:variant>
      <vt:variant>
        <vt:i4>0</vt:i4>
      </vt:variant>
      <vt:variant>
        <vt:i4>5</vt:i4>
      </vt:variant>
      <vt:variant>
        <vt:lpwstr/>
      </vt:variant>
      <vt:variant>
        <vt:lpwstr>_Toc176167757</vt:lpwstr>
      </vt:variant>
      <vt:variant>
        <vt:i4>1245238</vt:i4>
      </vt:variant>
      <vt:variant>
        <vt:i4>176</vt:i4>
      </vt:variant>
      <vt:variant>
        <vt:i4>0</vt:i4>
      </vt:variant>
      <vt:variant>
        <vt:i4>5</vt:i4>
      </vt:variant>
      <vt:variant>
        <vt:lpwstr/>
      </vt:variant>
      <vt:variant>
        <vt:lpwstr>_Toc176167756</vt:lpwstr>
      </vt:variant>
      <vt:variant>
        <vt:i4>1245238</vt:i4>
      </vt:variant>
      <vt:variant>
        <vt:i4>170</vt:i4>
      </vt:variant>
      <vt:variant>
        <vt:i4>0</vt:i4>
      </vt:variant>
      <vt:variant>
        <vt:i4>5</vt:i4>
      </vt:variant>
      <vt:variant>
        <vt:lpwstr/>
      </vt:variant>
      <vt:variant>
        <vt:lpwstr>_Toc176167755</vt:lpwstr>
      </vt:variant>
      <vt:variant>
        <vt:i4>1245238</vt:i4>
      </vt:variant>
      <vt:variant>
        <vt:i4>164</vt:i4>
      </vt:variant>
      <vt:variant>
        <vt:i4>0</vt:i4>
      </vt:variant>
      <vt:variant>
        <vt:i4>5</vt:i4>
      </vt:variant>
      <vt:variant>
        <vt:lpwstr/>
      </vt:variant>
      <vt:variant>
        <vt:lpwstr>_Toc176167754</vt:lpwstr>
      </vt:variant>
      <vt:variant>
        <vt:i4>1245238</vt:i4>
      </vt:variant>
      <vt:variant>
        <vt:i4>158</vt:i4>
      </vt:variant>
      <vt:variant>
        <vt:i4>0</vt:i4>
      </vt:variant>
      <vt:variant>
        <vt:i4>5</vt:i4>
      </vt:variant>
      <vt:variant>
        <vt:lpwstr/>
      </vt:variant>
      <vt:variant>
        <vt:lpwstr>_Toc176167753</vt:lpwstr>
      </vt:variant>
      <vt:variant>
        <vt:i4>1245238</vt:i4>
      </vt:variant>
      <vt:variant>
        <vt:i4>152</vt:i4>
      </vt:variant>
      <vt:variant>
        <vt:i4>0</vt:i4>
      </vt:variant>
      <vt:variant>
        <vt:i4>5</vt:i4>
      </vt:variant>
      <vt:variant>
        <vt:lpwstr/>
      </vt:variant>
      <vt:variant>
        <vt:lpwstr>_Toc176167752</vt:lpwstr>
      </vt:variant>
      <vt:variant>
        <vt:i4>1245238</vt:i4>
      </vt:variant>
      <vt:variant>
        <vt:i4>146</vt:i4>
      </vt:variant>
      <vt:variant>
        <vt:i4>0</vt:i4>
      </vt:variant>
      <vt:variant>
        <vt:i4>5</vt:i4>
      </vt:variant>
      <vt:variant>
        <vt:lpwstr/>
      </vt:variant>
      <vt:variant>
        <vt:lpwstr>_Toc176167751</vt:lpwstr>
      </vt:variant>
      <vt:variant>
        <vt:i4>1245238</vt:i4>
      </vt:variant>
      <vt:variant>
        <vt:i4>140</vt:i4>
      </vt:variant>
      <vt:variant>
        <vt:i4>0</vt:i4>
      </vt:variant>
      <vt:variant>
        <vt:i4>5</vt:i4>
      </vt:variant>
      <vt:variant>
        <vt:lpwstr/>
      </vt:variant>
      <vt:variant>
        <vt:lpwstr>_Toc176167750</vt:lpwstr>
      </vt:variant>
      <vt:variant>
        <vt:i4>1179702</vt:i4>
      </vt:variant>
      <vt:variant>
        <vt:i4>134</vt:i4>
      </vt:variant>
      <vt:variant>
        <vt:i4>0</vt:i4>
      </vt:variant>
      <vt:variant>
        <vt:i4>5</vt:i4>
      </vt:variant>
      <vt:variant>
        <vt:lpwstr/>
      </vt:variant>
      <vt:variant>
        <vt:lpwstr>_Toc176167749</vt:lpwstr>
      </vt:variant>
      <vt:variant>
        <vt:i4>1179702</vt:i4>
      </vt:variant>
      <vt:variant>
        <vt:i4>128</vt:i4>
      </vt:variant>
      <vt:variant>
        <vt:i4>0</vt:i4>
      </vt:variant>
      <vt:variant>
        <vt:i4>5</vt:i4>
      </vt:variant>
      <vt:variant>
        <vt:lpwstr/>
      </vt:variant>
      <vt:variant>
        <vt:lpwstr>_Toc176167748</vt:lpwstr>
      </vt:variant>
      <vt:variant>
        <vt:i4>1179702</vt:i4>
      </vt:variant>
      <vt:variant>
        <vt:i4>122</vt:i4>
      </vt:variant>
      <vt:variant>
        <vt:i4>0</vt:i4>
      </vt:variant>
      <vt:variant>
        <vt:i4>5</vt:i4>
      </vt:variant>
      <vt:variant>
        <vt:lpwstr/>
      </vt:variant>
      <vt:variant>
        <vt:lpwstr>_Toc176167747</vt:lpwstr>
      </vt:variant>
      <vt:variant>
        <vt:i4>1179702</vt:i4>
      </vt:variant>
      <vt:variant>
        <vt:i4>116</vt:i4>
      </vt:variant>
      <vt:variant>
        <vt:i4>0</vt:i4>
      </vt:variant>
      <vt:variant>
        <vt:i4>5</vt:i4>
      </vt:variant>
      <vt:variant>
        <vt:lpwstr/>
      </vt:variant>
      <vt:variant>
        <vt:lpwstr>_Toc176167746</vt:lpwstr>
      </vt:variant>
      <vt:variant>
        <vt:i4>1179702</vt:i4>
      </vt:variant>
      <vt:variant>
        <vt:i4>110</vt:i4>
      </vt:variant>
      <vt:variant>
        <vt:i4>0</vt:i4>
      </vt:variant>
      <vt:variant>
        <vt:i4>5</vt:i4>
      </vt:variant>
      <vt:variant>
        <vt:lpwstr/>
      </vt:variant>
      <vt:variant>
        <vt:lpwstr>_Toc176167745</vt:lpwstr>
      </vt:variant>
      <vt:variant>
        <vt:i4>1179702</vt:i4>
      </vt:variant>
      <vt:variant>
        <vt:i4>104</vt:i4>
      </vt:variant>
      <vt:variant>
        <vt:i4>0</vt:i4>
      </vt:variant>
      <vt:variant>
        <vt:i4>5</vt:i4>
      </vt:variant>
      <vt:variant>
        <vt:lpwstr/>
      </vt:variant>
      <vt:variant>
        <vt:lpwstr>_Toc176167744</vt:lpwstr>
      </vt:variant>
      <vt:variant>
        <vt:i4>1179702</vt:i4>
      </vt:variant>
      <vt:variant>
        <vt:i4>98</vt:i4>
      </vt:variant>
      <vt:variant>
        <vt:i4>0</vt:i4>
      </vt:variant>
      <vt:variant>
        <vt:i4>5</vt:i4>
      </vt:variant>
      <vt:variant>
        <vt:lpwstr/>
      </vt:variant>
      <vt:variant>
        <vt:lpwstr>_Toc176167743</vt:lpwstr>
      </vt:variant>
      <vt:variant>
        <vt:i4>1179702</vt:i4>
      </vt:variant>
      <vt:variant>
        <vt:i4>92</vt:i4>
      </vt:variant>
      <vt:variant>
        <vt:i4>0</vt:i4>
      </vt:variant>
      <vt:variant>
        <vt:i4>5</vt:i4>
      </vt:variant>
      <vt:variant>
        <vt:lpwstr/>
      </vt:variant>
      <vt:variant>
        <vt:lpwstr>_Toc176167742</vt:lpwstr>
      </vt:variant>
      <vt:variant>
        <vt:i4>1179702</vt:i4>
      </vt:variant>
      <vt:variant>
        <vt:i4>86</vt:i4>
      </vt:variant>
      <vt:variant>
        <vt:i4>0</vt:i4>
      </vt:variant>
      <vt:variant>
        <vt:i4>5</vt:i4>
      </vt:variant>
      <vt:variant>
        <vt:lpwstr/>
      </vt:variant>
      <vt:variant>
        <vt:lpwstr>_Toc176167741</vt:lpwstr>
      </vt:variant>
      <vt:variant>
        <vt:i4>1179702</vt:i4>
      </vt:variant>
      <vt:variant>
        <vt:i4>80</vt:i4>
      </vt:variant>
      <vt:variant>
        <vt:i4>0</vt:i4>
      </vt:variant>
      <vt:variant>
        <vt:i4>5</vt:i4>
      </vt:variant>
      <vt:variant>
        <vt:lpwstr/>
      </vt:variant>
      <vt:variant>
        <vt:lpwstr>_Toc176167740</vt:lpwstr>
      </vt:variant>
      <vt:variant>
        <vt:i4>1376310</vt:i4>
      </vt:variant>
      <vt:variant>
        <vt:i4>74</vt:i4>
      </vt:variant>
      <vt:variant>
        <vt:i4>0</vt:i4>
      </vt:variant>
      <vt:variant>
        <vt:i4>5</vt:i4>
      </vt:variant>
      <vt:variant>
        <vt:lpwstr/>
      </vt:variant>
      <vt:variant>
        <vt:lpwstr>_Toc176167739</vt:lpwstr>
      </vt:variant>
      <vt:variant>
        <vt:i4>1376310</vt:i4>
      </vt:variant>
      <vt:variant>
        <vt:i4>68</vt:i4>
      </vt:variant>
      <vt:variant>
        <vt:i4>0</vt:i4>
      </vt:variant>
      <vt:variant>
        <vt:i4>5</vt:i4>
      </vt:variant>
      <vt:variant>
        <vt:lpwstr/>
      </vt:variant>
      <vt:variant>
        <vt:lpwstr>_Toc176167738</vt:lpwstr>
      </vt:variant>
      <vt:variant>
        <vt:i4>1376310</vt:i4>
      </vt:variant>
      <vt:variant>
        <vt:i4>62</vt:i4>
      </vt:variant>
      <vt:variant>
        <vt:i4>0</vt:i4>
      </vt:variant>
      <vt:variant>
        <vt:i4>5</vt:i4>
      </vt:variant>
      <vt:variant>
        <vt:lpwstr/>
      </vt:variant>
      <vt:variant>
        <vt:lpwstr>_Toc176167737</vt:lpwstr>
      </vt:variant>
      <vt:variant>
        <vt:i4>1376310</vt:i4>
      </vt:variant>
      <vt:variant>
        <vt:i4>56</vt:i4>
      </vt:variant>
      <vt:variant>
        <vt:i4>0</vt:i4>
      </vt:variant>
      <vt:variant>
        <vt:i4>5</vt:i4>
      </vt:variant>
      <vt:variant>
        <vt:lpwstr/>
      </vt:variant>
      <vt:variant>
        <vt:lpwstr>_Toc176167736</vt:lpwstr>
      </vt:variant>
      <vt:variant>
        <vt:i4>1376310</vt:i4>
      </vt:variant>
      <vt:variant>
        <vt:i4>50</vt:i4>
      </vt:variant>
      <vt:variant>
        <vt:i4>0</vt:i4>
      </vt:variant>
      <vt:variant>
        <vt:i4>5</vt:i4>
      </vt:variant>
      <vt:variant>
        <vt:lpwstr/>
      </vt:variant>
      <vt:variant>
        <vt:lpwstr>_Toc176167735</vt:lpwstr>
      </vt:variant>
      <vt:variant>
        <vt:i4>1376310</vt:i4>
      </vt:variant>
      <vt:variant>
        <vt:i4>44</vt:i4>
      </vt:variant>
      <vt:variant>
        <vt:i4>0</vt:i4>
      </vt:variant>
      <vt:variant>
        <vt:i4>5</vt:i4>
      </vt:variant>
      <vt:variant>
        <vt:lpwstr/>
      </vt:variant>
      <vt:variant>
        <vt:lpwstr>_Toc176167734</vt:lpwstr>
      </vt:variant>
      <vt:variant>
        <vt:i4>1376310</vt:i4>
      </vt:variant>
      <vt:variant>
        <vt:i4>38</vt:i4>
      </vt:variant>
      <vt:variant>
        <vt:i4>0</vt:i4>
      </vt:variant>
      <vt:variant>
        <vt:i4>5</vt:i4>
      </vt:variant>
      <vt:variant>
        <vt:lpwstr/>
      </vt:variant>
      <vt:variant>
        <vt:lpwstr>_Toc176167733</vt:lpwstr>
      </vt:variant>
      <vt:variant>
        <vt:i4>1376310</vt:i4>
      </vt:variant>
      <vt:variant>
        <vt:i4>32</vt:i4>
      </vt:variant>
      <vt:variant>
        <vt:i4>0</vt:i4>
      </vt:variant>
      <vt:variant>
        <vt:i4>5</vt:i4>
      </vt:variant>
      <vt:variant>
        <vt:lpwstr/>
      </vt:variant>
      <vt:variant>
        <vt:lpwstr>_Toc176167732</vt:lpwstr>
      </vt:variant>
      <vt:variant>
        <vt:i4>1376310</vt:i4>
      </vt:variant>
      <vt:variant>
        <vt:i4>26</vt:i4>
      </vt:variant>
      <vt:variant>
        <vt:i4>0</vt:i4>
      </vt:variant>
      <vt:variant>
        <vt:i4>5</vt:i4>
      </vt:variant>
      <vt:variant>
        <vt:lpwstr/>
      </vt:variant>
      <vt:variant>
        <vt:lpwstr>_Toc176167731</vt:lpwstr>
      </vt:variant>
      <vt:variant>
        <vt:i4>1376310</vt:i4>
      </vt:variant>
      <vt:variant>
        <vt:i4>20</vt:i4>
      </vt:variant>
      <vt:variant>
        <vt:i4>0</vt:i4>
      </vt:variant>
      <vt:variant>
        <vt:i4>5</vt:i4>
      </vt:variant>
      <vt:variant>
        <vt:lpwstr/>
      </vt:variant>
      <vt:variant>
        <vt:lpwstr>_Toc176167730</vt:lpwstr>
      </vt:variant>
      <vt:variant>
        <vt:i4>1310774</vt:i4>
      </vt:variant>
      <vt:variant>
        <vt:i4>14</vt:i4>
      </vt:variant>
      <vt:variant>
        <vt:i4>0</vt:i4>
      </vt:variant>
      <vt:variant>
        <vt:i4>5</vt:i4>
      </vt:variant>
      <vt:variant>
        <vt:lpwstr/>
      </vt:variant>
      <vt:variant>
        <vt:lpwstr>_Toc176167729</vt:lpwstr>
      </vt:variant>
      <vt:variant>
        <vt:i4>1310774</vt:i4>
      </vt:variant>
      <vt:variant>
        <vt:i4>8</vt:i4>
      </vt:variant>
      <vt:variant>
        <vt:i4>0</vt:i4>
      </vt:variant>
      <vt:variant>
        <vt:i4>5</vt:i4>
      </vt:variant>
      <vt:variant>
        <vt:lpwstr/>
      </vt:variant>
      <vt:variant>
        <vt:lpwstr>_Toc176167728</vt:lpwstr>
      </vt:variant>
      <vt:variant>
        <vt:i4>1310774</vt:i4>
      </vt:variant>
      <vt:variant>
        <vt:i4>2</vt:i4>
      </vt:variant>
      <vt:variant>
        <vt:i4>0</vt:i4>
      </vt:variant>
      <vt:variant>
        <vt:i4>5</vt:i4>
      </vt:variant>
      <vt:variant>
        <vt:lpwstr/>
      </vt:variant>
      <vt:variant>
        <vt:lpwstr>_Toc176167727</vt:lpwstr>
      </vt:variant>
      <vt:variant>
        <vt:i4>917524</vt:i4>
      </vt:variant>
      <vt:variant>
        <vt:i4>0</vt:i4>
      </vt:variant>
      <vt:variant>
        <vt:i4>0</vt:i4>
      </vt:variant>
      <vt:variant>
        <vt:i4>5</vt:i4>
      </vt:variant>
      <vt:variant>
        <vt:lpwstr>https://www.legislation.gov.au/Series/F2014L00830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SERAFIN, Aaron</dc:creator>
  <cp:keywords>Aged Care, Senior Australians</cp:keywords>
  <dc:description/>
  <cp:lastModifiedBy>Department of Health and Aged Care</cp:lastModifiedBy>
  <cp:revision>93</cp:revision>
  <cp:lastPrinted>2024-11-27T22:52:00Z</cp:lastPrinted>
  <dcterms:created xsi:type="dcterms:W3CDTF">2024-11-04T00:54:00Z</dcterms:created>
  <dcterms:modified xsi:type="dcterms:W3CDTF">2024-12-02T00:19:00Z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0x0101008566D9A972CFE243936046C637D687BD</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ies>
</file>